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Y="-3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5023"/>
      </w:tblGrid>
      <w:tr w:rsidR="00A7266B" w:rsidRPr="00A7266B" w:rsidTr="00424A1E">
        <w:tc>
          <w:tcPr>
            <w:tcW w:w="5210" w:type="dxa"/>
          </w:tcPr>
          <w:p w:rsidR="00A7266B" w:rsidRPr="00A7266B" w:rsidRDefault="00A7266B" w:rsidP="00A7266B">
            <w:pPr>
              <w:tabs>
                <w:tab w:val="left" w:pos="6150"/>
              </w:tabs>
              <w:spacing w:after="200" w:line="276" w:lineRule="auto"/>
              <w:rPr>
                <w:rFonts w:ascii="Times New Roman" w:eastAsia="Times New Roman" w:hAnsi="Times New Roman" w:cs="Times New Roman"/>
                <w:sz w:val="24"/>
                <w:szCs w:val="24"/>
                <w:lang w:eastAsia="ru-RU"/>
              </w:rPr>
            </w:pPr>
          </w:p>
        </w:tc>
        <w:tc>
          <w:tcPr>
            <w:tcW w:w="5211" w:type="dxa"/>
          </w:tcPr>
          <w:tbl>
            <w:tblPr>
              <w:tblStyle w:val="a3"/>
              <w:tblpPr w:leftFromText="180" w:rightFromText="180" w:vertAnchor="text" w:horzAnchor="margin" w:tblpY="-3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9"/>
              <w:gridCol w:w="3138"/>
            </w:tblGrid>
            <w:tr w:rsidR="00A7266B" w:rsidTr="00424A1E">
              <w:tc>
                <w:tcPr>
                  <w:tcW w:w="5210" w:type="dxa"/>
                </w:tcPr>
                <w:p w:rsidR="00A7266B" w:rsidRDefault="00A7266B" w:rsidP="00A7266B">
                  <w:pPr>
                    <w:tabs>
                      <w:tab w:val="left" w:pos="6150"/>
                    </w:tabs>
                    <w:rPr>
                      <w:rFonts w:ascii="Times New Roman" w:hAnsi="Times New Roman"/>
                      <w:sz w:val="24"/>
                      <w:szCs w:val="24"/>
                      <w:lang w:eastAsia="ru-RU"/>
                    </w:rPr>
                  </w:pPr>
                </w:p>
              </w:tc>
              <w:tc>
                <w:tcPr>
                  <w:tcW w:w="5211" w:type="dxa"/>
                </w:tcPr>
                <w:p w:rsidR="00A7266B" w:rsidRDefault="00A7266B" w:rsidP="00067CF7">
                  <w:pPr>
                    <w:tabs>
                      <w:tab w:val="left" w:pos="6150"/>
                    </w:tabs>
                    <w:rPr>
                      <w:rFonts w:ascii="Times New Roman" w:hAnsi="Times New Roman"/>
                      <w:sz w:val="24"/>
                      <w:szCs w:val="24"/>
                      <w:lang w:eastAsia="ru-RU"/>
                    </w:rPr>
                  </w:pPr>
                  <w:r w:rsidRPr="00A3111B">
                    <w:rPr>
                      <w:rFonts w:ascii="Times New Roman" w:hAnsi="Times New Roman"/>
                      <w:sz w:val="24"/>
                      <w:szCs w:val="24"/>
                      <w:lang w:eastAsia="ru-RU"/>
                    </w:rPr>
                    <w:t>Утвержд</w:t>
                  </w:r>
                  <w:r>
                    <w:rPr>
                      <w:rFonts w:ascii="Times New Roman" w:hAnsi="Times New Roman"/>
                      <w:sz w:val="24"/>
                      <w:szCs w:val="24"/>
                      <w:lang w:eastAsia="ru-RU"/>
                    </w:rPr>
                    <w:t>ено</w:t>
                  </w:r>
                  <w:r w:rsidR="00067CF7">
                    <w:rPr>
                      <w:rFonts w:ascii="Times New Roman" w:hAnsi="Times New Roman"/>
                      <w:sz w:val="24"/>
                      <w:szCs w:val="24"/>
                      <w:lang w:eastAsia="ru-RU"/>
                    </w:rPr>
                    <w:t xml:space="preserve"> </w:t>
                  </w:r>
                  <w:r>
                    <w:rPr>
                      <w:rFonts w:ascii="Times New Roman" w:hAnsi="Times New Roman"/>
                      <w:sz w:val="24"/>
                      <w:szCs w:val="24"/>
                      <w:lang w:eastAsia="ru-RU"/>
                    </w:rPr>
                    <w:t xml:space="preserve">приказом </w:t>
                  </w:r>
                </w:p>
                <w:p w:rsidR="00A7266B" w:rsidRPr="00043EC5" w:rsidRDefault="00043EC5" w:rsidP="00A7266B">
                  <w:pPr>
                    <w:tabs>
                      <w:tab w:val="left" w:pos="6150"/>
                    </w:tabs>
                    <w:rPr>
                      <w:rFonts w:ascii="Times New Roman" w:hAnsi="Times New Roman"/>
                      <w:sz w:val="24"/>
                      <w:szCs w:val="24"/>
                      <w:u w:val="single"/>
                      <w:lang w:eastAsia="ru-RU"/>
                    </w:rPr>
                  </w:pPr>
                  <w:r>
                    <w:rPr>
                      <w:rFonts w:ascii="Times New Roman" w:hAnsi="Times New Roman"/>
                      <w:sz w:val="24"/>
                      <w:szCs w:val="24"/>
                      <w:lang w:eastAsia="ru-RU"/>
                    </w:rPr>
                    <w:t xml:space="preserve">от </w:t>
                  </w:r>
                  <w:r w:rsidR="00067CF7">
                    <w:rPr>
                      <w:rFonts w:ascii="Times New Roman" w:hAnsi="Times New Roman"/>
                      <w:sz w:val="24"/>
                      <w:szCs w:val="24"/>
                      <w:u w:val="single"/>
                      <w:lang w:eastAsia="ru-RU"/>
                    </w:rPr>
                    <w:t>05.12.2025</w:t>
                  </w:r>
                  <w:r>
                    <w:rPr>
                      <w:rFonts w:ascii="Times New Roman" w:hAnsi="Times New Roman"/>
                      <w:sz w:val="24"/>
                      <w:szCs w:val="24"/>
                      <w:lang w:eastAsia="ru-RU"/>
                    </w:rPr>
                    <w:t xml:space="preserve"> </w:t>
                  </w:r>
                  <w:r w:rsidR="00A7266B">
                    <w:rPr>
                      <w:rFonts w:ascii="Times New Roman" w:hAnsi="Times New Roman"/>
                      <w:sz w:val="24"/>
                      <w:szCs w:val="24"/>
                      <w:lang w:eastAsia="ru-RU"/>
                    </w:rPr>
                    <w:t>№</w:t>
                  </w:r>
                  <w:r>
                    <w:rPr>
                      <w:rFonts w:ascii="Times New Roman" w:hAnsi="Times New Roman"/>
                      <w:sz w:val="24"/>
                      <w:szCs w:val="24"/>
                      <w:lang w:eastAsia="ru-RU"/>
                    </w:rPr>
                    <w:t xml:space="preserve"> </w:t>
                  </w:r>
                  <w:r w:rsidR="00067CF7">
                    <w:rPr>
                      <w:rFonts w:ascii="Times New Roman" w:hAnsi="Times New Roman"/>
                      <w:sz w:val="24"/>
                      <w:szCs w:val="24"/>
                      <w:u w:val="single"/>
                      <w:lang w:eastAsia="ru-RU"/>
                    </w:rPr>
                    <w:t>364-ОД</w:t>
                  </w:r>
                </w:p>
                <w:p w:rsidR="00A7266B" w:rsidRPr="00434173" w:rsidRDefault="00067CF7" w:rsidP="00A44485">
                  <w:pPr>
                    <w:tabs>
                      <w:tab w:val="left" w:pos="6150"/>
                    </w:tabs>
                    <w:rPr>
                      <w:rFonts w:ascii="Times New Roman" w:hAnsi="Times New Roman"/>
                      <w:sz w:val="24"/>
                      <w:szCs w:val="24"/>
                      <w:lang w:eastAsia="ru-RU"/>
                    </w:rPr>
                  </w:pPr>
                  <w:r>
                    <w:rPr>
                      <w:rFonts w:ascii="Times New Roman" w:hAnsi="Times New Roman"/>
                      <w:sz w:val="24"/>
                      <w:szCs w:val="24"/>
                      <w:lang w:eastAsia="ru-RU"/>
                    </w:rPr>
                    <w:t>«О</w:t>
                  </w:r>
                  <w:bookmarkStart w:id="0" w:name="_GoBack"/>
                  <w:bookmarkEnd w:id="0"/>
                  <w:r w:rsidR="00A44485">
                    <w:rPr>
                      <w:rFonts w:ascii="Times New Roman" w:hAnsi="Times New Roman"/>
                      <w:sz w:val="24"/>
                      <w:szCs w:val="24"/>
                      <w:lang w:eastAsia="ru-RU"/>
                    </w:rPr>
                    <w:t>б утверждении Положения об а</w:t>
                  </w:r>
                  <w:r w:rsidR="00043EC5">
                    <w:rPr>
                      <w:rFonts w:ascii="Times New Roman" w:hAnsi="Times New Roman"/>
                      <w:sz w:val="24"/>
                      <w:szCs w:val="24"/>
                      <w:lang w:eastAsia="ru-RU"/>
                    </w:rPr>
                    <w:t>нтикоррупционн</w:t>
                  </w:r>
                  <w:r w:rsidR="00A44485">
                    <w:rPr>
                      <w:rFonts w:ascii="Times New Roman" w:hAnsi="Times New Roman"/>
                      <w:sz w:val="24"/>
                      <w:szCs w:val="24"/>
                      <w:lang w:eastAsia="ru-RU"/>
                    </w:rPr>
                    <w:t>ой политике</w:t>
                  </w:r>
                  <w:r w:rsidR="00043EC5">
                    <w:rPr>
                      <w:rFonts w:ascii="Times New Roman" w:hAnsi="Times New Roman"/>
                      <w:sz w:val="24"/>
                      <w:szCs w:val="24"/>
                      <w:lang w:eastAsia="ru-RU"/>
                    </w:rPr>
                    <w:t xml:space="preserve"> ГБОУ СО «Михайловская школа-интернат»</w:t>
                  </w:r>
                </w:p>
              </w:tc>
            </w:tr>
          </w:tbl>
          <w:p w:rsidR="00A7266B" w:rsidRPr="00A7266B" w:rsidRDefault="00A7266B" w:rsidP="00A7266B">
            <w:pPr>
              <w:tabs>
                <w:tab w:val="left" w:pos="6150"/>
              </w:tabs>
              <w:spacing w:after="200"/>
              <w:rPr>
                <w:rFonts w:ascii="Times New Roman" w:eastAsia="Times New Roman" w:hAnsi="Times New Roman" w:cs="Times New Roman"/>
                <w:sz w:val="24"/>
                <w:szCs w:val="24"/>
                <w:lang w:eastAsia="ru-RU"/>
              </w:rPr>
            </w:pPr>
          </w:p>
        </w:tc>
      </w:tr>
    </w:tbl>
    <w:p w:rsidR="00A7266B" w:rsidRDefault="00A7266B" w:rsidP="00A7266B">
      <w:pPr>
        <w:spacing w:after="0"/>
        <w:rPr>
          <w:rFonts w:ascii="Times New Roman" w:hAnsi="Times New Roman" w:cs="Times New Roman"/>
          <w:b/>
          <w:sz w:val="24"/>
          <w:szCs w:val="24"/>
        </w:rPr>
      </w:pPr>
    </w:p>
    <w:p w:rsidR="00A7266B" w:rsidRDefault="00A7266B" w:rsidP="003063EA">
      <w:pPr>
        <w:spacing w:after="0"/>
        <w:jc w:val="center"/>
        <w:rPr>
          <w:rFonts w:ascii="Times New Roman" w:hAnsi="Times New Roman" w:cs="Times New Roman"/>
          <w:b/>
          <w:sz w:val="24"/>
          <w:szCs w:val="24"/>
        </w:rPr>
      </w:pPr>
      <w:r>
        <w:rPr>
          <w:rFonts w:ascii="Times New Roman" w:hAnsi="Times New Roman" w:cs="Times New Roman"/>
          <w:b/>
          <w:sz w:val="24"/>
          <w:szCs w:val="24"/>
        </w:rPr>
        <w:t>Положение об антикоррупционной политике</w:t>
      </w:r>
      <w:r w:rsidR="003063EA" w:rsidRPr="003063EA">
        <w:rPr>
          <w:rFonts w:ascii="Times New Roman" w:hAnsi="Times New Roman" w:cs="Times New Roman"/>
          <w:b/>
          <w:sz w:val="24"/>
          <w:szCs w:val="24"/>
        </w:rPr>
        <w:t xml:space="preserve"> </w:t>
      </w:r>
    </w:p>
    <w:p w:rsidR="00053551" w:rsidRPr="003063EA" w:rsidRDefault="007A0413" w:rsidP="003063EA">
      <w:pPr>
        <w:spacing w:after="0"/>
        <w:jc w:val="center"/>
        <w:rPr>
          <w:rFonts w:ascii="Times New Roman" w:hAnsi="Times New Roman" w:cs="Times New Roman"/>
          <w:b/>
          <w:sz w:val="24"/>
          <w:szCs w:val="24"/>
          <w:highlight w:val="yellow"/>
        </w:rPr>
      </w:pPr>
      <w:r w:rsidRPr="003063EA">
        <w:rPr>
          <w:rFonts w:ascii="Times New Roman" w:hAnsi="Times New Roman" w:cs="Times New Roman"/>
          <w:b/>
          <w:sz w:val="24"/>
          <w:szCs w:val="24"/>
        </w:rPr>
        <w:t>ГБ</w:t>
      </w:r>
      <w:r w:rsidR="00EF3CF0" w:rsidRPr="003063EA">
        <w:rPr>
          <w:rFonts w:ascii="Times New Roman" w:hAnsi="Times New Roman" w:cs="Times New Roman"/>
          <w:b/>
          <w:sz w:val="24"/>
          <w:szCs w:val="24"/>
        </w:rPr>
        <w:t>ОУ</w:t>
      </w:r>
      <w:r w:rsidR="00EF3CF0" w:rsidRPr="00B44AFC">
        <w:rPr>
          <w:rFonts w:ascii="Times New Roman" w:hAnsi="Times New Roman" w:cs="Times New Roman"/>
          <w:b/>
          <w:sz w:val="24"/>
          <w:szCs w:val="24"/>
        </w:rPr>
        <w:t xml:space="preserve"> СО «Михайловская школа-интернат»</w:t>
      </w:r>
    </w:p>
    <w:p w:rsidR="006A140B" w:rsidRPr="007A0413" w:rsidRDefault="006A140B" w:rsidP="00AB3DCA">
      <w:pPr>
        <w:spacing w:after="0"/>
        <w:ind w:left="680"/>
        <w:jc w:val="both"/>
        <w:rPr>
          <w:rFonts w:ascii="Times New Roman" w:hAnsi="Times New Roman" w:cs="Times New Roman"/>
          <w:b/>
          <w:sz w:val="24"/>
          <w:szCs w:val="24"/>
        </w:rPr>
      </w:pPr>
    </w:p>
    <w:p w:rsidR="00EF3CF0" w:rsidRPr="007A0413" w:rsidRDefault="00053551" w:rsidP="007A0413">
      <w:pPr>
        <w:spacing w:after="0"/>
        <w:ind w:firstLine="709"/>
        <w:jc w:val="both"/>
        <w:rPr>
          <w:rFonts w:ascii="Times New Roman" w:hAnsi="Times New Roman" w:cs="Times New Roman"/>
          <w:b/>
          <w:sz w:val="24"/>
          <w:szCs w:val="24"/>
        </w:rPr>
      </w:pPr>
      <w:r w:rsidRPr="007A0413">
        <w:rPr>
          <w:rFonts w:ascii="Times New Roman" w:hAnsi="Times New Roman" w:cs="Times New Roman"/>
          <w:b/>
          <w:sz w:val="24"/>
          <w:szCs w:val="24"/>
        </w:rPr>
        <w:t>1. Общие положения</w:t>
      </w:r>
    </w:p>
    <w:p w:rsidR="00EF3CF0"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1.1. Настоящая Антикоррупционная политика (далее – «Политика») является базовым документ</w:t>
      </w:r>
      <w:r w:rsidR="00EF3CF0" w:rsidRPr="007A0413">
        <w:rPr>
          <w:rFonts w:ascii="Times New Roman" w:hAnsi="Times New Roman" w:cs="Times New Roman"/>
          <w:sz w:val="24"/>
          <w:szCs w:val="24"/>
        </w:rPr>
        <w:t xml:space="preserve">ом </w:t>
      </w:r>
      <w:r w:rsidR="00B44AFC">
        <w:rPr>
          <w:rFonts w:ascii="Times New Roman" w:hAnsi="Times New Roman" w:cs="Times New Roman"/>
          <w:sz w:val="24"/>
          <w:szCs w:val="24"/>
        </w:rPr>
        <w:t>ГБ</w:t>
      </w:r>
      <w:r w:rsidR="00EF3CF0" w:rsidRPr="007A0413">
        <w:rPr>
          <w:rFonts w:ascii="Times New Roman" w:hAnsi="Times New Roman" w:cs="Times New Roman"/>
          <w:sz w:val="24"/>
          <w:szCs w:val="24"/>
        </w:rPr>
        <w:t xml:space="preserve">ОУ СО «Михайловская школа-интернат» </w:t>
      </w:r>
      <w:r w:rsidRPr="007A0413">
        <w:rPr>
          <w:rFonts w:ascii="Times New Roman" w:hAnsi="Times New Roman" w:cs="Times New Roman"/>
          <w:sz w:val="24"/>
          <w:szCs w:val="24"/>
        </w:rPr>
        <w:t>(далее – Учреждение), определяющим ключевые принципы и требования, направленные на предотвращение коррупции и соблюдение норм антикоррупционного законодательства Российской Федерации, работниками и иными лицами, которые могут действовать от имени Учреждения.</w:t>
      </w:r>
    </w:p>
    <w:p w:rsidR="00EF3CF0" w:rsidRPr="007A0413" w:rsidRDefault="00053551" w:rsidP="00B44AFC">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1.2. Антикоррупционная политика разработана на основе </w:t>
      </w:r>
      <w:r w:rsidR="00A7266B">
        <w:rPr>
          <w:rFonts w:ascii="Times New Roman" w:hAnsi="Times New Roman" w:cs="Times New Roman"/>
          <w:sz w:val="24"/>
          <w:szCs w:val="24"/>
        </w:rPr>
        <w:t xml:space="preserve">ст. 13.3 </w:t>
      </w:r>
      <w:r w:rsidRPr="007A0413">
        <w:rPr>
          <w:rFonts w:ascii="Times New Roman" w:hAnsi="Times New Roman" w:cs="Times New Roman"/>
          <w:sz w:val="24"/>
          <w:szCs w:val="24"/>
        </w:rPr>
        <w:t>Федерального закона Российской Федерации от 25.12.2008 № 273-ФЗ</w:t>
      </w:r>
      <w:r w:rsidR="00A7266B">
        <w:rPr>
          <w:rFonts w:ascii="Times New Roman" w:hAnsi="Times New Roman" w:cs="Times New Roman"/>
          <w:sz w:val="24"/>
          <w:szCs w:val="24"/>
        </w:rPr>
        <w:t xml:space="preserve"> «О противодействии коррупции». </w:t>
      </w:r>
      <w:r w:rsidRPr="007A0413">
        <w:rPr>
          <w:rFonts w:ascii="Times New Roman" w:hAnsi="Times New Roman" w:cs="Times New Roman"/>
          <w:sz w:val="24"/>
          <w:szCs w:val="24"/>
        </w:rPr>
        <w:t xml:space="preserve">Нормативными актами, </w:t>
      </w:r>
      <w:r w:rsidR="00387889">
        <w:rPr>
          <w:rFonts w:ascii="Times New Roman" w:hAnsi="Times New Roman" w:cs="Times New Roman"/>
          <w:sz w:val="24"/>
          <w:szCs w:val="24"/>
        </w:rPr>
        <w:t xml:space="preserve">регулирующими антикоррупционную </w:t>
      </w:r>
      <w:r w:rsidRPr="007A0413">
        <w:rPr>
          <w:rFonts w:ascii="Times New Roman" w:hAnsi="Times New Roman" w:cs="Times New Roman"/>
          <w:sz w:val="24"/>
          <w:szCs w:val="24"/>
        </w:rPr>
        <w:t xml:space="preserve">политику Учреждения являются также </w:t>
      </w:r>
      <w:r w:rsidR="00A53D5A" w:rsidRPr="007A0413">
        <w:rPr>
          <w:rFonts w:ascii="Times New Roman" w:hAnsi="Times New Roman" w:cs="Times New Roman"/>
          <w:sz w:val="24"/>
          <w:szCs w:val="24"/>
        </w:rPr>
        <w:t>федеральный закон</w:t>
      </w:r>
      <w:r w:rsidRPr="007A0413">
        <w:rPr>
          <w:rFonts w:ascii="Times New Roman" w:hAnsi="Times New Roman" w:cs="Times New Roman"/>
          <w:sz w:val="24"/>
          <w:szCs w:val="24"/>
        </w:rPr>
        <w:t xml:space="preserve"> № 273</w:t>
      </w:r>
      <w:r w:rsidR="0007180E" w:rsidRPr="007A0413">
        <w:rPr>
          <w:rFonts w:ascii="Times New Roman" w:hAnsi="Times New Roman" w:cs="Times New Roman"/>
          <w:sz w:val="24"/>
          <w:szCs w:val="24"/>
        </w:rPr>
        <w:t>-</w:t>
      </w:r>
      <w:r w:rsidR="00A53D5A" w:rsidRPr="007A0413">
        <w:rPr>
          <w:rFonts w:ascii="Times New Roman" w:hAnsi="Times New Roman" w:cs="Times New Roman"/>
          <w:sz w:val="24"/>
          <w:szCs w:val="24"/>
        </w:rPr>
        <w:t xml:space="preserve"> ФЗ</w:t>
      </w:r>
      <w:r w:rsidRPr="007A0413">
        <w:rPr>
          <w:rFonts w:ascii="Times New Roman" w:hAnsi="Times New Roman" w:cs="Times New Roman"/>
          <w:sz w:val="24"/>
          <w:szCs w:val="24"/>
        </w:rPr>
        <w:t xml:space="preserve"> «Об образовании в Российской Федерации», закон «О контрактной системе в сфере закупок товаров, работ, услуг для обеспечения государственных и муниципальных нужд», Устав Учреждения и другие локальные акты.</w:t>
      </w:r>
    </w:p>
    <w:p w:rsidR="00EF3CF0"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Pr="003063EA">
        <w:rPr>
          <w:rFonts w:ascii="Times New Roman" w:hAnsi="Times New Roman" w:cs="Times New Roman"/>
          <w:sz w:val="24"/>
          <w:szCs w:val="24"/>
        </w:rPr>
        <w:t>1.3. Настоящей Антикоррупционной политикой устанавливаются:</w:t>
      </w:r>
    </w:p>
    <w:p w:rsidR="00EF3CF0"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 основные принципы противодействия коррупции;</w:t>
      </w:r>
    </w:p>
    <w:p w:rsidR="00EF3CF0"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 правовые и организационные основы предупреждения коррупции и борьбы с ней;</w:t>
      </w:r>
    </w:p>
    <w:p w:rsidR="00B44AFC" w:rsidRDefault="00053551" w:rsidP="00B44AFC">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 минимизации и (или) ликвидации последствий коррупционных правонарушений. Антикоррупционная политика Учреждения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053551" w:rsidRPr="007A0413" w:rsidRDefault="00053551" w:rsidP="00B44AFC">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В соответствии со ст.13.3 Федерального закона № 273-ФЗ меры по предупреждению коррупции, принимаемые в организации, могут включать: </w:t>
      </w:r>
    </w:p>
    <w:p w:rsidR="00EF3CF0"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1) определение должностных лиц, ответственных за профилактику коррупционных и иных правонарушений;</w:t>
      </w:r>
    </w:p>
    <w:p w:rsidR="00EF3CF0"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2) сотрудничество Учреждения с правоохранительными органами;</w:t>
      </w:r>
    </w:p>
    <w:p w:rsidR="00EF3CF0"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3) разработку и внедрение в практику стандартов и процедур, направленных на обеспечение добросовестной работы организации;</w:t>
      </w:r>
    </w:p>
    <w:p w:rsidR="0033782B"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4) принятие кодекса этики и служебного поведения работников Учреждения; </w:t>
      </w:r>
    </w:p>
    <w:p w:rsidR="00EF3CF0"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5) предотвращение и урегулирование конфликта </w:t>
      </w:r>
      <w:r w:rsidRPr="0051198C">
        <w:rPr>
          <w:rFonts w:ascii="Times New Roman" w:hAnsi="Times New Roman" w:cs="Times New Roman"/>
          <w:sz w:val="24"/>
          <w:szCs w:val="24"/>
        </w:rPr>
        <w:t>интересов;</w:t>
      </w:r>
    </w:p>
    <w:p w:rsidR="00EF3CF0" w:rsidRPr="007A0413" w:rsidRDefault="00402C3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6) </w:t>
      </w:r>
      <w:r w:rsidR="00053551" w:rsidRPr="007A0413">
        <w:rPr>
          <w:rFonts w:ascii="Times New Roman" w:hAnsi="Times New Roman" w:cs="Times New Roman"/>
          <w:sz w:val="24"/>
          <w:szCs w:val="24"/>
        </w:rPr>
        <w:t>недопущение составления неофициальной отчетности и использования поддельных документов.</w:t>
      </w:r>
    </w:p>
    <w:p w:rsidR="00EF3CF0"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1.4. Для целей настоящей Антикоррупционной политики используются следующие основные понятия:</w:t>
      </w:r>
    </w:p>
    <w:p w:rsidR="00B44AFC" w:rsidRDefault="00053551" w:rsidP="00B44AFC">
      <w:pPr>
        <w:spacing w:after="0"/>
        <w:ind w:firstLine="709"/>
        <w:jc w:val="both"/>
        <w:rPr>
          <w:rFonts w:ascii="Times New Roman" w:hAnsi="Times New Roman" w:cs="Times New Roman"/>
          <w:sz w:val="24"/>
          <w:szCs w:val="24"/>
        </w:rPr>
      </w:pPr>
      <w:r w:rsidRPr="007A0413">
        <w:rPr>
          <w:rFonts w:ascii="Times New Roman" w:hAnsi="Times New Roman" w:cs="Times New Roman"/>
          <w:b/>
          <w:sz w:val="24"/>
          <w:szCs w:val="24"/>
        </w:rPr>
        <w:t>Коррупция</w:t>
      </w:r>
      <w:r w:rsidR="0058269F" w:rsidRPr="007A0413">
        <w:rPr>
          <w:rFonts w:ascii="Times New Roman" w:hAnsi="Times New Roman" w:cs="Times New Roman"/>
          <w:b/>
          <w:sz w:val="24"/>
          <w:szCs w:val="24"/>
        </w:rPr>
        <w:t xml:space="preserve"> </w:t>
      </w:r>
      <w:r w:rsidR="0058269F" w:rsidRPr="007A0413">
        <w:rPr>
          <w:rFonts w:ascii="Times New Roman" w:hAnsi="Times New Roman" w:cs="Times New Roman"/>
          <w:sz w:val="24"/>
          <w:szCs w:val="24"/>
        </w:rPr>
        <w:t xml:space="preserve">– </w:t>
      </w:r>
      <w:r w:rsidRPr="007A0413">
        <w:rPr>
          <w:rFonts w:ascii="Times New Roman" w:hAnsi="Times New Roman" w:cs="Times New Roman"/>
          <w:sz w:val="24"/>
          <w:szCs w:val="24"/>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w:t>
      </w:r>
      <w:r w:rsidRPr="007A0413">
        <w:rPr>
          <w:rFonts w:ascii="Times New Roman" w:hAnsi="Times New Roman" w:cs="Times New Roman"/>
          <w:sz w:val="24"/>
          <w:szCs w:val="24"/>
        </w:rPr>
        <w:lastRenderedPageBreak/>
        <w:t>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25.12.2008 № 273-ФЗ «О противодействии коррупции»).</w:t>
      </w:r>
    </w:p>
    <w:p w:rsidR="0058269F" w:rsidRPr="007A0413" w:rsidRDefault="00053551" w:rsidP="00B44AFC">
      <w:pPr>
        <w:spacing w:after="0"/>
        <w:ind w:firstLine="709"/>
        <w:jc w:val="both"/>
        <w:rPr>
          <w:rFonts w:ascii="Times New Roman" w:hAnsi="Times New Roman" w:cs="Times New Roman"/>
          <w:sz w:val="24"/>
          <w:szCs w:val="24"/>
        </w:rPr>
      </w:pPr>
      <w:r w:rsidRPr="007A0413">
        <w:rPr>
          <w:rFonts w:ascii="Times New Roman" w:hAnsi="Times New Roman" w:cs="Times New Roman"/>
          <w:b/>
          <w:sz w:val="24"/>
          <w:szCs w:val="24"/>
        </w:rPr>
        <w:t>Противодействие коррупции</w:t>
      </w:r>
      <w:r w:rsidRPr="007A0413">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25.12.2008 № 273-ФЗ «О противодействии коррупции»):</w:t>
      </w:r>
    </w:p>
    <w:p w:rsidR="0058269F" w:rsidRPr="007A0413" w:rsidRDefault="00F83C89"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по предупреждению коррупции, в том числе по выявлению и последующему устранению причин коррупции (профилактика коррупции);</w:t>
      </w:r>
    </w:p>
    <w:p w:rsidR="0058269F" w:rsidRPr="007A0413" w:rsidRDefault="00F83C89"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по выявлению, предупреждению, пресечению, раскрытию и расследованию коррупционных правонарушений (борьба с коррупцией);</w:t>
      </w:r>
    </w:p>
    <w:p w:rsidR="00F83C89" w:rsidRPr="007A0413" w:rsidRDefault="00F83C89"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по минимизации и (или) ликвидации последствий коррупционных правонарушений. Учреждение – юридическое лицо независимо от формы собственности, организационно-правовой формы и отраслевой принадлежности.</w:t>
      </w:r>
    </w:p>
    <w:p w:rsidR="00F83C89"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b/>
          <w:sz w:val="24"/>
          <w:szCs w:val="24"/>
        </w:rPr>
        <w:t>Контрагент</w:t>
      </w:r>
      <w:r w:rsidRPr="007A0413">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F83C89"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b/>
          <w:sz w:val="24"/>
          <w:szCs w:val="24"/>
        </w:rPr>
        <w:t xml:space="preserve">Взятка </w:t>
      </w:r>
      <w:r w:rsidRPr="007A0413">
        <w:rPr>
          <w:rFonts w:ascii="Times New Roman" w:hAnsi="Times New Roman" w:cs="Times New Roman"/>
          <w:sz w:val="24"/>
          <w:szCs w:val="24"/>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53551" w:rsidRPr="007A0413" w:rsidRDefault="00053551" w:rsidP="001B114A">
      <w:pPr>
        <w:spacing w:after="0"/>
        <w:ind w:firstLine="709"/>
        <w:jc w:val="both"/>
        <w:rPr>
          <w:rFonts w:ascii="Times New Roman" w:hAnsi="Times New Roman" w:cs="Times New Roman"/>
          <w:sz w:val="24"/>
          <w:szCs w:val="24"/>
        </w:rPr>
      </w:pPr>
      <w:r w:rsidRPr="007A0413">
        <w:rPr>
          <w:rFonts w:ascii="Times New Roman" w:hAnsi="Times New Roman" w:cs="Times New Roman"/>
          <w:b/>
          <w:sz w:val="24"/>
          <w:szCs w:val="24"/>
        </w:rPr>
        <w:t>Коммерческий подкуп</w:t>
      </w:r>
      <w:r w:rsidRPr="007A0413">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F83C89" w:rsidRPr="007A0413" w:rsidRDefault="00B44AFC" w:rsidP="00B44AFC">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2. Цели и задачи внедрения А</w:t>
      </w:r>
      <w:r w:rsidR="00053551" w:rsidRPr="007A0413">
        <w:rPr>
          <w:rFonts w:ascii="Times New Roman" w:hAnsi="Times New Roman" w:cs="Times New Roman"/>
          <w:b/>
          <w:sz w:val="24"/>
          <w:szCs w:val="24"/>
        </w:rPr>
        <w:t>нтикоррупционной политики</w:t>
      </w:r>
    </w:p>
    <w:p w:rsidR="00F83C89" w:rsidRPr="007A0413" w:rsidRDefault="00B44AFC" w:rsidP="007A0413">
      <w:pPr>
        <w:spacing w:after="0"/>
        <w:ind w:firstLine="709"/>
        <w:jc w:val="both"/>
        <w:rPr>
          <w:rFonts w:ascii="Times New Roman" w:hAnsi="Times New Roman" w:cs="Times New Roman"/>
          <w:sz w:val="24"/>
          <w:szCs w:val="24"/>
        </w:rPr>
      </w:pPr>
      <w:r>
        <w:rPr>
          <w:rFonts w:ascii="Times New Roman" w:hAnsi="Times New Roman" w:cs="Times New Roman"/>
          <w:sz w:val="24"/>
          <w:szCs w:val="24"/>
        </w:rPr>
        <w:t>2.1. Основными целями А</w:t>
      </w:r>
      <w:r w:rsidR="00053551" w:rsidRPr="007A0413">
        <w:rPr>
          <w:rFonts w:ascii="Times New Roman" w:hAnsi="Times New Roman" w:cs="Times New Roman"/>
          <w:sz w:val="24"/>
          <w:szCs w:val="24"/>
        </w:rPr>
        <w:t xml:space="preserve">нтикоррупционной политики являются: </w:t>
      </w:r>
    </w:p>
    <w:p w:rsidR="00F83C89"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предупреждение коррупции в Учреждении; </w:t>
      </w:r>
    </w:p>
    <w:p w:rsidR="00F83C89"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обеспечение ответственности за коррупционные правонарушения; </w:t>
      </w:r>
    </w:p>
    <w:p w:rsidR="00053551"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формирование антикоррупционного сознания у работников Учреждения; </w:t>
      </w:r>
    </w:p>
    <w:p w:rsidR="00F83C89"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2.2. Основные задачи антик</w:t>
      </w:r>
      <w:r w:rsidR="004042DD" w:rsidRPr="007A0413">
        <w:rPr>
          <w:rFonts w:ascii="Times New Roman" w:hAnsi="Times New Roman" w:cs="Times New Roman"/>
          <w:sz w:val="24"/>
          <w:szCs w:val="24"/>
        </w:rPr>
        <w:t>оррупционной политики Учреждения</w:t>
      </w:r>
      <w:r w:rsidRPr="007A0413">
        <w:rPr>
          <w:rFonts w:ascii="Times New Roman" w:hAnsi="Times New Roman" w:cs="Times New Roman"/>
          <w:sz w:val="24"/>
          <w:szCs w:val="24"/>
        </w:rPr>
        <w:t xml:space="preserve">: </w:t>
      </w:r>
    </w:p>
    <w:p w:rsidR="00F83C89"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формирование у работников понимания позиции Учреждения в неприятии коррупции в любых формах и проявлениях; </w:t>
      </w:r>
    </w:p>
    <w:p w:rsidR="00F83C89"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минимизация риска вовлечения работников Учреждения в коррупционную деятельность; </w:t>
      </w:r>
    </w:p>
    <w:p w:rsidR="00F83C89"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lastRenderedPageBreak/>
        <w:t xml:space="preserve">– обеспечение ответственности за коррупционные правонарушения; </w:t>
      </w:r>
    </w:p>
    <w:p w:rsidR="00F83C89"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мониторинг эффективности мероприятий антикоррупционной политики; </w:t>
      </w:r>
    </w:p>
    <w:p w:rsidR="00053551" w:rsidRPr="007A0413" w:rsidRDefault="00053551" w:rsidP="001B114A">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установление обязанности работников Учреждения знать и соблюдать требования настоящей политики, основные нормы антикоррупционного законодательства. </w:t>
      </w:r>
    </w:p>
    <w:p w:rsidR="005D53B0" w:rsidRPr="007A0413" w:rsidRDefault="00B44AFC" w:rsidP="00B44AFC">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3. Основные принципы а</w:t>
      </w:r>
      <w:r w:rsidR="00053551" w:rsidRPr="007A0413">
        <w:rPr>
          <w:rFonts w:ascii="Times New Roman" w:hAnsi="Times New Roman" w:cs="Times New Roman"/>
          <w:b/>
          <w:sz w:val="24"/>
          <w:szCs w:val="24"/>
        </w:rPr>
        <w:t>нтикоррупционной деятельности Учреждения</w:t>
      </w:r>
    </w:p>
    <w:p w:rsidR="00F83C89" w:rsidRPr="007A0413" w:rsidRDefault="00F83C89"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3.1. </w:t>
      </w:r>
      <w:r w:rsidR="00053551" w:rsidRPr="007A0413">
        <w:rPr>
          <w:rFonts w:ascii="Times New Roman" w:hAnsi="Times New Roman" w:cs="Times New Roman"/>
          <w:sz w:val="24"/>
          <w:szCs w:val="24"/>
        </w:rPr>
        <w:t>Система мер противодействия коррупции в Учреждении основывается на следующих ключевых принципах:</w:t>
      </w:r>
    </w:p>
    <w:p w:rsidR="00F83C89" w:rsidRPr="007A0413" w:rsidRDefault="00F83C89"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приоритета профилактических мер, направленных на недопущение формирования причин и усло</w:t>
      </w:r>
      <w:r w:rsidRPr="007A0413">
        <w:rPr>
          <w:rFonts w:ascii="Times New Roman" w:hAnsi="Times New Roman" w:cs="Times New Roman"/>
          <w:sz w:val="24"/>
          <w:szCs w:val="24"/>
        </w:rPr>
        <w:t>вий, порождающих коррупцию;</w:t>
      </w:r>
    </w:p>
    <w:p w:rsidR="00F83C89" w:rsidRPr="007A0413" w:rsidRDefault="00F83C89"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 xml:space="preserve">обеспечение чёткой правовой регламентации деятельности, законности и гласности такой деятельности, государственного и общественного контроля за ней: информирование контрагентов, партнеров и общественности о принятых в Учреждении антикоррупционных стандартах работы; </w:t>
      </w:r>
    </w:p>
    <w:p w:rsidR="00F83C89" w:rsidRPr="007A0413" w:rsidRDefault="00F83C89"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 xml:space="preserve">постоянный контроль и регулярное осуществление мониторинга эффективности внедренных антикоррупционных стандартов и процедур, а также контроля за их исполнением; </w:t>
      </w:r>
    </w:p>
    <w:p w:rsidR="00F83C89" w:rsidRPr="007A0413" w:rsidRDefault="00F83C89"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приоритета защиты прав и законных интересов физ</w:t>
      </w:r>
      <w:r w:rsidRPr="007A0413">
        <w:rPr>
          <w:rFonts w:ascii="Times New Roman" w:hAnsi="Times New Roman" w:cs="Times New Roman"/>
          <w:sz w:val="24"/>
          <w:szCs w:val="24"/>
        </w:rPr>
        <w:t>ических и юридических лиц;</w:t>
      </w:r>
    </w:p>
    <w:p w:rsidR="00511660" w:rsidRPr="007A0413" w:rsidRDefault="00E023DC"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взаимодействие с общественными объединениями и гражданами: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511660" w:rsidRPr="007A0413" w:rsidRDefault="00511660"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соответствия политики Учреждения действующему законодательству и общепринятым нормам: Конституции Российской Федерации, федеральным законам, общепризнанным принципам и нормам международного права и международным договорам Российской Федерации, федеральным законам, нормативным правовым актам Президента Российской Федерации, а также нормативным правовым актам Правительства Российской Федерации, нормативным правовым актам иных федеральных органов государственной власти, законодательству Российской Федерации и иным нормативным правовым актам, применимым к Учреждению;</w:t>
      </w:r>
    </w:p>
    <w:p w:rsidR="001264A1" w:rsidRPr="007A0413" w:rsidRDefault="00511660"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личного примера руководства Учреждением: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r w:rsidR="002D57C5" w:rsidRPr="007A0413">
        <w:rPr>
          <w:rFonts w:ascii="Times New Roman" w:hAnsi="Times New Roman" w:cs="Times New Roman"/>
          <w:sz w:val="24"/>
          <w:szCs w:val="24"/>
        </w:rPr>
        <w:t>;</w:t>
      </w:r>
    </w:p>
    <w:p w:rsidR="001264A1" w:rsidRPr="007A0413" w:rsidRDefault="001264A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его руководителей и работников в коррупционную деятельность, осуществляется с учетом существующих в деятельности Учреждения коррупционных рисков;</w:t>
      </w:r>
    </w:p>
    <w:p w:rsidR="001264A1" w:rsidRPr="007A0413" w:rsidRDefault="001264A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w:t>
      </w:r>
    </w:p>
    <w:p w:rsidR="00053551" w:rsidRPr="007A0413" w:rsidRDefault="001264A1" w:rsidP="001B114A">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 xml:space="preserve">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 </w:t>
      </w:r>
    </w:p>
    <w:p w:rsidR="00904AD3" w:rsidRPr="007A0413" w:rsidRDefault="00C23186" w:rsidP="00B44AFC">
      <w:pPr>
        <w:spacing w:after="0"/>
        <w:ind w:firstLine="709"/>
        <w:jc w:val="both"/>
        <w:rPr>
          <w:rFonts w:ascii="Times New Roman" w:hAnsi="Times New Roman" w:cs="Times New Roman"/>
          <w:b/>
          <w:sz w:val="24"/>
          <w:szCs w:val="24"/>
        </w:rPr>
      </w:pPr>
      <w:r w:rsidRPr="007A0413">
        <w:rPr>
          <w:rFonts w:ascii="Times New Roman" w:hAnsi="Times New Roman" w:cs="Times New Roman"/>
          <w:b/>
          <w:sz w:val="24"/>
          <w:szCs w:val="24"/>
        </w:rPr>
        <w:lastRenderedPageBreak/>
        <w:t>4</w:t>
      </w:r>
      <w:r w:rsidR="00053551" w:rsidRPr="007A0413">
        <w:rPr>
          <w:rFonts w:ascii="Times New Roman" w:hAnsi="Times New Roman" w:cs="Times New Roman"/>
          <w:b/>
          <w:sz w:val="24"/>
          <w:szCs w:val="24"/>
        </w:rPr>
        <w:t>. Общие обяз</w:t>
      </w:r>
      <w:r w:rsidR="002645C8" w:rsidRPr="007A0413">
        <w:rPr>
          <w:rFonts w:ascii="Times New Roman" w:hAnsi="Times New Roman" w:cs="Times New Roman"/>
          <w:b/>
          <w:sz w:val="24"/>
          <w:szCs w:val="24"/>
        </w:rPr>
        <w:t>анности работников Учреждения по предупреждению и противодействию</w:t>
      </w:r>
      <w:r w:rsidR="00053551" w:rsidRPr="007A0413">
        <w:rPr>
          <w:rFonts w:ascii="Times New Roman" w:hAnsi="Times New Roman" w:cs="Times New Roman"/>
          <w:b/>
          <w:sz w:val="24"/>
          <w:szCs w:val="24"/>
        </w:rPr>
        <w:t xml:space="preserve"> коррупции</w:t>
      </w:r>
    </w:p>
    <w:p w:rsidR="00904AD3"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Общие обязанности работников Учреждения</w:t>
      </w:r>
      <w:r w:rsidR="002645C8" w:rsidRPr="007A0413">
        <w:rPr>
          <w:rFonts w:ascii="Times New Roman" w:hAnsi="Times New Roman" w:cs="Times New Roman"/>
          <w:sz w:val="24"/>
          <w:szCs w:val="24"/>
        </w:rPr>
        <w:t xml:space="preserve"> по предупреждению и противодействию коррупции</w:t>
      </w:r>
      <w:r w:rsidRPr="007A0413">
        <w:rPr>
          <w:rFonts w:ascii="Times New Roman" w:hAnsi="Times New Roman" w:cs="Times New Roman"/>
          <w:sz w:val="24"/>
          <w:szCs w:val="24"/>
        </w:rPr>
        <w:t xml:space="preserve">:  </w:t>
      </w:r>
    </w:p>
    <w:p w:rsidR="00904AD3"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воздерживаться от совершения и (или) участия в совершении коррупционных правонарушений в интересах или от имени Учреждения; </w:t>
      </w:r>
    </w:p>
    <w:p w:rsidR="00904AD3"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 </w:t>
      </w:r>
    </w:p>
    <w:p w:rsidR="00904AD3"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незамедлительно информировать</w:t>
      </w:r>
      <w:r w:rsidR="002257CA" w:rsidRPr="007A0413">
        <w:rPr>
          <w:rFonts w:ascii="Times New Roman" w:hAnsi="Times New Roman" w:cs="Times New Roman"/>
          <w:sz w:val="24"/>
          <w:szCs w:val="24"/>
        </w:rPr>
        <w:t xml:space="preserve"> непосредственного руководителя (</w:t>
      </w:r>
      <w:r w:rsidRPr="007A0413">
        <w:rPr>
          <w:rFonts w:ascii="Times New Roman" w:hAnsi="Times New Roman" w:cs="Times New Roman"/>
          <w:sz w:val="24"/>
          <w:szCs w:val="24"/>
        </w:rPr>
        <w:t>лицо, ответственное за реализацию антикоррупционной</w:t>
      </w:r>
      <w:r w:rsidR="002645C8" w:rsidRPr="007A0413">
        <w:rPr>
          <w:rFonts w:ascii="Times New Roman" w:hAnsi="Times New Roman" w:cs="Times New Roman"/>
          <w:sz w:val="24"/>
          <w:szCs w:val="24"/>
        </w:rPr>
        <w:t xml:space="preserve"> политики</w:t>
      </w:r>
      <w:r w:rsidR="002257CA" w:rsidRPr="007A0413">
        <w:rPr>
          <w:rFonts w:ascii="Times New Roman" w:hAnsi="Times New Roman" w:cs="Times New Roman"/>
          <w:sz w:val="24"/>
          <w:szCs w:val="24"/>
        </w:rPr>
        <w:t>)</w:t>
      </w:r>
      <w:r w:rsidRPr="007A0413">
        <w:rPr>
          <w:rFonts w:ascii="Times New Roman" w:hAnsi="Times New Roman" w:cs="Times New Roman"/>
          <w:sz w:val="24"/>
          <w:szCs w:val="24"/>
        </w:rPr>
        <w:t xml:space="preserve"> о случаях склонения работника к совершению коррупционных правонарушений; </w:t>
      </w:r>
    </w:p>
    <w:p w:rsidR="00904AD3"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незамедлительно информиров</w:t>
      </w:r>
      <w:r w:rsidR="002645C8" w:rsidRPr="007A0413">
        <w:rPr>
          <w:rFonts w:ascii="Times New Roman" w:hAnsi="Times New Roman" w:cs="Times New Roman"/>
          <w:sz w:val="24"/>
          <w:szCs w:val="24"/>
        </w:rPr>
        <w:t>ать непосредственного руководителя</w:t>
      </w:r>
      <w:r w:rsidR="002257CA" w:rsidRPr="007A0413">
        <w:rPr>
          <w:rFonts w:ascii="Times New Roman" w:hAnsi="Times New Roman" w:cs="Times New Roman"/>
          <w:sz w:val="24"/>
          <w:szCs w:val="24"/>
        </w:rPr>
        <w:t xml:space="preserve"> (</w:t>
      </w:r>
      <w:r w:rsidRPr="007A0413">
        <w:rPr>
          <w:rFonts w:ascii="Times New Roman" w:hAnsi="Times New Roman" w:cs="Times New Roman"/>
          <w:sz w:val="24"/>
          <w:szCs w:val="24"/>
        </w:rPr>
        <w:t>лицо, ответственное за реализацию антикоррупционной</w:t>
      </w:r>
      <w:r w:rsidR="002645C8" w:rsidRPr="007A0413">
        <w:rPr>
          <w:rFonts w:ascii="Times New Roman" w:hAnsi="Times New Roman" w:cs="Times New Roman"/>
          <w:sz w:val="24"/>
          <w:szCs w:val="24"/>
        </w:rPr>
        <w:t xml:space="preserve"> политики</w:t>
      </w:r>
      <w:r w:rsidR="002257CA" w:rsidRPr="007A0413">
        <w:rPr>
          <w:rFonts w:ascii="Times New Roman" w:hAnsi="Times New Roman" w:cs="Times New Roman"/>
          <w:sz w:val="24"/>
          <w:szCs w:val="24"/>
        </w:rPr>
        <w:t>)</w:t>
      </w:r>
      <w:r w:rsidRPr="007A0413">
        <w:rPr>
          <w:rFonts w:ascii="Times New Roman" w:hAnsi="Times New Roman" w:cs="Times New Roman"/>
          <w:sz w:val="24"/>
          <w:szCs w:val="24"/>
        </w:rPr>
        <w:t xml:space="preserve">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 </w:t>
      </w:r>
    </w:p>
    <w:p w:rsidR="00053551" w:rsidRPr="007A0413" w:rsidRDefault="00053551" w:rsidP="001B114A">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сооб</w:t>
      </w:r>
      <w:r w:rsidR="002645C8" w:rsidRPr="007A0413">
        <w:rPr>
          <w:rFonts w:ascii="Times New Roman" w:hAnsi="Times New Roman" w:cs="Times New Roman"/>
          <w:sz w:val="24"/>
          <w:szCs w:val="24"/>
        </w:rPr>
        <w:t>щить непосредственному руководителю</w:t>
      </w:r>
      <w:r w:rsidRPr="007A0413">
        <w:rPr>
          <w:rFonts w:ascii="Times New Roman" w:hAnsi="Times New Roman" w:cs="Times New Roman"/>
          <w:sz w:val="24"/>
          <w:szCs w:val="24"/>
        </w:rPr>
        <w:t xml:space="preserve"> или иному ответственному лицу о возможности возникновения либо возникшем у работника конфликте интересов. </w:t>
      </w:r>
    </w:p>
    <w:p w:rsidR="002770BC" w:rsidRPr="007A0413" w:rsidRDefault="004C2E3C" w:rsidP="00B44AFC">
      <w:pPr>
        <w:spacing w:after="0"/>
        <w:ind w:firstLine="709"/>
        <w:jc w:val="both"/>
        <w:rPr>
          <w:rFonts w:ascii="Times New Roman" w:hAnsi="Times New Roman" w:cs="Times New Roman"/>
          <w:b/>
          <w:sz w:val="24"/>
          <w:szCs w:val="24"/>
        </w:rPr>
      </w:pPr>
      <w:r w:rsidRPr="007A0413">
        <w:rPr>
          <w:rFonts w:ascii="Times New Roman" w:hAnsi="Times New Roman" w:cs="Times New Roman"/>
          <w:b/>
          <w:sz w:val="24"/>
          <w:szCs w:val="24"/>
        </w:rPr>
        <w:t>5</w:t>
      </w:r>
      <w:r w:rsidR="00053551" w:rsidRPr="007A0413">
        <w:rPr>
          <w:rFonts w:ascii="Times New Roman" w:hAnsi="Times New Roman" w:cs="Times New Roman"/>
          <w:b/>
          <w:sz w:val="24"/>
          <w:szCs w:val="24"/>
        </w:rPr>
        <w:t>. Перечень антикоррупционных мероприятий</w:t>
      </w:r>
      <w:r w:rsidR="00B44AFC">
        <w:rPr>
          <w:rFonts w:ascii="Times New Roman" w:hAnsi="Times New Roman" w:cs="Times New Roman"/>
          <w:b/>
          <w:sz w:val="24"/>
          <w:szCs w:val="24"/>
        </w:rPr>
        <w:t xml:space="preserve"> </w:t>
      </w:r>
      <w:r w:rsidR="00053551" w:rsidRPr="007A0413">
        <w:rPr>
          <w:rFonts w:ascii="Times New Roman" w:hAnsi="Times New Roman" w:cs="Times New Roman"/>
          <w:b/>
          <w:sz w:val="24"/>
          <w:szCs w:val="24"/>
        </w:rPr>
        <w:t>и порядок их выполнения (применения)</w:t>
      </w:r>
    </w:p>
    <w:p w:rsidR="002770BC"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План мероп</w:t>
      </w:r>
      <w:r w:rsidR="00B44AFC">
        <w:rPr>
          <w:rFonts w:ascii="Times New Roman" w:hAnsi="Times New Roman" w:cs="Times New Roman"/>
          <w:sz w:val="24"/>
          <w:szCs w:val="24"/>
        </w:rPr>
        <w:t>риятий по реализации стратегии А</w:t>
      </w:r>
      <w:r w:rsidRPr="007A0413">
        <w:rPr>
          <w:rFonts w:ascii="Times New Roman" w:hAnsi="Times New Roman" w:cs="Times New Roman"/>
          <w:sz w:val="24"/>
          <w:szCs w:val="24"/>
        </w:rPr>
        <w:t>нтикоррупционной политики является комплексной мерой, обеспечивающей применение правовых, экономических, образовательных, воспитательных, организационных и иных мер, направленных на противодействие коррупции в Учреждении.</w:t>
      </w:r>
    </w:p>
    <w:p w:rsidR="002770BC"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План мероп</w:t>
      </w:r>
      <w:r w:rsidR="00B44AFC">
        <w:rPr>
          <w:rFonts w:ascii="Times New Roman" w:hAnsi="Times New Roman" w:cs="Times New Roman"/>
          <w:sz w:val="24"/>
          <w:szCs w:val="24"/>
        </w:rPr>
        <w:t>риятий по реализации стратегии А</w:t>
      </w:r>
      <w:r w:rsidRPr="007A0413">
        <w:rPr>
          <w:rFonts w:ascii="Times New Roman" w:hAnsi="Times New Roman" w:cs="Times New Roman"/>
          <w:sz w:val="24"/>
          <w:szCs w:val="24"/>
        </w:rPr>
        <w:t xml:space="preserve">нтикоррупционной политики входит в состав комплексной программы профилактики правонарушений. </w:t>
      </w:r>
    </w:p>
    <w:p w:rsidR="00941FBF" w:rsidRPr="001B114A" w:rsidRDefault="00053551" w:rsidP="001B114A">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Разработка и принятие плана реализац</w:t>
      </w:r>
      <w:r w:rsidR="00B44AFC">
        <w:rPr>
          <w:rFonts w:ascii="Times New Roman" w:hAnsi="Times New Roman" w:cs="Times New Roman"/>
          <w:sz w:val="24"/>
          <w:szCs w:val="24"/>
        </w:rPr>
        <w:t>ии стратегии А</w:t>
      </w:r>
      <w:r w:rsidRPr="007A0413">
        <w:rPr>
          <w:rFonts w:ascii="Times New Roman" w:hAnsi="Times New Roman" w:cs="Times New Roman"/>
          <w:sz w:val="24"/>
          <w:szCs w:val="24"/>
        </w:rPr>
        <w:t xml:space="preserve">нтикоррупционной политики осуществляется в порядке, установленном законодательством. </w:t>
      </w:r>
    </w:p>
    <w:p w:rsidR="002770BC" w:rsidRPr="007A0413" w:rsidRDefault="008153B8" w:rsidP="00B44AFC">
      <w:pPr>
        <w:spacing w:after="0"/>
        <w:ind w:firstLine="709"/>
        <w:jc w:val="both"/>
        <w:rPr>
          <w:rFonts w:ascii="Times New Roman" w:hAnsi="Times New Roman" w:cs="Times New Roman"/>
          <w:b/>
          <w:sz w:val="24"/>
          <w:szCs w:val="24"/>
        </w:rPr>
      </w:pPr>
      <w:r w:rsidRPr="007A0413">
        <w:rPr>
          <w:rFonts w:ascii="Times New Roman" w:hAnsi="Times New Roman" w:cs="Times New Roman"/>
          <w:b/>
          <w:sz w:val="24"/>
          <w:szCs w:val="24"/>
        </w:rPr>
        <w:t>6</w:t>
      </w:r>
      <w:r w:rsidR="00053551" w:rsidRPr="007A0413">
        <w:rPr>
          <w:rFonts w:ascii="Times New Roman" w:hAnsi="Times New Roman" w:cs="Times New Roman"/>
          <w:b/>
          <w:sz w:val="24"/>
          <w:szCs w:val="24"/>
        </w:rPr>
        <w:t>. Внедрение антикоррупционных механизмов</w:t>
      </w:r>
    </w:p>
    <w:p w:rsidR="002770BC"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1. Проведение совещаний с работниками Учреждения по вопросам антикоррупционной политики в образовании. </w:t>
      </w:r>
    </w:p>
    <w:p w:rsidR="002770BC"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2. </w:t>
      </w:r>
      <w:r w:rsidR="00053556" w:rsidRPr="007A0413">
        <w:rPr>
          <w:rFonts w:ascii="Times New Roman" w:hAnsi="Times New Roman" w:cs="Times New Roman"/>
          <w:sz w:val="24"/>
          <w:szCs w:val="24"/>
        </w:rPr>
        <w:t>Усиление</w:t>
      </w:r>
      <w:r w:rsidRPr="007A0413">
        <w:rPr>
          <w:rFonts w:ascii="Times New Roman" w:hAnsi="Times New Roman" w:cs="Times New Roman"/>
          <w:sz w:val="24"/>
          <w:szCs w:val="24"/>
        </w:rPr>
        <w:t xml:space="preserve"> разъяснительной работы среди административного, педагогического состава Учреждения по недопущению фактов вымогательства и получения денежных средств при реализации образовательного процесса. </w:t>
      </w:r>
    </w:p>
    <w:p w:rsidR="002770BC" w:rsidRPr="007A0413" w:rsidRDefault="000C28D7"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3. Организация контроля за  целевым использованием бюджетных</w:t>
      </w:r>
      <w:r w:rsidR="00053551" w:rsidRPr="007A0413">
        <w:rPr>
          <w:rFonts w:ascii="Times New Roman" w:hAnsi="Times New Roman" w:cs="Times New Roman"/>
          <w:sz w:val="24"/>
          <w:szCs w:val="24"/>
        </w:rPr>
        <w:t xml:space="preserve"> средств. </w:t>
      </w:r>
    </w:p>
    <w:p w:rsidR="002770BC" w:rsidRPr="007A0413" w:rsidRDefault="002210AA"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4. </w:t>
      </w:r>
      <w:r w:rsidR="00053551" w:rsidRPr="007A0413">
        <w:rPr>
          <w:rFonts w:ascii="Times New Roman" w:hAnsi="Times New Roman" w:cs="Times New Roman"/>
          <w:sz w:val="24"/>
          <w:szCs w:val="24"/>
        </w:rPr>
        <w:t>Анализ состояния работы и мер по предупреждению коррупционных правонарушений в Учреждении</w:t>
      </w:r>
      <w:r w:rsidR="002770BC" w:rsidRPr="007A0413">
        <w:rPr>
          <w:rFonts w:ascii="Times New Roman" w:hAnsi="Times New Roman" w:cs="Times New Roman"/>
          <w:sz w:val="24"/>
          <w:szCs w:val="24"/>
        </w:rPr>
        <w:t>.</w:t>
      </w:r>
      <w:r w:rsidR="00053551" w:rsidRPr="007A0413">
        <w:rPr>
          <w:rFonts w:ascii="Times New Roman" w:hAnsi="Times New Roman" w:cs="Times New Roman"/>
          <w:sz w:val="24"/>
          <w:szCs w:val="24"/>
        </w:rPr>
        <w:t xml:space="preserve"> Подведение итогов а</w:t>
      </w:r>
      <w:r w:rsidR="008732CE" w:rsidRPr="007A0413">
        <w:rPr>
          <w:rFonts w:ascii="Times New Roman" w:hAnsi="Times New Roman" w:cs="Times New Roman"/>
          <w:sz w:val="24"/>
          <w:szCs w:val="24"/>
        </w:rPr>
        <w:t>нонимного анкетирования</w:t>
      </w:r>
      <w:r w:rsidR="00053551" w:rsidRPr="007A0413">
        <w:rPr>
          <w:rFonts w:ascii="Times New Roman" w:hAnsi="Times New Roman" w:cs="Times New Roman"/>
          <w:sz w:val="24"/>
          <w:szCs w:val="24"/>
        </w:rPr>
        <w:t xml:space="preserve"> на предмет выявления фактов коррупционных нарушений и обобщение вопроса на заседании комиссии по реализации стратегии антикоррупционной политики. </w:t>
      </w:r>
    </w:p>
    <w:p w:rsidR="008153B8" w:rsidRPr="007A0413" w:rsidRDefault="001659D5"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5</w:t>
      </w:r>
      <w:r w:rsidR="00475562"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 xml:space="preserve">Анализ заявлений, обращений граждан на предмет наличия в них информации о фактах коррупции в Учреждении. </w:t>
      </w:r>
    </w:p>
    <w:p w:rsidR="00053551" w:rsidRDefault="001659D5" w:rsidP="001B114A">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6</w:t>
      </w:r>
      <w:r w:rsidR="002210AA"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 xml:space="preserve">Принятие по результатам проверок организационных мер, на предупреждение подобных фактов. </w:t>
      </w:r>
    </w:p>
    <w:p w:rsidR="001B114A" w:rsidRDefault="001B114A" w:rsidP="001B114A">
      <w:pPr>
        <w:spacing w:after="0"/>
        <w:ind w:firstLine="709"/>
        <w:jc w:val="both"/>
        <w:rPr>
          <w:rFonts w:ascii="Times New Roman" w:hAnsi="Times New Roman" w:cs="Times New Roman"/>
          <w:sz w:val="24"/>
          <w:szCs w:val="24"/>
        </w:rPr>
      </w:pPr>
    </w:p>
    <w:p w:rsidR="001B114A" w:rsidRPr="007A0413" w:rsidRDefault="001B114A" w:rsidP="001B114A">
      <w:pPr>
        <w:spacing w:after="0"/>
        <w:ind w:firstLine="709"/>
        <w:jc w:val="both"/>
        <w:rPr>
          <w:rFonts w:ascii="Times New Roman" w:hAnsi="Times New Roman" w:cs="Times New Roman"/>
          <w:sz w:val="24"/>
          <w:szCs w:val="24"/>
        </w:rPr>
      </w:pPr>
    </w:p>
    <w:p w:rsidR="002770BC" w:rsidRPr="007A0413" w:rsidRDefault="008153B8" w:rsidP="00B44AFC">
      <w:pPr>
        <w:spacing w:after="0"/>
        <w:ind w:firstLine="709"/>
        <w:jc w:val="both"/>
        <w:rPr>
          <w:rFonts w:ascii="Times New Roman" w:hAnsi="Times New Roman" w:cs="Times New Roman"/>
          <w:b/>
          <w:sz w:val="24"/>
          <w:szCs w:val="24"/>
        </w:rPr>
      </w:pPr>
      <w:r w:rsidRPr="007A0413">
        <w:rPr>
          <w:rFonts w:ascii="Times New Roman" w:hAnsi="Times New Roman" w:cs="Times New Roman"/>
          <w:b/>
          <w:sz w:val="24"/>
          <w:szCs w:val="24"/>
        </w:rPr>
        <w:lastRenderedPageBreak/>
        <w:t>7</w:t>
      </w:r>
      <w:r w:rsidR="00053551" w:rsidRPr="007A0413">
        <w:rPr>
          <w:rFonts w:ascii="Times New Roman" w:hAnsi="Times New Roman" w:cs="Times New Roman"/>
          <w:b/>
          <w:sz w:val="24"/>
          <w:szCs w:val="24"/>
        </w:rPr>
        <w:t>. Антикоррупционное образование и просвещение.</w:t>
      </w:r>
      <w:r w:rsidR="00B44AFC">
        <w:rPr>
          <w:rFonts w:ascii="Times New Roman" w:hAnsi="Times New Roman" w:cs="Times New Roman"/>
          <w:b/>
          <w:sz w:val="24"/>
          <w:szCs w:val="24"/>
        </w:rPr>
        <w:t xml:space="preserve"> </w:t>
      </w:r>
      <w:r w:rsidR="00053551" w:rsidRPr="007A0413">
        <w:rPr>
          <w:rFonts w:ascii="Times New Roman" w:hAnsi="Times New Roman" w:cs="Times New Roman"/>
          <w:b/>
          <w:sz w:val="24"/>
          <w:szCs w:val="24"/>
        </w:rPr>
        <w:t>Профилактика коррупции</w:t>
      </w:r>
    </w:p>
    <w:p w:rsidR="00CC0715" w:rsidRPr="007A0413" w:rsidRDefault="008153B8"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7</w:t>
      </w:r>
      <w:r w:rsidR="00053551" w:rsidRPr="007A0413">
        <w:rPr>
          <w:rFonts w:ascii="Times New Roman" w:hAnsi="Times New Roman" w:cs="Times New Roman"/>
          <w:sz w:val="24"/>
          <w:szCs w:val="24"/>
        </w:rPr>
        <w:t>.1. Для решения задач по формированию антикоррупционного мировоззрения, повышения уровня правосознания и правовой культуры в Учреждении в установленном порядке организуется изучение правовых и морально</w:t>
      </w:r>
      <w:r w:rsidR="00CC0715" w:rsidRPr="007A0413">
        <w:rPr>
          <w:rFonts w:ascii="Times New Roman" w:hAnsi="Times New Roman" w:cs="Times New Roman"/>
          <w:sz w:val="24"/>
          <w:szCs w:val="24"/>
        </w:rPr>
        <w:t>-</w:t>
      </w:r>
      <w:r w:rsidR="00053551" w:rsidRPr="007A0413">
        <w:rPr>
          <w:rFonts w:ascii="Times New Roman" w:hAnsi="Times New Roman" w:cs="Times New Roman"/>
          <w:sz w:val="24"/>
          <w:szCs w:val="24"/>
        </w:rPr>
        <w:t xml:space="preserve">этических аспектов деятельности. </w:t>
      </w:r>
    </w:p>
    <w:p w:rsidR="00CC0715" w:rsidRPr="007A0413" w:rsidRDefault="008153B8"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7.2</w:t>
      </w:r>
      <w:r w:rsidR="00053551" w:rsidRPr="007A0413">
        <w:rPr>
          <w:rFonts w:ascii="Times New Roman" w:hAnsi="Times New Roman" w:cs="Times New Roman"/>
          <w:sz w:val="24"/>
          <w:szCs w:val="24"/>
        </w:rPr>
        <w:t xml:space="preserve">. Антикоррупционная пропаганда представляет собой целенаправленную деятельность, содержанием которой является просветительская работа по вопросам противостояния коррупции в любых её проявлениях, воспитания у учащихся гражданской ответственности, укрепления доверия к власти. </w:t>
      </w:r>
    </w:p>
    <w:p w:rsidR="00CC0715" w:rsidRPr="007A0413" w:rsidRDefault="008153B8"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7.3</w:t>
      </w:r>
      <w:r w:rsidR="00B44AFC">
        <w:rPr>
          <w:rFonts w:ascii="Times New Roman" w:hAnsi="Times New Roman" w:cs="Times New Roman"/>
          <w:sz w:val="24"/>
          <w:szCs w:val="24"/>
        </w:rPr>
        <w:t>. Организация А</w:t>
      </w:r>
      <w:r w:rsidR="00053551" w:rsidRPr="007A0413">
        <w:rPr>
          <w:rFonts w:ascii="Times New Roman" w:hAnsi="Times New Roman" w:cs="Times New Roman"/>
          <w:sz w:val="24"/>
          <w:szCs w:val="24"/>
        </w:rPr>
        <w:t xml:space="preserve">нтикоррупционной пропаганды осуществляется в соответствии законодательством Российской Федерации во взаимодействии с государственными правоохранительными органами, общественными, объединениями. </w:t>
      </w:r>
    </w:p>
    <w:p w:rsidR="00053551" w:rsidRPr="007A0413" w:rsidRDefault="00053551" w:rsidP="001B114A">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Профилактика коррупции в Учреждении осуществляется</w:t>
      </w:r>
      <w:r w:rsidR="00CC0715" w:rsidRPr="007A0413">
        <w:rPr>
          <w:rFonts w:ascii="Times New Roman" w:hAnsi="Times New Roman" w:cs="Times New Roman"/>
          <w:sz w:val="24"/>
          <w:szCs w:val="24"/>
        </w:rPr>
        <w:t xml:space="preserve"> через формирование </w:t>
      </w:r>
      <w:r w:rsidRPr="007A0413">
        <w:rPr>
          <w:rFonts w:ascii="Times New Roman" w:hAnsi="Times New Roman" w:cs="Times New Roman"/>
          <w:sz w:val="24"/>
          <w:szCs w:val="24"/>
        </w:rPr>
        <w:t xml:space="preserve"> в Учреждении нетерпимости к коррупционному поведению. Особое внимание уделяется формированию высокого правосознания и правовой культуры работников. Антикоррупционная направленность правового формирования основана на повышении у работников позитивного отношения к праву и его соблюдению; повышении уровня правовых знаний, в том числе о коррупционных формах поведения и мерах по их предотвращению; формированию гражданской позиции в отношении коррупции, негативного отношения к коррупционным проявлениям, представления о мерах юридической ответственности, которые могут применяться в случае совершения коррупционных правонарушений.</w:t>
      </w:r>
    </w:p>
    <w:p w:rsidR="00CC0715" w:rsidRPr="007A0413" w:rsidRDefault="0056401D" w:rsidP="00B44AFC">
      <w:pPr>
        <w:spacing w:after="0"/>
        <w:ind w:firstLine="709"/>
        <w:jc w:val="both"/>
        <w:rPr>
          <w:rFonts w:ascii="Times New Roman" w:hAnsi="Times New Roman" w:cs="Times New Roman"/>
          <w:b/>
          <w:sz w:val="24"/>
          <w:szCs w:val="24"/>
        </w:rPr>
      </w:pPr>
      <w:r w:rsidRPr="007A0413">
        <w:rPr>
          <w:rFonts w:ascii="Times New Roman" w:hAnsi="Times New Roman" w:cs="Times New Roman"/>
          <w:b/>
          <w:sz w:val="24"/>
          <w:szCs w:val="24"/>
        </w:rPr>
        <w:t>8</w:t>
      </w:r>
      <w:r w:rsidR="00053551" w:rsidRPr="007A0413">
        <w:rPr>
          <w:rFonts w:ascii="Times New Roman" w:hAnsi="Times New Roman" w:cs="Times New Roman"/>
          <w:b/>
          <w:sz w:val="24"/>
          <w:szCs w:val="24"/>
        </w:rPr>
        <w:t>. Ответственность работников</w:t>
      </w:r>
    </w:p>
    <w:p w:rsidR="00CC0715" w:rsidRPr="007A0413" w:rsidRDefault="0056401D"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Каждый работник при заключении трудового договора должен</w:t>
      </w:r>
      <w:r w:rsidR="00B44AFC">
        <w:rPr>
          <w:rFonts w:ascii="Times New Roman" w:hAnsi="Times New Roman" w:cs="Times New Roman"/>
          <w:sz w:val="24"/>
          <w:szCs w:val="24"/>
        </w:rPr>
        <w:t xml:space="preserve"> быть ознакомлен под подпись с А</w:t>
      </w:r>
      <w:r w:rsidR="00053551" w:rsidRPr="007A0413">
        <w:rPr>
          <w:rFonts w:ascii="Times New Roman" w:hAnsi="Times New Roman" w:cs="Times New Roman"/>
          <w:sz w:val="24"/>
          <w:szCs w:val="24"/>
        </w:rPr>
        <w:t>нтикоррупционной политикой Учреждения и локальными нормативными актами, касающимися противодействия коррупции, изданными в Учреждении, и соблюдать принципы и требования данных д</w:t>
      </w:r>
      <w:r w:rsidR="00B44AFC">
        <w:rPr>
          <w:rFonts w:ascii="Times New Roman" w:hAnsi="Times New Roman" w:cs="Times New Roman"/>
          <w:sz w:val="24"/>
          <w:szCs w:val="24"/>
        </w:rPr>
        <w:t>окументов.</w:t>
      </w:r>
    </w:p>
    <w:p w:rsidR="00053551" w:rsidRPr="007A0413" w:rsidRDefault="00053551" w:rsidP="001B114A">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Работники Учреждения, независимо от занимаемой должности, несут ответственность, предусмотренную действующим законодательством Российской Федерации, за несоблюдение принципов и требований настояще</w:t>
      </w:r>
      <w:r w:rsidR="00B44AFC">
        <w:rPr>
          <w:rFonts w:ascii="Times New Roman" w:hAnsi="Times New Roman" w:cs="Times New Roman"/>
          <w:sz w:val="24"/>
          <w:szCs w:val="24"/>
        </w:rPr>
        <w:t>й Антикоррупционной политики.</w:t>
      </w:r>
    </w:p>
    <w:p w:rsidR="00CC0715" w:rsidRPr="007A0413" w:rsidRDefault="0056401D" w:rsidP="00AE044E">
      <w:pPr>
        <w:spacing w:after="0"/>
        <w:ind w:firstLine="709"/>
        <w:jc w:val="both"/>
        <w:rPr>
          <w:rFonts w:ascii="Times New Roman" w:hAnsi="Times New Roman" w:cs="Times New Roman"/>
          <w:b/>
          <w:sz w:val="24"/>
          <w:szCs w:val="24"/>
        </w:rPr>
      </w:pPr>
      <w:r w:rsidRPr="007A0413">
        <w:rPr>
          <w:rFonts w:ascii="Times New Roman" w:hAnsi="Times New Roman" w:cs="Times New Roman"/>
          <w:b/>
          <w:sz w:val="24"/>
          <w:szCs w:val="24"/>
        </w:rPr>
        <w:t>9</w:t>
      </w:r>
      <w:r w:rsidR="00053551" w:rsidRPr="007A0413">
        <w:rPr>
          <w:rFonts w:ascii="Times New Roman" w:hAnsi="Times New Roman" w:cs="Times New Roman"/>
          <w:b/>
          <w:sz w:val="24"/>
          <w:szCs w:val="24"/>
        </w:rPr>
        <w:t>. Порядок пересмотра и внесения изменений в антикоррупционную политику Учреждения</w:t>
      </w:r>
    </w:p>
    <w:p w:rsidR="00CC0715" w:rsidRPr="007A0413" w:rsidRDefault="0056401D"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В процессе работы должен осуществляться регулярный мониторинг х</w:t>
      </w:r>
      <w:r w:rsidR="00AE044E">
        <w:rPr>
          <w:rFonts w:ascii="Times New Roman" w:hAnsi="Times New Roman" w:cs="Times New Roman"/>
          <w:sz w:val="24"/>
          <w:szCs w:val="24"/>
        </w:rPr>
        <w:t>ода и эффективности реализации А</w:t>
      </w:r>
      <w:r w:rsidR="00053551" w:rsidRPr="007A0413">
        <w:rPr>
          <w:rFonts w:ascii="Times New Roman" w:hAnsi="Times New Roman" w:cs="Times New Roman"/>
          <w:sz w:val="24"/>
          <w:szCs w:val="24"/>
        </w:rPr>
        <w:t xml:space="preserve">нтикоррупционной политики, а также выявленных фактов коррупции и способов их устранения. </w:t>
      </w:r>
    </w:p>
    <w:p w:rsidR="00CC0715" w:rsidRPr="007A0413" w:rsidRDefault="00CC0715"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Основными направлениями антикоррупционной экспертизы является:</w:t>
      </w:r>
    </w:p>
    <w:p w:rsidR="00CC0715"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CC0715" w:rsidRPr="007A0413">
        <w:rPr>
          <w:rFonts w:ascii="Times New Roman" w:hAnsi="Times New Roman" w:cs="Times New Roman"/>
          <w:sz w:val="24"/>
          <w:szCs w:val="24"/>
        </w:rPr>
        <w:t>-</w:t>
      </w:r>
      <w:r w:rsidRPr="007A0413">
        <w:rPr>
          <w:rFonts w:ascii="Times New Roman" w:hAnsi="Times New Roman" w:cs="Times New Roman"/>
          <w:sz w:val="24"/>
          <w:szCs w:val="24"/>
        </w:rPr>
        <w:t>обобщение и анализ результатов антикоррупционной экспертизы локальных нормативных документов Учреждения;</w:t>
      </w:r>
    </w:p>
    <w:p w:rsidR="00CC0715" w:rsidRPr="007A0413" w:rsidRDefault="00CC0715"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 xml:space="preserve">- </w:t>
      </w:r>
      <w:r w:rsidR="00053551" w:rsidRPr="007A0413">
        <w:rPr>
          <w:rFonts w:ascii="Times New Roman" w:hAnsi="Times New Roman" w:cs="Times New Roman"/>
          <w:sz w:val="24"/>
          <w:szCs w:val="24"/>
        </w:rPr>
        <w:t>изучение и анализ принимаемых в Учреждении мер по противодействию коррупции;</w:t>
      </w:r>
    </w:p>
    <w:p w:rsidR="00CC0715" w:rsidRPr="007A0413" w:rsidRDefault="00053551" w:rsidP="007A0413">
      <w:pPr>
        <w:spacing w:after="0"/>
        <w:ind w:firstLine="709"/>
        <w:jc w:val="both"/>
        <w:rPr>
          <w:rFonts w:ascii="Times New Roman" w:hAnsi="Times New Roman" w:cs="Times New Roman"/>
          <w:sz w:val="24"/>
          <w:szCs w:val="24"/>
        </w:rPr>
      </w:pPr>
      <w:r w:rsidRPr="007A0413">
        <w:rPr>
          <w:rFonts w:ascii="Times New Roman" w:hAnsi="Times New Roman" w:cs="Times New Roman"/>
          <w:sz w:val="24"/>
          <w:szCs w:val="24"/>
        </w:rPr>
        <w:t>Если по результатам мониторинга возникают сомнения в эффективности реализуемых ан</w:t>
      </w:r>
      <w:r w:rsidR="00AE044E">
        <w:rPr>
          <w:rFonts w:ascii="Times New Roman" w:hAnsi="Times New Roman" w:cs="Times New Roman"/>
          <w:sz w:val="24"/>
          <w:szCs w:val="24"/>
        </w:rPr>
        <w:t>тикоррупционных мероприятий, в А</w:t>
      </w:r>
      <w:r w:rsidRPr="007A0413">
        <w:rPr>
          <w:rFonts w:ascii="Times New Roman" w:hAnsi="Times New Roman" w:cs="Times New Roman"/>
          <w:sz w:val="24"/>
          <w:szCs w:val="24"/>
        </w:rPr>
        <w:t>нтикоррупционную политику вносятся изменения и дополнения.</w:t>
      </w:r>
    </w:p>
    <w:p w:rsidR="00081AAA" w:rsidRPr="007A0413" w:rsidRDefault="00AE044E" w:rsidP="007A0413">
      <w:pPr>
        <w:spacing w:after="0"/>
        <w:ind w:firstLine="709"/>
        <w:jc w:val="both"/>
        <w:rPr>
          <w:rFonts w:ascii="Times New Roman" w:hAnsi="Times New Roman" w:cs="Times New Roman"/>
          <w:sz w:val="24"/>
          <w:szCs w:val="24"/>
        </w:rPr>
      </w:pPr>
      <w:r>
        <w:rPr>
          <w:rFonts w:ascii="Times New Roman" w:hAnsi="Times New Roman" w:cs="Times New Roman"/>
          <w:sz w:val="24"/>
          <w:szCs w:val="24"/>
        </w:rPr>
        <w:t>Пересмотр принятой А</w:t>
      </w:r>
      <w:r w:rsidR="00053551" w:rsidRPr="007A0413">
        <w:rPr>
          <w:rFonts w:ascii="Times New Roman" w:hAnsi="Times New Roman" w:cs="Times New Roman"/>
          <w:sz w:val="24"/>
          <w:szCs w:val="24"/>
        </w:rPr>
        <w:t>нтикоррупционной политики может проводиться и в иных случаях, таких как внесение изменений в Трудовой кодекс РФ и законодательство о противодействии коррупции, а также по представлению предложений работников Учреждения или иных лиц.</w:t>
      </w:r>
    </w:p>
    <w:sectPr w:rsidR="00081AAA" w:rsidRPr="007A0413" w:rsidSect="00A7266B">
      <w:headerReference w:type="default" r:id="rId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1B9" w:rsidRDefault="002911B9" w:rsidP="007A0413">
      <w:pPr>
        <w:spacing w:after="0" w:line="240" w:lineRule="auto"/>
      </w:pPr>
      <w:r>
        <w:separator/>
      </w:r>
    </w:p>
  </w:endnote>
  <w:endnote w:type="continuationSeparator" w:id="0">
    <w:p w:rsidR="002911B9" w:rsidRDefault="002911B9" w:rsidP="007A0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1B9" w:rsidRDefault="002911B9" w:rsidP="007A0413">
      <w:pPr>
        <w:spacing w:after="0" w:line="240" w:lineRule="auto"/>
      </w:pPr>
      <w:r>
        <w:separator/>
      </w:r>
    </w:p>
  </w:footnote>
  <w:footnote w:type="continuationSeparator" w:id="0">
    <w:p w:rsidR="002911B9" w:rsidRDefault="002911B9" w:rsidP="007A04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8404866"/>
      <w:docPartObj>
        <w:docPartGallery w:val="Page Numbers (Top of Page)"/>
        <w:docPartUnique/>
      </w:docPartObj>
    </w:sdtPr>
    <w:sdtEndPr/>
    <w:sdtContent>
      <w:p w:rsidR="00A7266B" w:rsidRDefault="00A7266B">
        <w:pPr>
          <w:pStyle w:val="a4"/>
          <w:jc w:val="center"/>
        </w:pPr>
        <w:r>
          <w:fldChar w:fldCharType="begin"/>
        </w:r>
        <w:r>
          <w:instrText>PAGE   \* MERGEFORMAT</w:instrText>
        </w:r>
        <w:r>
          <w:fldChar w:fldCharType="separate"/>
        </w:r>
        <w:r w:rsidR="00067CF7">
          <w:rPr>
            <w:noProof/>
          </w:rPr>
          <w:t>2</w:t>
        </w:r>
        <w:r>
          <w:fldChar w:fldCharType="end"/>
        </w:r>
      </w:p>
    </w:sdtContent>
  </w:sdt>
  <w:p w:rsidR="007A0413" w:rsidRDefault="007A041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B43"/>
    <w:rsid w:val="00043EC5"/>
    <w:rsid w:val="00053551"/>
    <w:rsid w:val="00053556"/>
    <w:rsid w:val="00067CF7"/>
    <w:rsid w:val="0007180E"/>
    <w:rsid w:val="00081AAA"/>
    <w:rsid w:val="000C28D7"/>
    <w:rsid w:val="000E2CD2"/>
    <w:rsid w:val="001264A1"/>
    <w:rsid w:val="001659D5"/>
    <w:rsid w:val="001B114A"/>
    <w:rsid w:val="002210AA"/>
    <w:rsid w:val="002257CA"/>
    <w:rsid w:val="002645C8"/>
    <w:rsid w:val="002770BC"/>
    <w:rsid w:val="002911B9"/>
    <w:rsid w:val="002D57C5"/>
    <w:rsid w:val="003063EA"/>
    <w:rsid w:val="0033782B"/>
    <w:rsid w:val="00375C80"/>
    <w:rsid w:val="00387889"/>
    <w:rsid w:val="00402C31"/>
    <w:rsid w:val="004042DD"/>
    <w:rsid w:val="00412ACF"/>
    <w:rsid w:val="0041476B"/>
    <w:rsid w:val="004517C7"/>
    <w:rsid w:val="00475562"/>
    <w:rsid w:val="004A1D01"/>
    <w:rsid w:val="004C2E3C"/>
    <w:rsid w:val="004D3033"/>
    <w:rsid w:val="00511660"/>
    <w:rsid w:val="0051198C"/>
    <w:rsid w:val="005339BB"/>
    <w:rsid w:val="0056401D"/>
    <w:rsid w:val="0058269F"/>
    <w:rsid w:val="005D53B0"/>
    <w:rsid w:val="006811F2"/>
    <w:rsid w:val="006A140B"/>
    <w:rsid w:val="006D2937"/>
    <w:rsid w:val="006D53F4"/>
    <w:rsid w:val="00752852"/>
    <w:rsid w:val="0079670C"/>
    <w:rsid w:val="007A0413"/>
    <w:rsid w:val="00804B43"/>
    <w:rsid w:val="008153B8"/>
    <w:rsid w:val="008732CE"/>
    <w:rsid w:val="008F20E3"/>
    <w:rsid w:val="00904AD3"/>
    <w:rsid w:val="0093544B"/>
    <w:rsid w:val="00941FBF"/>
    <w:rsid w:val="009B0677"/>
    <w:rsid w:val="00A05A01"/>
    <w:rsid w:val="00A246E0"/>
    <w:rsid w:val="00A35649"/>
    <w:rsid w:val="00A44485"/>
    <w:rsid w:val="00A53D5A"/>
    <w:rsid w:val="00A7266B"/>
    <w:rsid w:val="00AB3DCA"/>
    <w:rsid w:val="00AE044E"/>
    <w:rsid w:val="00B44AFC"/>
    <w:rsid w:val="00C23186"/>
    <w:rsid w:val="00CC0715"/>
    <w:rsid w:val="00CE4541"/>
    <w:rsid w:val="00DA6A19"/>
    <w:rsid w:val="00E023DC"/>
    <w:rsid w:val="00E33DFE"/>
    <w:rsid w:val="00E82900"/>
    <w:rsid w:val="00EA5F67"/>
    <w:rsid w:val="00EF3CF0"/>
    <w:rsid w:val="00F83C89"/>
    <w:rsid w:val="00FD3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07F47"/>
  <w15:docId w15:val="{94D16D2D-4FD3-4FCD-A48D-79E66DDE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5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A041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A0413"/>
  </w:style>
  <w:style w:type="paragraph" w:styleId="a6">
    <w:name w:val="footer"/>
    <w:basedOn w:val="a"/>
    <w:link w:val="a7"/>
    <w:uiPriority w:val="99"/>
    <w:unhideWhenUsed/>
    <w:rsid w:val="007A041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A0413"/>
  </w:style>
  <w:style w:type="paragraph" w:styleId="a8">
    <w:name w:val="Balloon Text"/>
    <w:basedOn w:val="a"/>
    <w:link w:val="a9"/>
    <w:uiPriority w:val="99"/>
    <w:semiHidden/>
    <w:unhideWhenUsed/>
    <w:rsid w:val="003063E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063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5</Pages>
  <Words>2122</Words>
  <Characters>12100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Роза</cp:lastModifiedBy>
  <cp:revision>43</cp:revision>
  <cp:lastPrinted>2025-12-10T17:24:00Z</cp:lastPrinted>
  <dcterms:created xsi:type="dcterms:W3CDTF">2019-02-07T13:07:00Z</dcterms:created>
  <dcterms:modified xsi:type="dcterms:W3CDTF">2025-12-10T17:26:00Z</dcterms:modified>
</cp:coreProperties>
</file>