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061" w:rsidRPr="00F82C52" w:rsidRDefault="00EC5061" w:rsidP="00EC5061">
      <w:pPr>
        <w:spacing w:after="0" w:line="240" w:lineRule="auto"/>
        <w:jc w:val="center"/>
        <w:rPr>
          <w:rFonts w:ascii="Times New Roman" w:eastAsia="Times New Roman" w:hAnsi="Times New Roman" w:cs="Times New Roman"/>
          <w:bCs/>
          <w:sz w:val="24"/>
          <w:szCs w:val="24"/>
          <w:lang w:eastAsia="ru-RU"/>
        </w:rPr>
      </w:pPr>
      <w:r w:rsidRPr="00F82C52">
        <w:rPr>
          <w:rFonts w:ascii="Times New Roman" w:eastAsia="Times New Roman" w:hAnsi="Times New Roman" w:cs="Times New Roman"/>
          <w:bCs/>
          <w:sz w:val="24"/>
          <w:szCs w:val="24"/>
          <w:lang w:eastAsia="ru-RU"/>
        </w:rPr>
        <w:t>Министерство образования Свердловской области</w:t>
      </w:r>
    </w:p>
    <w:p w:rsidR="00EC5061" w:rsidRPr="00F82C52" w:rsidRDefault="00EC5061" w:rsidP="00EC5061">
      <w:pPr>
        <w:spacing w:after="0" w:line="240" w:lineRule="auto"/>
        <w:jc w:val="center"/>
        <w:rPr>
          <w:rFonts w:ascii="Times New Roman" w:eastAsia="Times New Roman" w:hAnsi="Times New Roman" w:cs="Times New Roman"/>
          <w:bCs/>
          <w:sz w:val="24"/>
          <w:szCs w:val="24"/>
          <w:lang w:eastAsia="ru-RU"/>
        </w:rPr>
      </w:pPr>
      <w:r w:rsidRPr="00F82C52">
        <w:rPr>
          <w:rFonts w:ascii="Times New Roman" w:eastAsia="Times New Roman" w:hAnsi="Times New Roman" w:cs="Times New Roman"/>
          <w:bCs/>
          <w:sz w:val="24"/>
          <w:szCs w:val="24"/>
          <w:lang w:eastAsia="ru-RU"/>
        </w:rPr>
        <w:t>Государственное бюджетное общеобразовательное учреждение Свердловской области</w:t>
      </w:r>
    </w:p>
    <w:p w:rsidR="00EC5061" w:rsidRPr="00F82C52" w:rsidRDefault="00EC5061" w:rsidP="00EC5061">
      <w:pPr>
        <w:spacing w:after="0" w:line="240" w:lineRule="auto"/>
        <w:jc w:val="center"/>
        <w:rPr>
          <w:rFonts w:ascii="Times New Roman" w:eastAsia="Times New Roman" w:hAnsi="Times New Roman" w:cs="Times New Roman"/>
          <w:bCs/>
          <w:sz w:val="24"/>
          <w:szCs w:val="24"/>
          <w:lang w:eastAsia="ru-RU"/>
        </w:rPr>
      </w:pPr>
      <w:r w:rsidRPr="00F82C52">
        <w:rPr>
          <w:rFonts w:ascii="Times New Roman" w:eastAsia="Times New Roman" w:hAnsi="Times New Roman" w:cs="Times New Roman"/>
          <w:bCs/>
          <w:sz w:val="24"/>
          <w:szCs w:val="24"/>
          <w:lang w:eastAsia="ru-RU"/>
        </w:rPr>
        <w:t>«Михайловская школа-интернат, реализующая адаптированные основные</w:t>
      </w:r>
    </w:p>
    <w:p w:rsidR="00EC5061" w:rsidRPr="00F82C52" w:rsidRDefault="00EC5061" w:rsidP="00EC5061">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Pr="00F82C52">
        <w:rPr>
          <w:rFonts w:ascii="Times New Roman" w:eastAsia="Times New Roman" w:hAnsi="Times New Roman" w:cs="Times New Roman"/>
          <w:bCs/>
          <w:sz w:val="24"/>
          <w:szCs w:val="24"/>
          <w:lang w:eastAsia="ru-RU"/>
        </w:rPr>
        <w:t>бразовательные программы»</w:t>
      </w:r>
    </w:p>
    <w:p w:rsidR="00EC5061" w:rsidRPr="00F82C52" w:rsidRDefault="00EC5061" w:rsidP="00EC5061">
      <w:pPr>
        <w:spacing w:after="0" w:line="240" w:lineRule="auto"/>
        <w:jc w:val="right"/>
        <w:rPr>
          <w:rFonts w:ascii="Times New Roman" w:eastAsia="Times New Roman" w:hAnsi="Times New Roman" w:cs="Times New Roman"/>
          <w:bCs/>
          <w:sz w:val="24"/>
          <w:szCs w:val="24"/>
          <w:lang w:eastAsia="ru-RU"/>
        </w:rPr>
      </w:pPr>
    </w:p>
    <w:p w:rsidR="00EC5061" w:rsidRPr="00F82C52" w:rsidRDefault="00EC5061" w:rsidP="00EC5061">
      <w:pPr>
        <w:spacing w:after="0" w:line="240" w:lineRule="auto"/>
        <w:jc w:val="right"/>
        <w:rPr>
          <w:rFonts w:ascii="Times New Roman" w:eastAsia="Times New Roman" w:hAnsi="Times New Roman" w:cs="Times New Roman"/>
          <w:bCs/>
          <w:sz w:val="24"/>
          <w:szCs w:val="24"/>
          <w:lang w:eastAsia="ru-RU"/>
        </w:rPr>
      </w:pPr>
    </w:p>
    <w:p w:rsidR="00EC5061" w:rsidRPr="00F82C52" w:rsidRDefault="00EC5061" w:rsidP="00EC5061">
      <w:pPr>
        <w:spacing w:after="0" w:line="240" w:lineRule="auto"/>
        <w:jc w:val="right"/>
        <w:rPr>
          <w:rFonts w:ascii="Times New Roman" w:eastAsia="Times New Roman" w:hAnsi="Times New Roman" w:cs="Times New Roman"/>
          <w:bCs/>
          <w:sz w:val="24"/>
          <w:szCs w:val="24"/>
          <w:lang w:eastAsia="ru-RU"/>
        </w:rPr>
      </w:pPr>
    </w:p>
    <w:p w:rsidR="00EC5061" w:rsidRPr="00F82C52" w:rsidRDefault="00EC5061" w:rsidP="00EC5061">
      <w:pPr>
        <w:spacing w:after="0" w:line="240" w:lineRule="auto"/>
        <w:jc w:val="both"/>
        <w:rPr>
          <w:rFonts w:ascii="Times New Roman" w:eastAsia="Times New Roman" w:hAnsi="Times New Roman" w:cs="Times New Roman"/>
          <w:bCs/>
          <w:sz w:val="24"/>
          <w:szCs w:val="24"/>
          <w:lang w:eastAsia="ru-RU"/>
        </w:rPr>
      </w:pPr>
      <w:r w:rsidRPr="00F82C52">
        <w:rPr>
          <w:rFonts w:ascii="Times New Roman" w:eastAsia="Times New Roman" w:hAnsi="Times New Roman" w:cs="Times New Roman"/>
          <w:bCs/>
          <w:sz w:val="24"/>
          <w:szCs w:val="24"/>
          <w:lang w:eastAsia="ru-RU"/>
        </w:rPr>
        <w:t xml:space="preserve">                                                                                            УТВЕРЖДАЮ</w:t>
      </w:r>
    </w:p>
    <w:p w:rsidR="00EC5061" w:rsidRPr="00F82C52" w:rsidRDefault="00EC5061" w:rsidP="00EC5061">
      <w:pPr>
        <w:spacing w:after="0" w:line="240" w:lineRule="auto"/>
        <w:jc w:val="both"/>
        <w:rPr>
          <w:rFonts w:ascii="Times New Roman" w:eastAsia="Times New Roman" w:hAnsi="Times New Roman" w:cs="Times New Roman"/>
          <w:bCs/>
          <w:sz w:val="24"/>
          <w:szCs w:val="24"/>
          <w:lang w:eastAsia="ru-RU"/>
        </w:rPr>
      </w:pPr>
      <w:r w:rsidRPr="00F82C52">
        <w:rPr>
          <w:rFonts w:ascii="Times New Roman" w:eastAsia="Times New Roman" w:hAnsi="Times New Roman" w:cs="Times New Roman"/>
          <w:bCs/>
          <w:sz w:val="24"/>
          <w:szCs w:val="24"/>
          <w:lang w:eastAsia="ru-RU"/>
        </w:rPr>
        <w:t xml:space="preserve">                                                                                            И.о. директора ГБОУ СО</w:t>
      </w:r>
    </w:p>
    <w:p w:rsidR="00EC5061" w:rsidRPr="00F82C52" w:rsidRDefault="00EC5061" w:rsidP="00EC5061">
      <w:pPr>
        <w:spacing w:after="0" w:line="240" w:lineRule="auto"/>
        <w:jc w:val="both"/>
        <w:rPr>
          <w:rFonts w:ascii="Times New Roman" w:eastAsia="Times New Roman" w:hAnsi="Times New Roman" w:cs="Times New Roman"/>
          <w:bCs/>
          <w:sz w:val="24"/>
          <w:szCs w:val="24"/>
          <w:lang w:eastAsia="ru-RU"/>
        </w:rPr>
      </w:pPr>
      <w:r w:rsidRPr="00F82C52">
        <w:rPr>
          <w:rFonts w:ascii="Times New Roman" w:eastAsia="Times New Roman" w:hAnsi="Times New Roman" w:cs="Times New Roman"/>
          <w:bCs/>
          <w:sz w:val="24"/>
          <w:szCs w:val="24"/>
          <w:lang w:eastAsia="ru-RU"/>
        </w:rPr>
        <w:t xml:space="preserve">                                                                                            «Михайловская школа-</w:t>
      </w:r>
    </w:p>
    <w:p w:rsidR="00EC5061" w:rsidRPr="00F82C52" w:rsidRDefault="00EC5061" w:rsidP="00EC5061">
      <w:pPr>
        <w:spacing w:after="0" w:line="240" w:lineRule="auto"/>
        <w:jc w:val="both"/>
        <w:rPr>
          <w:rFonts w:ascii="Times New Roman" w:eastAsia="Times New Roman" w:hAnsi="Times New Roman" w:cs="Times New Roman"/>
          <w:bCs/>
          <w:sz w:val="24"/>
          <w:szCs w:val="24"/>
          <w:lang w:eastAsia="ru-RU"/>
        </w:rPr>
      </w:pPr>
      <w:r w:rsidRPr="00F82C52">
        <w:rPr>
          <w:rFonts w:ascii="Times New Roman" w:eastAsia="Times New Roman" w:hAnsi="Times New Roman" w:cs="Times New Roman"/>
          <w:bCs/>
          <w:sz w:val="24"/>
          <w:szCs w:val="24"/>
          <w:lang w:eastAsia="ru-RU"/>
        </w:rPr>
        <w:t xml:space="preserve">                                                                                            интернат»______Р.Р.Даутов</w:t>
      </w:r>
    </w:p>
    <w:p w:rsidR="00EC5061" w:rsidRPr="00F82C52" w:rsidRDefault="00EC5061" w:rsidP="00EC5061">
      <w:pPr>
        <w:spacing w:after="0" w:line="240" w:lineRule="auto"/>
        <w:jc w:val="both"/>
        <w:rPr>
          <w:rFonts w:ascii="Times New Roman" w:eastAsia="Times New Roman" w:hAnsi="Times New Roman" w:cs="Times New Roman"/>
          <w:sz w:val="24"/>
          <w:szCs w:val="24"/>
          <w:lang w:eastAsia="ru-RU"/>
        </w:rPr>
      </w:pPr>
    </w:p>
    <w:p w:rsidR="00EC5061" w:rsidRPr="00F82C52" w:rsidRDefault="00EC5061" w:rsidP="00EC5061">
      <w:pPr>
        <w:spacing w:after="0" w:line="240" w:lineRule="auto"/>
        <w:jc w:val="center"/>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200" w:line="240" w:lineRule="auto"/>
        <w:ind w:firstLine="709"/>
        <w:jc w:val="both"/>
        <w:rPr>
          <w:rFonts w:ascii="Calibri" w:eastAsia="Calibri" w:hAnsi="Calibri" w:cs="Calibri"/>
          <w:lang w:eastAsia="ru-RU"/>
        </w:rPr>
      </w:pPr>
    </w:p>
    <w:p w:rsidR="00EC5061" w:rsidRPr="00F82C52" w:rsidRDefault="00EC5061" w:rsidP="00EC5061">
      <w:pPr>
        <w:spacing w:after="0" w:line="240" w:lineRule="auto"/>
        <w:jc w:val="center"/>
        <w:rPr>
          <w:rFonts w:ascii="Times New Roman" w:eastAsia="Calibri" w:hAnsi="Times New Roman" w:cs="Times New Roman"/>
          <w:b/>
          <w:sz w:val="24"/>
          <w:szCs w:val="24"/>
          <w:lang w:eastAsia="ru-RU"/>
        </w:rPr>
      </w:pPr>
      <w:bookmarkStart w:id="0" w:name="_Hlk143880448"/>
      <w:r w:rsidRPr="00F82C52">
        <w:rPr>
          <w:rFonts w:ascii="Times New Roman" w:eastAsia="Calibri" w:hAnsi="Times New Roman" w:cs="Times New Roman"/>
          <w:b/>
          <w:sz w:val="24"/>
          <w:szCs w:val="24"/>
          <w:lang w:eastAsia="ru-RU"/>
        </w:rPr>
        <w:t>Рабочая программа общего образования обучающихся с нарушением интеллект</w:t>
      </w:r>
      <w:r>
        <w:rPr>
          <w:rFonts w:ascii="Times New Roman" w:eastAsia="Calibri" w:hAnsi="Times New Roman" w:cs="Times New Roman"/>
          <w:b/>
          <w:sz w:val="24"/>
          <w:szCs w:val="24"/>
          <w:lang w:eastAsia="ru-RU"/>
        </w:rPr>
        <w:t>а</w:t>
      </w:r>
    </w:p>
    <w:p w:rsidR="00EC5061" w:rsidRPr="00F82C52" w:rsidRDefault="00EC5061" w:rsidP="00EC5061">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«Развитие психомоторики и сенсорных процессов</w:t>
      </w:r>
      <w:r w:rsidRPr="00F82C52">
        <w:rPr>
          <w:rFonts w:ascii="Times New Roman" w:eastAsia="Calibri" w:hAnsi="Times New Roman" w:cs="Times New Roman"/>
          <w:b/>
          <w:sz w:val="24"/>
          <w:szCs w:val="24"/>
          <w:lang w:eastAsia="ru-RU"/>
        </w:rPr>
        <w:t>»</w:t>
      </w:r>
    </w:p>
    <w:p w:rsidR="00EC5061" w:rsidRPr="00F82C52" w:rsidRDefault="00EC5061" w:rsidP="00EC5061">
      <w:pPr>
        <w:spacing w:after="0" w:line="240" w:lineRule="auto"/>
        <w:jc w:val="center"/>
        <w:rPr>
          <w:rFonts w:ascii="Times New Roman" w:eastAsia="Calibri" w:hAnsi="Times New Roman" w:cs="Times New Roman"/>
          <w:b/>
          <w:sz w:val="24"/>
          <w:szCs w:val="24"/>
          <w:lang w:eastAsia="ru-RU"/>
        </w:rPr>
      </w:pPr>
      <w:r w:rsidRPr="00F82C52">
        <w:rPr>
          <w:rFonts w:ascii="Times New Roman" w:eastAsia="Calibri" w:hAnsi="Times New Roman" w:cs="Times New Roman"/>
          <w:b/>
          <w:sz w:val="24"/>
          <w:szCs w:val="24"/>
          <w:lang w:eastAsia="ru-RU"/>
        </w:rPr>
        <w:t>(для 1-4 классов)</w:t>
      </w:r>
    </w:p>
    <w:p w:rsidR="00EC5061" w:rsidRPr="00F82C52" w:rsidRDefault="00EC5061" w:rsidP="00EC5061">
      <w:pPr>
        <w:spacing w:after="0" w:line="240" w:lineRule="auto"/>
        <w:jc w:val="center"/>
        <w:rPr>
          <w:rFonts w:ascii="Times New Roman" w:eastAsia="Calibri" w:hAnsi="Times New Roman" w:cs="Times New Roman"/>
          <w:sz w:val="24"/>
          <w:szCs w:val="24"/>
          <w:lang w:eastAsia="ru-RU"/>
        </w:rPr>
      </w:pPr>
      <w:r w:rsidRPr="00F82C52">
        <w:rPr>
          <w:rFonts w:ascii="Times New Roman" w:eastAsia="Calibri" w:hAnsi="Times New Roman" w:cs="Times New Roman"/>
          <w:sz w:val="24"/>
          <w:szCs w:val="24"/>
          <w:lang w:eastAsia="ru-RU"/>
        </w:rPr>
        <w:t>составлена на основе адаптированной основной общеобразовательной программы образования обучающихся с нарушением интеллекта</w:t>
      </w:r>
    </w:p>
    <w:p w:rsidR="00EC5061" w:rsidRPr="00F82C52" w:rsidRDefault="00EC5061" w:rsidP="00EC5061">
      <w:pPr>
        <w:spacing w:after="0" w:line="240" w:lineRule="auto"/>
        <w:jc w:val="center"/>
        <w:rPr>
          <w:rFonts w:ascii="Times New Roman" w:eastAsia="Calibri" w:hAnsi="Times New Roman" w:cs="Times New Roman"/>
          <w:sz w:val="24"/>
          <w:szCs w:val="24"/>
          <w:lang w:eastAsia="ru-RU"/>
        </w:rPr>
      </w:pPr>
      <w:r w:rsidRPr="00F82C52">
        <w:rPr>
          <w:rFonts w:ascii="Times New Roman" w:eastAsia="Calibri" w:hAnsi="Times New Roman" w:cs="Times New Roman"/>
          <w:sz w:val="24"/>
          <w:szCs w:val="24"/>
          <w:lang w:eastAsia="ru-RU"/>
        </w:rPr>
        <w:t xml:space="preserve">на 2025-2029 учебный год </w:t>
      </w:r>
    </w:p>
    <w:bookmarkEnd w:id="0"/>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p>
    <w:p w:rsidR="00EC5061" w:rsidRPr="00F82C52" w:rsidRDefault="00EC5061" w:rsidP="00EC5061">
      <w:pPr>
        <w:spacing w:after="0" w:line="240" w:lineRule="auto"/>
        <w:ind w:firstLine="709"/>
        <w:jc w:val="both"/>
        <w:rPr>
          <w:rFonts w:ascii="Times New Roman" w:eastAsia="Times New Roman" w:hAnsi="Times New Roman" w:cs="Times New Roman"/>
          <w:sz w:val="24"/>
          <w:szCs w:val="24"/>
          <w:lang w:eastAsia="ru-RU"/>
        </w:rPr>
      </w:pPr>
      <w:r w:rsidRPr="00F82C52">
        <w:rPr>
          <w:rFonts w:ascii="Times New Roman" w:eastAsia="Times New Roman" w:hAnsi="Times New Roman" w:cs="Times New Roman"/>
          <w:sz w:val="24"/>
          <w:szCs w:val="24"/>
          <w:lang w:eastAsia="ru-RU"/>
        </w:rPr>
        <w:t>Рассмотрено на МО</w:t>
      </w:r>
    </w:p>
    <w:p w:rsidR="00EC5061" w:rsidRPr="00F82C52" w:rsidRDefault="00EC5061" w:rsidP="00EC5061">
      <w:pPr>
        <w:spacing w:after="0" w:line="240" w:lineRule="auto"/>
        <w:ind w:firstLine="709"/>
        <w:jc w:val="both"/>
        <w:rPr>
          <w:rFonts w:ascii="Times New Roman" w:eastAsia="Times New Roman" w:hAnsi="Times New Roman" w:cs="Times New Roman"/>
          <w:sz w:val="24"/>
          <w:szCs w:val="24"/>
          <w:lang w:eastAsia="ru-RU"/>
        </w:rPr>
      </w:pPr>
      <w:r w:rsidRPr="00F82C52">
        <w:rPr>
          <w:rFonts w:ascii="Times New Roman" w:eastAsia="Times New Roman" w:hAnsi="Times New Roman" w:cs="Times New Roman"/>
          <w:sz w:val="24"/>
          <w:szCs w:val="24"/>
          <w:lang w:eastAsia="ru-RU"/>
        </w:rPr>
        <w:t>Руководитель МО:</w:t>
      </w:r>
    </w:p>
    <w:p w:rsidR="00EC5061" w:rsidRPr="00F82C52" w:rsidRDefault="00EC5061" w:rsidP="00EC5061">
      <w:pPr>
        <w:spacing w:after="0" w:line="240" w:lineRule="auto"/>
        <w:ind w:firstLine="709"/>
        <w:jc w:val="both"/>
        <w:rPr>
          <w:rFonts w:ascii="Times New Roman" w:eastAsia="Times New Roman" w:hAnsi="Times New Roman" w:cs="Times New Roman"/>
          <w:sz w:val="24"/>
          <w:szCs w:val="24"/>
          <w:u w:val="single"/>
          <w:lang w:eastAsia="ru-RU"/>
        </w:rPr>
      </w:pPr>
      <w:r w:rsidRPr="00F82C52">
        <w:rPr>
          <w:rFonts w:ascii="Times New Roman" w:eastAsia="Times New Roman" w:hAnsi="Times New Roman" w:cs="Times New Roman"/>
          <w:sz w:val="24"/>
          <w:szCs w:val="24"/>
          <w:lang w:eastAsia="ru-RU"/>
        </w:rPr>
        <w:t xml:space="preserve">________   </w:t>
      </w:r>
      <w:r w:rsidRPr="00F82C52">
        <w:rPr>
          <w:rFonts w:ascii="Times New Roman" w:eastAsia="Times New Roman" w:hAnsi="Times New Roman" w:cs="Times New Roman"/>
          <w:sz w:val="24"/>
          <w:szCs w:val="24"/>
          <w:u w:val="single"/>
          <w:lang w:eastAsia="ru-RU"/>
        </w:rPr>
        <w:t>/</w:t>
      </w:r>
      <w:r w:rsidR="00B670E8">
        <w:rPr>
          <w:rFonts w:ascii="Times New Roman" w:eastAsia="Times New Roman" w:hAnsi="Times New Roman" w:cs="Times New Roman"/>
          <w:sz w:val="24"/>
          <w:szCs w:val="24"/>
          <w:u w:val="single"/>
          <w:lang w:eastAsia="ru-RU"/>
        </w:rPr>
        <w:t>Матвеева В.В.</w:t>
      </w:r>
    </w:p>
    <w:p w:rsidR="00EC5061" w:rsidRPr="00F82C52" w:rsidRDefault="00EC5061" w:rsidP="00EC5061">
      <w:pPr>
        <w:spacing w:after="0" w:line="240" w:lineRule="auto"/>
        <w:ind w:firstLine="709"/>
        <w:jc w:val="both"/>
        <w:rPr>
          <w:rFonts w:ascii="Times New Roman" w:eastAsia="Times New Roman" w:hAnsi="Times New Roman" w:cs="Times New Roman"/>
          <w:sz w:val="20"/>
          <w:szCs w:val="20"/>
          <w:lang w:eastAsia="ru-RU"/>
        </w:rPr>
      </w:pPr>
      <w:r w:rsidRPr="00F82C52">
        <w:rPr>
          <w:rFonts w:ascii="Times New Roman" w:eastAsia="Times New Roman" w:hAnsi="Times New Roman" w:cs="Times New Roman"/>
          <w:sz w:val="20"/>
          <w:szCs w:val="20"/>
          <w:lang w:eastAsia="ru-RU"/>
        </w:rPr>
        <w:t>(подпись)       (расшифровка)</w:t>
      </w:r>
    </w:p>
    <w:p w:rsidR="00EC5061" w:rsidRPr="00F82C52" w:rsidRDefault="00EC5061" w:rsidP="00EC5061">
      <w:pPr>
        <w:spacing w:after="0" w:line="240" w:lineRule="auto"/>
        <w:ind w:firstLine="709"/>
        <w:jc w:val="both"/>
        <w:rPr>
          <w:rFonts w:ascii="Times New Roman" w:eastAsia="Times New Roman" w:hAnsi="Times New Roman" w:cs="Times New Roman"/>
          <w:sz w:val="28"/>
          <w:szCs w:val="28"/>
          <w:lang w:eastAsia="ru-RU"/>
        </w:rPr>
      </w:pPr>
      <w:r w:rsidRPr="00F82C52">
        <w:rPr>
          <w:rFonts w:ascii="Times New Roman" w:eastAsia="Times New Roman" w:hAnsi="Times New Roman" w:cs="Times New Roman"/>
          <w:sz w:val="28"/>
          <w:szCs w:val="28"/>
          <w:lang w:eastAsia="ru-RU"/>
        </w:rPr>
        <w:t>__________________</w:t>
      </w:r>
    </w:p>
    <w:p w:rsidR="00EC5061" w:rsidRPr="00F82C52" w:rsidRDefault="00EC5061" w:rsidP="00EC5061">
      <w:pPr>
        <w:spacing w:after="0" w:line="240" w:lineRule="auto"/>
        <w:ind w:firstLine="709"/>
        <w:jc w:val="both"/>
        <w:rPr>
          <w:rFonts w:ascii="Times New Roman" w:eastAsia="Times New Roman" w:hAnsi="Times New Roman" w:cs="Times New Roman"/>
          <w:sz w:val="20"/>
          <w:szCs w:val="20"/>
          <w:lang w:eastAsia="ru-RU"/>
        </w:rPr>
      </w:pPr>
      <w:r w:rsidRPr="00F82C52">
        <w:rPr>
          <w:rFonts w:ascii="Times New Roman" w:eastAsia="Times New Roman" w:hAnsi="Times New Roman" w:cs="Times New Roman"/>
          <w:sz w:val="28"/>
          <w:szCs w:val="28"/>
          <w:lang w:eastAsia="ru-RU"/>
        </w:rPr>
        <w:t xml:space="preserve">           </w:t>
      </w:r>
      <w:r w:rsidRPr="00F82C52">
        <w:rPr>
          <w:rFonts w:ascii="Times New Roman" w:eastAsia="Times New Roman" w:hAnsi="Times New Roman" w:cs="Times New Roman"/>
          <w:sz w:val="20"/>
          <w:szCs w:val="20"/>
          <w:lang w:eastAsia="ru-RU"/>
        </w:rPr>
        <w:t>(дата)</w:t>
      </w:r>
    </w:p>
    <w:p w:rsidR="00EC5061" w:rsidRPr="00F82C52" w:rsidRDefault="00EC5061" w:rsidP="00EC5061">
      <w:pPr>
        <w:spacing w:after="0" w:line="240" w:lineRule="auto"/>
        <w:ind w:firstLine="709"/>
        <w:jc w:val="both"/>
        <w:rPr>
          <w:rFonts w:ascii="Times New Roman" w:eastAsia="Times New Roman" w:hAnsi="Times New Roman" w:cs="Times New Roman"/>
          <w:sz w:val="24"/>
          <w:szCs w:val="24"/>
          <w:lang w:eastAsia="ru-RU"/>
        </w:rPr>
      </w:pPr>
      <w:r w:rsidRPr="00F82C52">
        <w:rPr>
          <w:rFonts w:ascii="Times New Roman" w:eastAsia="Times New Roman" w:hAnsi="Times New Roman" w:cs="Times New Roman"/>
          <w:sz w:val="24"/>
          <w:szCs w:val="24"/>
          <w:lang w:eastAsia="ru-RU"/>
        </w:rPr>
        <w:t>Составитель:</w:t>
      </w:r>
    </w:p>
    <w:p w:rsidR="00EC5061" w:rsidRPr="00F82C52" w:rsidRDefault="00EC5061" w:rsidP="00EC5061">
      <w:pPr>
        <w:spacing w:after="0" w:line="240" w:lineRule="auto"/>
        <w:ind w:firstLine="709"/>
        <w:jc w:val="both"/>
        <w:rPr>
          <w:rFonts w:ascii="Times New Roman" w:eastAsia="Times New Roman" w:hAnsi="Times New Roman" w:cs="Times New Roman"/>
          <w:sz w:val="24"/>
          <w:szCs w:val="24"/>
          <w:lang w:eastAsia="ru-RU"/>
        </w:rPr>
      </w:pPr>
      <w:r w:rsidRPr="00F82C52">
        <w:rPr>
          <w:rFonts w:ascii="Times New Roman" w:eastAsia="Times New Roman" w:hAnsi="Times New Roman" w:cs="Times New Roman"/>
          <w:sz w:val="24"/>
          <w:szCs w:val="24"/>
          <w:lang w:eastAsia="ru-RU"/>
        </w:rPr>
        <w:t>учитель Матвеева В.В.</w:t>
      </w:r>
    </w:p>
    <w:p w:rsidR="00EC5061" w:rsidRPr="00F82C52" w:rsidRDefault="00EC5061" w:rsidP="00EC5061">
      <w:pPr>
        <w:spacing w:after="0" w:line="240" w:lineRule="auto"/>
        <w:ind w:firstLine="709"/>
        <w:jc w:val="both"/>
        <w:rPr>
          <w:rFonts w:ascii="Times New Roman" w:eastAsia="Times New Roman" w:hAnsi="Times New Roman" w:cs="Times New Roman"/>
          <w:sz w:val="24"/>
          <w:szCs w:val="24"/>
          <w:lang w:eastAsia="ru-RU"/>
        </w:rPr>
      </w:pPr>
      <w:r w:rsidRPr="00F82C52">
        <w:rPr>
          <w:rFonts w:ascii="Times New Roman" w:eastAsia="Times New Roman" w:hAnsi="Times New Roman" w:cs="Times New Roman"/>
          <w:sz w:val="24"/>
          <w:szCs w:val="24"/>
          <w:lang w:eastAsia="ru-RU"/>
        </w:rPr>
        <w:t>высшая квалификационная категория</w:t>
      </w:r>
    </w:p>
    <w:p w:rsidR="00EC5061" w:rsidRPr="00F82C52" w:rsidRDefault="00EC5061" w:rsidP="00EC5061">
      <w:pPr>
        <w:spacing w:after="0" w:line="240" w:lineRule="auto"/>
        <w:ind w:firstLine="709"/>
        <w:jc w:val="center"/>
        <w:rPr>
          <w:rFonts w:ascii="Times New Roman" w:eastAsia="Times New Roman" w:hAnsi="Times New Roman" w:cs="Times New Roman"/>
          <w:sz w:val="24"/>
          <w:szCs w:val="24"/>
          <w:lang w:eastAsia="ru-RU"/>
        </w:rPr>
      </w:pPr>
    </w:p>
    <w:p w:rsidR="00EC5061" w:rsidRPr="00F82C52" w:rsidRDefault="00EC5061" w:rsidP="00EC5061">
      <w:pPr>
        <w:spacing w:after="0" w:line="240" w:lineRule="auto"/>
        <w:ind w:firstLine="709"/>
        <w:jc w:val="center"/>
        <w:rPr>
          <w:rFonts w:ascii="Times New Roman" w:eastAsia="Times New Roman" w:hAnsi="Times New Roman" w:cs="Times New Roman"/>
          <w:sz w:val="24"/>
          <w:szCs w:val="24"/>
          <w:lang w:eastAsia="ru-RU"/>
        </w:rPr>
      </w:pPr>
    </w:p>
    <w:p w:rsidR="00EC5061" w:rsidRPr="00991D58" w:rsidRDefault="00EC5061" w:rsidP="00991D58">
      <w:pPr>
        <w:spacing w:after="0" w:line="240" w:lineRule="auto"/>
        <w:ind w:firstLine="709"/>
        <w:jc w:val="center"/>
        <w:rPr>
          <w:rFonts w:ascii="Times New Roman" w:eastAsia="Times New Roman" w:hAnsi="Times New Roman" w:cs="Times New Roman"/>
          <w:sz w:val="24"/>
          <w:szCs w:val="24"/>
          <w:lang w:eastAsia="ru-RU"/>
        </w:rPr>
      </w:pPr>
      <w:r w:rsidRPr="00F82C52">
        <w:rPr>
          <w:rFonts w:ascii="Times New Roman" w:eastAsia="Times New Roman" w:hAnsi="Times New Roman" w:cs="Times New Roman"/>
          <w:sz w:val="24"/>
          <w:szCs w:val="24"/>
          <w:lang w:eastAsia="ru-RU"/>
        </w:rPr>
        <w:t>2025</w:t>
      </w:r>
    </w:p>
    <w:p w:rsidR="00EC5061" w:rsidRPr="006F3BAA" w:rsidRDefault="00EC5061" w:rsidP="00EC5061">
      <w:pPr>
        <w:jc w:val="center"/>
        <w:rPr>
          <w:rFonts w:ascii="Times New Roman" w:hAnsi="Times New Roman" w:cs="Times New Roman"/>
          <w:sz w:val="24"/>
          <w:szCs w:val="24"/>
        </w:rPr>
      </w:pPr>
      <w:r w:rsidRPr="006F3BAA">
        <w:rPr>
          <w:rFonts w:ascii="Times New Roman" w:hAnsi="Times New Roman" w:cs="Times New Roman"/>
          <w:sz w:val="24"/>
          <w:szCs w:val="24"/>
        </w:rPr>
        <w:lastRenderedPageBreak/>
        <w:t>Содержание</w:t>
      </w:r>
    </w:p>
    <w:p w:rsidR="00EC5061" w:rsidRPr="006F3BAA" w:rsidRDefault="00EC5061" w:rsidP="00EC5061">
      <w:pPr>
        <w:pStyle w:val="a3"/>
        <w:numPr>
          <w:ilvl w:val="0"/>
          <w:numId w:val="1"/>
        </w:numPr>
        <w:jc w:val="both"/>
        <w:rPr>
          <w:rFonts w:ascii="Times New Roman" w:hAnsi="Times New Roman" w:cs="Times New Roman"/>
          <w:sz w:val="24"/>
          <w:szCs w:val="24"/>
        </w:rPr>
      </w:pPr>
      <w:r w:rsidRPr="006F3BAA">
        <w:rPr>
          <w:rFonts w:ascii="Times New Roman" w:hAnsi="Times New Roman" w:cs="Times New Roman"/>
          <w:sz w:val="24"/>
          <w:szCs w:val="24"/>
        </w:rPr>
        <w:t>Пояснительная зап</w:t>
      </w:r>
      <w:r w:rsidR="00991D58">
        <w:rPr>
          <w:rFonts w:ascii="Times New Roman" w:hAnsi="Times New Roman" w:cs="Times New Roman"/>
          <w:sz w:val="24"/>
          <w:szCs w:val="24"/>
        </w:rPr>
        <w:t>иск</w:t>
      </w:r>
      <w:r w:rsidR="00991D58">
        <w:rPr>
          <w:rFonts w:ascii="Times New Roman" w:hAnsi="Times New Roman" w:cs="Times New Roman"/>
          <w:sz w:val="24"/>
          <w:szCs w:val="24"/>
          <w:lang w:val="en-US"/>
        </w:rPr>
        <w:t>а</w:t>
      </w:r>
    </w:p>
    <w:p w:rsidR="00EC5061" w:rsidRPr="006F3BAA" w:rsidRDefault="00EC5061" w:rsidP="00EC5061">
      <w:pPr>
        <w:pStyle w:val="a3"/>
        <w:numPr>
          <w:ilvl w:val="0"/>
          <w:numId w:val="1"/>
        </w:numPr>
        <w:jc w:val="both"/>
        <w:rPr>
          <w:rFonts w:ascii="Times New Roman" w:hAnsi="Times New Roman" w:cs="Times New Roman"/>
          <w:sz w:val="24"/>
          <w:szCs w:val="24"/>
        </w:rPr>
      </w:pPr>
      <w:r w:rsidRPr="006F3BAA">
        <w:rPr>
          <w:rFonts w:ascii="Times New Roman" w:hAnsi="Times New Roman" w:cs="Times New Roman"/>
          <w:sz w:val="24"/>
          <w:szCs w:val="24"/>
        </w:rPr>
        <w:t>Содержани</w:t>
      </w:r>
      <w:r w:rsidR="00991D58">
        <w:rPr>
          <w:rFonts w:ascii="Times New Roman" w:hAnsi="Times New Roman" w:cs="Times New Roman"/>
          <w:sz w:val="24"/>
          <w:szCs w:val="24"/>
        </w:rPr>
        <w:t>е обучения</w:t>
      </w:r>
    </w:p>
    <w:p w:rsidR="00EC5061" w:rsidRPr="006F3BAA" w:rsidRDefault="00991D58" w:rsidP="00EC5061">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Планируемые результаты</w:t>
      </w:r>
    </w:p>
    <w:p w:rsidR="00EC5061" w:rsidRPr="006F3BAA" w:rsidRDefault="00EC5061" w:rsidP="00EC5061">
      <w:pPr>
        <w:pStyle w:val="a3"/>
        <w:numPr>
          <w:ilvl w:val="0"/>
          <w:numId w:val="1"/>
        </w:numPr>
        <w:jc w:val="both"/>
        <w:rPr>
          <w:rFonts w:ascii="Times New Roman" w:hAnsi="Times New Roman" w:cs="Times New Roman"/>
          <w:sz w:val="24"/>
          <w:szCs w:val="24"/>
        </w:rPr>
      </w:pPr>
      <w:r w:rsidRPr="006F3BAA">
        <w:rPr>
          <w:rFonts w:ascii="Times New Roman" w:hAnsi="Times New Roman" w:cs="Times New Roman"/>
          <w:sz w:val="24"/>
          <w:szCs w:val="24"/>
        </w:rPr>
        <w:t>Тематическое</w:t>
      </w:r>
      <w:r w:rsidR="00991D58">
        <w:rPr>
          <w:rFonts w:ascii="Times New Roman" w:hAnsi="Times New Roman" w:cs="Times New Roman"/>
          <w:sz w:val="24"/>
          <w:szCs w:val="24"/>
        </w:rPr>
        <w:t xml:space="preserve"> планирование</w:t>
      </w:r>
    </w:p>
    <w:p w:rsidR="00501DF7" w:rsidRPr="006F3BAA" w:rsidRDefault="00605AA9" w:rsidP="00EC5061">
      <w:pPr>
        <w:pStyle w:val="a3"/>
        <w:numPr>
          <w:ilvl w:val="0"/>
          <w:numId w:val="1"/>
        </w:numPr>
        <w:jc w:val="both"/>
        <w:rPr>
          <w:rFonts w:ascii="Times New Roman" w:hAnsi="Times New Roman" w:cs="Times New Roman"/>
          <w:sz w:val="24"/>
          <w:szCs w:val="24"/>
        </w:rPr>
      </w:pPr>
      <w:r w:rsidRPr="006F3BAA">
        <w:rPr>
          <w:rFonts w:ascii="Times New Roman" w:hAnsi="Times New Roman" w:cs="Times New Roman"/>
          <w:sz w:val="24"/>
          <w:szCs w:val="24"/>
        </w:rPr>
        <w:t xml:space="preserve">Приложение </w:t>
      </w:r>
      <w:r w:rsidR="00991D58">
        <w:rPr>
          <w:rFonts w:ascii="Times New Roman" w:hAnsi="Times New Roman" w:cs="Times New Roman"/>
          <w:sz w:val="24"/>
          <w:szCs w:val="24"/>
        </w:rPr>
        <w:t>(мониторинг)</w:t>
      </w:r>
      <w:r w:rsidR="00501DF7" w:rsidRPr="006F3BAA">
        <w:rPr>
          <w:rFonts w:ascii="Times New Roman" w:hAnsi="Times New Roman" w:cs="Times New Roman"/>
          <w:sz w:val="24"/>
          <w:szCs w:val="24"/>
        </w:rPr>
        <w:t xml:space="preserve">                                  </w:t>
      </w:r>
    </w:p>
    <w:p w:rsidR="003359ED" w:rsidRPr="006F3BAA" w:rsidRDefault="003359ED"/>
    <w:p w:rsidR="00EC5061" w:rsidRPr="006F3BAA"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Default="00EC5061"/>
    <w:p w:rsidR="00EC5061" w:rsidRPr="00B670E8" w:rsidRDefault="00B670E8" w:rsidP="006F3BAA">
      <w:pPr>
        <w:pStyle w:val="a3"/>
        <w:numPr>
          <w:ilvl w:val="0"/>
          <w:numId w:val="38"/>
        </w:numPr>
        <w:spacing w:line="240" w:lineRule="auto"/>
        <w:jc w:val="center"/>
        <w:rPr>
          <w:rFonts w:ascii="Times New Roman" w:hAnsi="Times New Roman" w:cs="Times New Roman"/>
          <w:b/>
          <w:sz w:val="24"/>
          <w:szCs w:val="24"/>
        </w:rPr>
      </w:pPr>
      <w:r>
        <w:br w:type="column"/>
      </w:r>
      <w:r w:rsidR="001E6948" w:rsidRPr="00B670E8">
        <w:rPr>
          <w:rFonts w:ascii="Times New Roman" w:hAnsi="Times New Roman" w:cs="Times New Roman"/>
          <w:b/>
          <w:sz w:val="24"/>
          <w:szCs w:val="24"/>
        </w:rPr>
        <w:lastRenderedPageBreak/>
        <w:t>Пояснительная записка</w:t>
      </w:r>
    </w:p>
    <w:p w:rsidR="00EF46AA" w:rsidRPr="001E6948" w:rsidRDefault="00EF46AA" w:rsidP="006F3BAA">
      <w:pPr>
        <w:spacing w:before="240" w:after="0" w:line="240" w:lineRule="auto"/>
        <w:ind w:firstLine="709"/>
        <w:jc w:val="both"/>
        <w:rPr>
          <w:rFonts w:ascii="Times New Roman" w:eastAsia="Times New Roman" w:hAnsi="Times New Roman" w:cs="Times New Roman"/>
          <w:sz w:val="24"/>
          <w:szCs w:val="24"/>
        </w:rPr>
      </w:pPr>
      <w:r w:rsidRPr="001E6948">
        <w:rPr>
          <w:rFonts w:ascii="Times New Roman" w:eastAsia="Times New Roman" w:hAnsi="Times New Roman" w:cs="Times New Roman"/>
          <w:sz w:val="24"/>
          <w:szCs w:val="24"/>
          <w:lang w:eastAsia="ru-RU"/>
        </w:rPr>
        <w:t>Рабочая программа по коррекционному курсу «Развитие</w:t>
      </w:r>
      <w:r w:rsidRPr="001E6948">
        <w:rPr>
          <w:rFonts w:ascii="Calibri" w:eastAsia="Times New Roman" w:hAnsi="Calibri" w:cs="Times New Roman"/>
          <w:sz w:val="24"/>
          <w:szCs w:val="24"/>
          <w:lang w:eastAsia="ru-RU"/>
        </w:rPr>
        <w:t xml:space="preserve"> </w:t>
      </w:r>
      <w:r w:rsidRPr="001E6948">
        <w:rPr>
          <w:rFonts w:ascii="Times New Roman" w:eastAsia="Times New Roman" w:hAnsi="Times New Roman" w:cs="Times New Roman"/>
          <w:sz w:val="24"/>
          <w:szCs w:val="24"/>
          <w:lang w:eastAsia="ru-RU"/>
        </w:rPr>
        <w:t>псих</w:t>
      </w:r>
      <w:r w:rsidR="005D423F" w:rsidRPr="001E6948">
        <w:rPr>
          <w:rFonts w:ascii="Times New Roman" w:eastAsia="Times New Roman" w:hAnsi="Times New Roman" w:cs="Times New Roman"/>
          <w:sz w:val="24"/>
          <w:szCs w:val="24"/>
          <w:lang w:eastAsia="ru-RU"/>
        </w:rPr>
        <w:t>омоторики и сенсорных процессов</w:t>
      </w:r>
      <w:r w:rsidRPr="001E6948">
        <w:rPr>
          <w:rFonts w:ascii="Calibri" w:eastAsia="Times New Roman" w:hAnsi="Calibri" w:cs="Times New Roman"/>
          <w:sz w:val="24"/>
          <w:szCs w:val="24"/>
          <w:lang w:eastAsia="ru-RU"/>
        </w:rPr>
        <w:t xml:space="preserve">» </w:t>
      </w:r>
      <w:r w:rsidRPr="001E6948">
        <w:rPr>
          <w:rFonts w:ascii="Times New Roman" w:eastAsia="Times New Roman" w:hAnsi="Times New Roman" w:cs="Times New Roman"/>
          <w:sz w:val="24"/>
          <w:szCs w:val="24"/>
          <w:lang w:eastAsia="ru-RU"/>
        </w:rPr>
        <w:t>составлена</w:t>
      </w:r>
      <w:r w:rsidRPr="001E6948">
        <w:rPr>
          <w:rFonts w:ascii="Calibri" w:eastAsia="Times New Roman" w:hAnsi="Calibri" w:cs="Times New Roman"/>
          <w:sz w:val="24"/>
          <w:szCs w:val="24"/>
          <w:lang w:eastAsia="ru-RU"/>
        </w:rPr>
        <w:t xml:space="preserve"> </w:t>
      </w:r>
      <w:r w:rsidR="005D423F" w:rsidRPr="001E6948">
        <w:rPr>
          <w:rFonts w:ascii="Times New Roman" w:eastAsia="Times New Roman" w:hAnsi="Times New Roman" w:cs="Times New Roman"/>
          <w:sz w:val="24"/>
          <w:szCs w:val="24"/>
        </w:rPr>
        <w:t>на основе</w:t>
      </w:r>
      <w:r w:rsidRPr="001E6948">
        <w:rPr>
          <w:rFonts w:ascii="Times New Roman" w:eastAsia="Times New Roman" w:hAnsi="Times New Roman" w:cs="Times New Roman"/>
          <w:sz w:val="24"/>
          <w:szCs w:val="24"/>
        </w:rPr>
        <w:t xml:space="preserve"> адаптированной основной общеобразовательной программы обучающихся с умственной отсталостью (интелле</w:t>
      </w:r>
      <w:r w:rsidR="005D423F" w:rsidRPr="001E6948">
        <w:rPr>
          <w:rFonts w:ascii="Times New Roman" w:eastAsia="Times New Roman" w:hAnsi="Times New Roman" w:cs="Times New Roman"/>
          <w:sz w:val="24"/>
          <w:szCs w:val="24"/>
        </w:rPr>
        <w:t>ктуальными нарушениями) (далее АООП УО (вариант 1))</w:t>
      </w:r>
      <w:r w:rsidR="005D423F" w:rsidRPr="001E6948">
        <w:rPr>
          <w:rFonts w:ascii="Times New Roman" w:eastAsia="Times New Roman" w:hAnsi="Times New Roman" w:cs="Times New Roman"/>
          <w:color w:val="000080"/>
          <w:sz w:val="24"/>
          <w:szCs w:val="24"/>
          <w:u w:val="single"/>
        </w:rPr>
        <w:t>.</w:t>
      </w:r>
    </w:p>
    <w:p w:rsidR="00EF46AA" w:rsidRPr="001E6948" w:rsidRDefault="00EF46AA" w:rsidP="006F3BAA">
      <w:pPr>
        <w:widowControl w:val="0"/>
        <w:autoSpaceDE w:val="0"/>
        <w:autoSpaceDN w:val="0"/>
        <w:spacing w:after="0" w:line="240" w:lineRule="auto"/>
        <w:ind w:firstLine="709"/>
        <w:jc w:val="both"/>
        <w:rPr>
          <w:rFonts w:ascii="Times New Roman" w:eastAsia="Times New Roman" w:hAnsi="Calibri" w:cs="Times New Roman"/>
          <w:color w:val="000000"/>
          <w:sz w:val="24"/>
          <w:szCs w:val="24"/>
        </w:rPr>
      </w:pPr>
      <w:r w:rsidRPr="001E6948">
        <w:rPr>
          <w:rFonts w:ascii="Times New Roman" w:eastAsia="Times New Roman" w:hAnsi="Times New Roman" w:cs="Times New Roman"/>
          <w:sz w:val="24"/>
          <w:szCs w:val="24"/>
        </w:rPr>
        <w:t>АООП УО (вариант 1) адресована обучающимся с легкой умственной отсталостью (интеллектуальными нарушениями)</w:t>
      </w:r>
      <w:r w:rsidRPr="001E6948">
        <w:rPr>
          <w:rFonts w:ascii="Times New Roman" w:eastAsia="Times New Roman" w:hAnsi="Times New Roman" w:cs="Times New Roman"/>
          <w:color w:val="000000"/>
          <w:sz w:val="24"/>
          <w:szCs w:val="24"/>
        </w:rPr>
        <w:t xml:space="preserve"> с</w:t>
      </w:r>
      <w:r w:rsidRPr="001E6948">
        <w:rPr>
          <w:rFonts w:ascii="Times New Roman" w:eastAsia="Times New Roman" w:hAnsi="Calibri" w:cs="Times New Roman"/>
          <w:color w:val="000000"/>
          <w:spacing w:val="21"/>
          <w:sz w:val="24"/>
          <w:szCs w:val="24"/>
        </w:rPr>
        <w:t xml:space="preserve"> </w:t>
      </w:r>
      <w:r w:rsidRPr="001E6948">
        <w:rPr>
          <w:rFonts w:ascii="Times New Roman" w:eastAsia="Times New Roman" w:hAnsi="Times New Roman" w:cs="Times New Roman"/>
          <w:color w:val="000000"/>
          <w:sz w:val="24"/>
          <w:szCs w:val="24"/>
        </w:rPr>
        <w:t>учетом</w:t>
      </w:r>
      <w:r w:rsidRPr="001E6948">
        <w:rPr>
          <w:rFonts w:ascii="Times New Roman" w:eastAsia="Times New Roman" w:hAnsi="Calibri" w:cs="Times New Roman"/>
          <w:color w:val="000000"/>
          <w:spacing w:val="21"/>
          <w:sz w:val="24"/>
          <w:szCs w:val="24"/>
        </w:rPr>
        <w:t xml:space="preserve"> </w:t>
      </w:r>
      <w:r w:rsidRPr="001E6948">
        <w:rPr>
          <w:rFonts w:ascii="Times New Roman" w:eastAsia="Times New Roman" w:hAnsi="Times New Roman" w:cs="Times New Roman"/>
          <w:color w:val="000000"/>
          <w:sz w:val="24"/>
          <w:szCs w:val="24"/>
        </w:rPr>
        <w:t>реализации</w:t>
      </w:r>
      <w:r w:rsidRPr="001E6948">
        <w:rPr>
          <w:rFonts w:ascii="Times New Roman" w:eastAsia="Times New Roman" w:hAnsi="Calibri" w:cs="Times New Roman"/>
          <w:color w:val="000000"/>
          <w:sz w:val="24"/>
          <w:szCs w:val="24"/>
        </w:rPr>
        <w:t xml:space="preserve"> </w:t>
      </w:r>
      <w:r w:rsidRPr="001E6948">
        <w:rPr>
          <w:rFonts w:ascii="Times New Roman" w:eastAsia="Times New Roman" w:hAnsi="Times New Roman" w:cs="Times New Roman"/>
          <w:color w:val="000000"/>
          <w:spacing w:val="1"/>
          <w:sz w:val="24"/>
          <w:szCs w:val="24"/>
        </w:rPr>
        <w:t>их</w:t>
      </w:r>
      <w:r w:rsidRPr="001E6948">
        <w:rPr>
          <w:rFonts w:ascii="Times New Roman" w:eastAsia="Times New Roman" w:hAnsi="Calibri" w:cs="Times New Roman"/>
          <w:color w:val="000000"/>
          <w:spacing w:val="43"/>
          <w:sz w:val="24"/>
          <w:szCs w:val="24"/>
        </w:rPr>
        <w:t xml:space="preserve"> </w:t>
      </w:r>
      <w:r w:rsidRPr="001E6948">
        <w:rPr>
          <w:rFonts w:ascii="Times New Roman" w:eastAsia="Times New Roman" w:hAnsi="Times New Roman" w:cs="Times New Roman"/>
          <w:color w:val="000000"/>
          <w:sz w:val="24"/>
          <w:szCs w:val="24"/>
        </w:rPr>
        <w:t>особых</w:t>
      </w:r>
      <w:r w:rsidRPr="001E6948">
        <w:rPr>
          <w:rFonts w:ascii="Times New Roman" w:eastAsia="Times New Roman" w:hAnsi="Calibri" w:cs="Times New Roman"/>
          <w:color w:val="000000"/>
          <w:spacing w:val="46"/>
          <w:sz w:val="24"/>
          <w:szCs w:val="24"/>
        </w:rPr>
        <w:t xml:space="preserve"> </w:t>
      </w:r>
      <w:r w:rsidRPr="001E6948">
        <w:rPr>
          <w:rFonts w:ascii="Times New Roman" w:eastAsia="Times New Roman" w:hAnsi="Times New Roman" w:cs="Times New Roman"/>
          <w:color w:val="000000"/>
          <w:sz w:val="24"/>
          <w:szCs w:val="24"/>
        </w:rPr>
        <w:t>общеобразовательных</w:t>
      </w:r>
      <w:r w:rsidRPr="001E6948">
        <w:rPr>
          <w:rFonts w:ascii="Times New Roman" w:eastAsia="Times New Roman" w:hAnsi="Calibri" w:cs="Times New Roman"/>
          <w:color w:val="000000"/>
          <w:spacing w:val="46"/>
          <w:sz w:val="24"/>
          <w:szCs w:val="24"/>
        </w:rPr>
        <w:t xml:space="preserve"> </w:t>
      </w:r>
      <w:r w:rsidRPr="001E6948">
        <w:rPr>
          <w:rFonts w:ascii="Times New Roman" w:eastAsia="Times New Roman" w:hAnsi="Times New Roman" w:cs="Times New Roman"/>
          <w:color w:val="000000"/>
          <w:sz w:val="24"/>
          <w:szCs w:val="24"/>
        </w:rPr>
        <w:t>потребностей,</w:t>
      </w:r>
      <w:r w:rsidRPr="001E6948">
        <w:rPr>
          <w:rFonts w:ascii="Times New Roman" w:eastAsia="Times New Roman" w:hAnsi="Calibri" w:cs="Times New Roman"/>
          <w:color w:val="000000"/>
          <w:spacing w:val="45"/>
          <w:sz w:val="24"/>
          <w:szCs w:val="24"/>
        </w:rPr>
        <w:t xml:space="preserve"> </w:t>
      </w:r>
      <w:r w:rsidRPr="001E6948">
        <w:rPr>
          <w:rFonts w:ascii="Times New Roman" w:eastAsia="Times New Roman" w:hAnsi="Times New Roman" w:cs="Times New Roman"/>
          <w:color w:val="000000"/>
          <w:sz w:val="24"/>
          <w:szCs w:val="24"/>
        </w:rPr>
        <w:t>а</w:t>
      </w:r>
      <w:r w:rsidRPr="001E6948">
        <w:rPr>
          <w:rFonts w:ascii="Times New Roman" w:eastAsia="Times New Roman" w:hAnsi="Calibri" w:cs="Times New Roman"/>
          <w:color w:val="000000"/>
          <w:spacing w:val="43"/>
          <w:sz w:val="24"/>
          <w:szCs w:val="24"/>
        </w:rPr>
        <w:t xml:space="preserve"> </w:t>
      </w:r>
      <w:r w:rsidRPr="001E6948">
        <w:rPr>
          <w:rFonts w:ascii="Times New Roman" w:eastAsia="Times New Roman" w:hAnsi="Times New Roman" w:cs="Times New Roman"/>
          <w:color w:val="000000"/>
          <w:sz w:val="24"/>
          <w:szCs w:val="24"/>
        </w:rPr>
        <w:t>также</w:t>
      </w:r>
      <w:r w:rsidRPr="001E6948">
        <w:rPr>
          <w:rFonts w:ascii="Times New Roman" w:eastAsia="Times New Roman" w:hAnsi="Calibri" w:cs="Times New Roman"/>
          <w:color w:val="000000"/>
          <w:spacing w:val="43"/>
          <w:sz w:val="24"/>
          <w:szCs w:val="24"/>
        </w:rPr>
        <w:t xml:space="preserve"> </w:t>
      </w:r>
      <w:r w:rsidRPr="001E6948">
        <w:rPr>
          <w:rFonts w:ascii="Times New Roman" w:eastAsia="Times New Roman" w:hAnsi="Times New Roman" w:cs="Times New Roman"/>
          <w:color w:val="000000"/>
          <w:sz w:val="24"/>
          <w:szCs w:val="24"/>
        </w:rPr>
        <w:t>индивидуальных</w:t>
      </w:r>
      <w:r w:rsidRPr="001E6948">
        <w:rPr>
          <w:rFonts w:ascii="Times New Roman" w:eastAsia="Times New Roman" w:hAnsi="Calibri" w:cs="Times New Roman"/>
          <w:color w:val="000000"/>
          <w:sz w:val="24"/>
          <w:szCs w:val="24"/>
        </w:rPr>
        <w:t xml:space="preserve"> </w:t>
      </w:r>
      <w:r w:rsidRPr="001E6948">
        <w:rPr>
          <w:rFonts w:ascii="Times New Roman" w:eastAsia="Times New Roman" w:hAnsi="Times New Roman" w:cs="Times New Roman"/>
          <w:color w:val="000000"/>
          <w:sz w:val="24"/>
          <w:szCs w:val="24"/>
        </w:rPr>
        <w:t>особенностей</w:t>
      </w:r>
      <w:r w:rsidRPr="001E6948">
        <w:rPr>
          <w:rFonts w:ascii="Times New Roman" w:eastAsia="Times New Roman" w:hAnsi="Calibri" w:cs="Times New Roman"/>
          <w:color w:val="000000"/>
          <w:spacing w:val="-2"/>
          <w:sz w:val="24"/>
          <w:szCs w:val="24"/>
        </w:rPr>
        <w:t xml:space="preserve"> </w:t>
      </w:r>
      <w:r w:rsidRPr="001E6948">
        <w:rPr>
          <w:rFonts w:ascii="Times New Roman" w:eastAsia="Times New Roman" w:hAnsi="Times New Roman" w:cs="Times New Roman"/>
          <w:color w:val="000000"/>
          <w:sz w:val="24"/>
          <w:szCs w:val="24"/>
        </w:rPr>
        <w:t>и</w:t>
      </w:r>
      <w:r w:rsidRPr="001E6948">
        <w:rPr>
          <w:rFonts w:ascii="Times New Roman" w:eastAsia="Times New Roman" w:hAnsi="Calibri" w:cs="Times New Roman"/>
          <w:color w:val="000000"/>
          <w:spacing w:val="1"/>
          <w:sz w:val="24"/>
          <w:szCs w:val="24"/>
        </w:rPr>
        <w:t xml:space="preserve"> </w:t>
      </w:r>
      <w:r w:rsidRPr="001E6948">
        <w:rPr>
          <w:rFonts w:ascii="Times New Roman" w:eastAsia="Times New Roman" w:hAnsi="Times New Roman" w:cs="Times New Roman"/>
          <w:color w:val="000000"/>
          <w:sz w:val="24"/>
          <w:szCs w:val="24"/>
        </w:rPr>
        <w:t>возможностей.</w:t>
      </w:r>
    </w:p>
    <w:p w:rsidR="00EF46AA" w:rsidRDefault="00EF46AA"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6948">
        <w:rPr>
          <w:rFonts w:ascii="Times New Roman" w:eastAsia="Times New Roman" w:hAnsi="Times New Roman" w:cs="Times New Roman"/>
          <w:color w:val="000000"/>
          <w:sz w:val="24"/>
          <w:szCs w:val="24"/>
          <w:lang w:eastAsia="ru-RU"/>
        </w:rPr>
        <w:t xml:space="preserve">Учебный предмет «Развитие </w:t>
      </w:r>
      <w:r w:rsidRPr="001E6948">
        <w:rPr>
          <w:rFonts w:ascii="Times New Roman" w:eastAsia="Times New Roman" w:hAnsi="Times New Roman" w:cs="Times New Roman"/>
          <w:sz w:val="24"/>
          <w:szCs w:val="24"/>
          <w:lang w:eastAsia="ru-RU"/>
        </w:rPr>
        <w:t>психомоторики и сенсорных процессов</w:t>
      </w:r>
      <w:r w:rsidRPr="001E6948">
        <w:rPr>
          <w:rFonts w:ascii="Times New Roman" w:eastAsia="Times New Roman" w:hAnsi="Times New Roman" w:cs="Times New Roman"/>
          <w:color w:val="000000"/>
          <w:sz w:val="24"/>
          <w:szCs w:val="24"/>
          <w:lang w:eastAsia="ru-RU"/>
        </w:rPr>
        <w:t>» относятся к коррекционно-развивающей области «Коррекционные занятия» и являются обязательной части учебного плана. В соответствии с учебным планом программа по учебному предмету «Развитие психомоторики и сенсорных процессов» в 1 классе рассчитана на 33 учебные недели и составляет 66 часов в год (2 часа в неделю).</w:t>
      </w:r>
    </w:p>
    <w:p w:rsidR="006F13E8" w:rsidRPr="006F13E8" w:rsidRDefault="006F13E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F13E8">
        <w:rPr>
          <w:rFonts w:ascii="Times New Roman" w:eastAsia="Times New Roman" w:hAnsi="Times New Roman" w:cs="Times New Roman"/>
          <w:color w:val="000000"/>
          <w:sz w:val="24"/>
          <w:szCs w:val="24"/>
          <w:lang w:eastAsia="ru-RU"/>
        </w:rPr>
        <w:t xml:space="preserve">Учебный предмет «Развитие </w:t>
      </w:r>
      <w:r w:rsidRPr="006F13E8">
        <w:rPr>
          <w:rFonts w:ascii="Times New Roman" w:eastAsia="Times New Roman" w:hAnsi="Times New Roman" w:cs="Times New Roman"/>
          <w:sz w:val="24"/>
          <w:szCs w:val="24"/>
          <w:lang w:eastAsia="ru-RU"/>
        </w:rPr>
        <w:t>психомоторики и сенсорных процессов</w:t>
      </w:r>
      <w:r w:rsidRPr="006F13E8">
        <w:rPr>
          <w:rFonts w:ascii="Times New Roman" w:eastAsia="Times New Roman" w:hAnsi="Times New Roman" w:cs="Times New Roman"/>
          <w:color w:val="000000"/>
          <w:sz w:val="24"/>
          <w:szCs w:val="24"/>
          <w:lang w:eastAsia="ru-RU"/>
        </w:rPr>
        <w:t>» относятся к коррекционно-развивающей области «Коррекционные занятия» и являются обязательной части учебного плана. В соответствии с учебным планом программа по учебному предмету «Развитие психомоторики и сенсорных процессов» во 2 классе рассчитана на 34 учебные недели и составляет 68 часов в год (2 часа в неделю).</w:t>
      </w:r>
    </w:p>
    <w:p w:rsidR="006F13E8" w:rsidRPr="006F13E8" w:rsidRDefault="006F13E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F13E8">
        <w:rPr>
          <w:rFonts w:ascii="Times New Roman" w:eastAsia="Times New Roman" w:hAnsi="Times New Roman" w:cs="Times New Roman"/>
          <w:color w:val="000000"/>
          <w:sz w:val="24"/>
          <w:szCs w:val="24"/>
          <w:lang w:eastAsia="ru-RU"/>
        </w:rPr>
        <w:t xml:space="preserve">Учебный предмет «Развитие </w:t>
      </w:r>
      <w:r w:rsidRPr="006F13E8">
        <w:rPr>
          <w:rFonts w:ascii="Times New Roman" w:eastAsia="Times New Roman" w:hAnsi="Times New Roman" w:cs="Times New Roman"/>
          <w:sz w:val="24"/>
          <w:szCs w:val="24"/>
          <w:lang w:eastAsia="ru-RU"/>
        </w:rPr>
        <w:t>психомоторики и сенсорных процессов</w:t>
      </w:r>
      <w:r w:rsidRPr="006F13E8">
        <w:rPr>
          <w:rFonts w:ascii="Times New Roman" w:eastAsia="Times New Roman" w:hAnsi="Times New Roman" w:cs="Times New Roman"/>
          <w:color w:val="000000"/>
          <w:sz w:val="24"/>
          <w:szCs w:val="24"/>
          <w:lang w:eastAsia="ru-RU"/>
        </w:rPr>
        <w:t>» относятся к коррекционно-развивающей области «Коррекционные занятия» и являются обязательной части учебного плана. В соответствии с учебным планом программа по учебному предмету «Развитие психомоторики и сенсорных процессов» в</w:t>
      </w:r>
      <w:r>
        <w:rPr>
          <w:rFonts w:ascii="Times New Roman" w:eastAsia="Times New Roman" w:hAnsi="Times New Roman" w:cs="Times New Roman"/>
          <w:color w:val="000000"/>
          <w:sz w:val="24"/>
          <w:szCs w:val="24"/>
          <w:lang w:eastAsia="ru-RU"/>
        </w:rPr>
        <w:t xml:space="preserve"> 3</w:t>
      </w:r>
      <w:r w:rsidRPr="006F13E8">
        <w:rPr>
          <w:rFonts w:ascii="Times New Roman" w:eastAsia="Times New Roman" w:hAnsi="Times New Roman" w:cs="Times New Roman"/>
          <w:color w:val="000000"/>
          <w:sz w:val="24"/>
          <w:szCs w:val="24"/>
          <w:lang w:eastAsia="ru-RU"/>
        </w:rPr>
        <w:t xml:space="preserve"> классе рассчитана на 34 учебные недели и составляет 68 часов в год (2 часа в неделю).</w:t>
      </w:r>
    </w:p>
    <w:p w:rsidR="006F13E8" w:rsidRPr="006F13E8" w:rsidRDefault="006F13E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F13E8">
        <w:rPr>
          <w:rFonts w:ascii="Times New Roman" w:eastAsia="Times New Roman" w:hAnsi="Times New Roman" w:cs="Times New Roman"/>
          <w:color w:val="000000"/>
          <w:sz w:val="24"/>
          <w:szCs w:val="24"/>
          <w:lang w:eastAsia="ru-RU"/>
        </w:rPr>
        <w:t xml:space="preserve">Учебный предмет «Развитие </w:t>
      </w:r>
      <w:r w:rsidRPr="006F13E8">
        <w:rPr>
          <w:rFonts w:ascii="Times New Roman" w:eastAsia="Times New Roman" w:hAnsi="Times New Roman" w:cs="Times New Roman"/>
          <w:sz w:val="24"/>
          <w:szCs w:val="24"/>
          <w:lang w:eastAsia="ru-RU"/>
        </w:rPr>
        <w:t>психомоторики и сенсорных процессов</w:t>
      </w:r>
      <w:r w:rsidRPr="006F13E8">
        <w:rPr>
          <w:rFonts w:ascii="Times New Roman" w:eastAsia="Times New Roman" w:hAnsi="Times New Roman" w:cs="Times New Roman"/>
          <w:color w:val="000000"/>
          <w:sz w:val="24"/>
          <w:szCs w:val="24"/>
          <w:lang w:eastAsia="ru-RU"/>
        </w:rPr>
        <w:t>» относятся к коррекционно-развивающей области «Коррекционные занятия» и являются обязательной части учебного плана. В соответствии с учебным планом программа по учебному предмету «Развитие психомоторики и сенсорных процессов» в</w:t>
      </w:r>
      <w:r>
        <w:rPr>
          <w:rFonts w:ascii="Times New Roman" w:eastAsia="Times New Roman" w:hAnsi="Times New Roman" w:cs="Times New Roman"/>
          <w:color w:val="000000"/>
          <w:sz w:val="24"/>
          <w:szCs w:val="24"/>
          <w:lang w:eastAsia="ru-RU"/>
        </w:rPr>
        <w:t xml:space="preserve"> 4</w:t>
      </w:r>
      <w:r w:rsidRPr="006F13E8">
        <w:rPr>
          <w:rFonts w:ascii="Times New Roman" w:eastAsia="Times New Roman" w:hAnsi="Times New Roman" w:cs="Times New Roman"/>
          <w:color w:val="000000"/>
          <w:sz w:val="24"/>
          <w:szCs w:val="24"/>
          <w:lang w:eastAsia="ru-RU"/>
        </w:rPr>
        <w:t xml:space="preserve"> классе рассчитана на 34 учебные недели и составляет 68 часов в год (2 часа в неделю).</w:t>
      </w:r>
    </w:p>
    <w:p w:rsidR="009B1B98" w:rsidRDefault="009B1B98" w:rsidP="006F3BAA">
      <w:pPr>
        <w:spacing w:after="0" w:line="240" w:lineRule="auto"/>
        <w:jc w:val="both"/>
        <w:rPr>
          <w:rFonts w:ascii="Times New Roman" w:eastAsia="Times New Roman" w:hAnsi="Times New Roman" w:cs="Times New Roman"/>
          <w:sz w:val="24"/>
          <w:szCs w:val="24"/>
        </w:rPr>
      </w:pPr>
    </w:p>
    <w:p w:rsidR="00EF46AA" w:rsidRPr="001E6948" w:rsidRDefault="00EF46AA" w:rsidP="006F3BAA">
      <w:pPr>
        <w:spacing w:after="0" w:line="240" w:lineRule="auto"/>
        <w:ind w:firstLine="709"/>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rPr>
        <w:t>АООП УО (вариант 1)  определяет цель и задачи коррекционных занятий.</w:t>
      </w:r>
    </w:p>
    <w:p w:rsidR="00EF46AA" w:rsidRPr="001E6948" w:rsidRDefault="00EF46AA" w:rsidP="006F3BAA">
      <w:pPr>
        <w:suppressAutoHyphens/>
        <w:spacing w:after="0" w:line="240" w:lineRule="auto"/>
        <w:ind w:firstLine="709"/>
        <w:jc w:val="both"/>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Цель обучения</w:t>
      </w:r>
      <w:r w:rsidR="006F13E8">
        <w:rPr>
          <w:rFonts w:ascii="Times New Roman" w:eastAsia="Calibri" w:hAnsi="Times New Roman" w:cs="Times New Roman"/>
          <w:sz w:val="24"/>
          <w:szCs w:val="24"/>
          <w:lang w:eastAsia="ar-SA"/>
        </w:rPr>
        <w:t xml:space="preserve"> </w:t>
      </w:r>
      <w:r w:rsidRPr="001E6948">
        <w:rPr>
          <w:rFonts w:ascii="Times New Roman" w:eastAsia="Calibri" w:hAnsi="Times New Roman" w:cs="Times New Roman"/>
          <w:sz w:val="24"/>
          <w:szCs w:val="24"/>
          <w:lang w:eastAsia="ar-SA"/>
        </w:rPr>
        <w:t xml:space="preserve"> –</w:t>
      </w:r>
      <w:r w:rsidRPr="001E6948">
        <w:rPr>
          <w:rFonts w:ascii="Times New Roman" w:eastAsia="Calibri" w:hAnsi="Times New Roman" w:cs="Calibri"/>
          <w:sz w:val="24"/>
          <w:szCs w:val="24"/>
          <w:lang w:eastAsia="ar-SA"/>
        </w:rPr>
        <w:t xml:space="preserve"> формирование познавательных процессов как психологических достижений возраста, которые требуют специальных условий (методов и приемов) для своего развития.</w:t>
      </w:r>
    </w:p>
    <w:p w:rsidR="00EF46AA" w:rsidRPr="001E6948" w:rsidRDefault="00EF46AA" w:rsidP="006F3BAA">
      <w:pPr>
        <w:suppressAutoHyphens/>
        <w:spacing w:after="0" w:line="240" w:lineRule="auto"/>
        <w:ind w:firstLine="709"/>
        <w:jc w:val="both"/>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Задачи обучения:</w:t>
      </w:r>
    </w:p>
    <w:p w:rsidR="00EF46AA" w:rsidRPr="001E6948" w:rsidRDefault="00EF46AA" w:rsidP="006F3BAA">
      <w:pPr>
        <w:numPr>
          <w:ilvl w:val="0"/>
          <w:numId w:val="3"/>
        </w:numPr>
        <w:autoSpaceDE w:val="0"/>
        <w:autoSpaceDN w:val="0"/>
        <w:adjustRightInd w:val="0"/>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формирование личностных мотивов к самостоятельному выполнению познавательных действий и решению познавательных задач;</w:t>
      </w:r>
    </w:p>
    <w:p w:rsidR="00EF46AA" w:rsidRPr="001E6948" w:rsidRDefault="00EF46AA" w:rsidP="006F3BAA">
      <w:pPr>
        <w:numPr>
          <w:ilvl w:val="0"/>
          <w:numId w:val="3"/>
        </w:numPr>
        <w:autoSpaceDE w:val="0"/>
        <w:autoSpaceDN w:val="0"/>
        <w:adjustRightInd w:val="0"/>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формирование способов усвоения новых знаний и овладения новыми умениями;</w:t>
      </w:r>
    </w:p>
    <w:p w:rsidR="00EF46AA" w:rsidRPr="001E6948" w:rsidRDefault="00EF46AA" w:rsidP="006F3BAA">
      <w:pPr>
        <w:numPr>
          <w:ilvl w:val="0"/>
          <w:numId w:val="3"/>
        </w:numPr>
        <w:autoSpaceDE w:val="0"/>
        <w:autoSpaceDN w:val="0"/>
        <w:adjustRightInd w:val="0"/>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коррекция познавательной деятельности;</w:t>
      </w:r>
    </w:p>
    <w:p w:rsidR="00EF46AA" w:rsidRPr="001E6948" w:rsidRDefault="00EF46AA" w:rsidP="006F3BAA">
      <w:pPr>
        <w:numPr>
          <w:ilvl w:val="0"/>
          <w:numId w:val="3"/>
        </w:numPr>
        <w:autoSpaceDE w:val="0"/>
        <w:autoSpaceDN w:val="0"/>
        <w:adjustRightInd w:val="0"/>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раскрытие творческих возможностей с учетом индивидуальных предпочтений обучающихся в познании окружающего социального и предметного мира;</w:t>
      </w:r>
    </w:p>
    <w:p w:rsidR="00EF46AA" w:rsidRPr="001E6948" w:rsidRDefault="00EF46AA" w:rsidP="006F3BAA">
      <w:pPr>
        <w:numPr>
          <w:ilvl w:val="0"/>
          <w:numId w:val="3"/>
        </w:numPr>
        <w:autoSpaceDE w:val="0"/>
        <w:autoSpaceDN w:val="0"/>
        <w:adjustRightInd w:val="0"/>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формирование словесных высказываний детей</w:t>
      </w:r>
      <w:r w:rsidRPr="001E6948">
        <w:rPr>
          <w:rFonts w:ascii="Times New Roman" w:eastAsia="Times New Roman" w:hAnsi="Times New Roman" w:cs="Times New Roman"/>
          <w:color w:val="000000"/>
          <w:sz w:val="24"/>
          <w:szCs w:val="24"/>
          <w:lang w:eastAsia="ru-RU"/>
        </w:rPr>
        <w:t xml:space="preserve">, обогащение словарного запаса с опорой на свой чувственный и практический опыт, на основе усвоения новых знаний и умений. </w:t>
      </w:r>
    </w:p>
    <w:p w:rsidR="00EF46AA" w:rsidRPr="001E6948" w:rsidRDefault="00EF46AA" w:rsidP="006F3BAA">
      <w:pPr>
        <w:autoSpaceDE w:val="0"/>
        <w:autoSpaceDN w:val="0"/>
        <w:adjustRightInd w:val="0"/>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Указанные задачи реализуются в следующих направлениях:</w:t>
      </w:r>
    </w:p>
    <w:p w:rsidR="00B670E8" w:rsidRDefault="00EF46AA" w:rsidP="006F3BAA">
      <w:pPr>
        <w:numPr>
          <w:ilvl w:val="0"/>
          <w:numId w:val="5"/>
        </w:numPr>
        <w:suppressAutoHyphens/>
        <w:spacing w:after="0" w:line="240" w:lineRule="auto"/>
        <w:ind w:left="993" w:hanging="284"/>
        <w:jc w:val="both"/>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развитие внимания и памяти (зрительной, слуховой, тактильной);</w:t>
      </w:r>
    </w:p>
    <w:p w:rsidR="00EF46AA" w:rsidRPr="00B670E8" w:rsidRDefault="00EF46AA" w:rsidP="006F3BAA">
      <w:pPr>
        <w:numPr>
          <w:ilvl w:val="0"/>
          <w:numId w:val="5"/>
        </w:numPr>
        <w:suppressAutoHyphens/>
        <w:spacing w:after="0" w:line="240" w:lineRule="auto"/>
        <w:ind w:left="993" w:hanging="284"/>
        <w:jc w:val="both"/>
        <w:rPr>
          <w:rFonts w:ascii="Times New Roman" w:eastAsia="Calibri" w:hAnsi="Times New Roman" w:cs="Times New Roman"/>
          <w:sz w:val="24"/>
          <w:szCs w:val="24"/>
          <w:lang w:eastAsia="ar-SA"/>
        </w:rPr>
      </w:pPr>
      <w:r w:rsidRPr="00B670E8">
        <w:rPr>
          <w:rFonts w:ascii="Times New Roman" w:eastAsia="Times New Roman" w:hAnsi="Times New Roman" w:cs="Times New Roman"/>
          <w:sz w:val="24"/>
          <w:szCs w:val="24"/>
          <w:lang w:eastAsia="ru-RU"/>
        </w:rPr>
        <w:lastRenderedPageBreak/>
        <w:t>сенсорное развитие: закрепление ориентировочных действий и систематизация образов восприятия, образов представлений о внешних свойствах и качествах предметов, усвоенных ранее на учебных предметах (чтение, математика, изобразительное искусство, ручной труд и т.д.);</w:t>
      </w:r>
    </w:p>
    <w:p w:rsidR="00EF46AA" w:rsidRPr="001E6948" w:rsidRDefault="00EF46AA" w:rsidP="006F3BAA">
      <w:pPr>
        <w:numPr>
          <w:ilvl w:val="0"/>
          <w:numId w:val="5"/>
        </w:numPr>
        <w:shd w:val="clear" w:color="auto" w:fill="FFFFFF"/>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 xml:space="preserve">систематизация образов представлений о неживой природе (вода, камни, песок, земля), о живой природе, явлениях природы, об их взаимосвязи, а также зависимости жизни человека и его деятельности от природных явлений;  </w:t>
      </w:r>
    </w:p>
    <w:p w:rsidR="00EF46AA" w:rsidRPr="00B670E8" w:rsidRDefault="00EF46AA" w:rsidP="006F3BAA">
      <w:pPr>
        <w:numPr>
          <w:ilvl w:val="0"/>
          <w:numId w:val="5"/>
        </w:numPr>
        <w:suppressAutoHyphens/>
        <w:spacing w:after="0" w:line="240" w:lineRule="auto"/>
        <w:ind w:left="993" w:hanging="284"/>
        <w:jc w:val="both"/>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формирование мыслительной деятельности: наглядно-действенного мышления с переходом к наглядно-образному мышлению, элементам логического мышления.</w:t>
      </w:r>
    </w:p>
    <w:p w:rsidR="00EF46AA" w:rsidRPr="00B670E8" w:rsidRDefault="00EF46AA" w:rsidP="006F3BAA">
      <w:pPr>
        <w:pStyle w:val="a3"/>
        <w:keepNext/>
        <w:keepLines/>
        <w:numPr>
          <w:ilvl w:val="0"/>
          <w:numId w:val="38"/>
        </w:numPr>
        <w:spacing w:after="0" w:line="240" w:lineRule="auto"/>
        <w:jc w:val="center"/>
        <w:outlineLvl w:val="0"/>
        <w:rPr>
          <w:rFonts w:ascii="Times New Roman" w:eastAsia="Times New Roman" w:hAnsi="Times New Roman" w:cs="Times New Roman"/>
          <w:kern w:val="32"/>
          <w:sz w:val="24"/>
          <w:szCs w:val="24"/>
          <w:lang w:eastAsia="ru-RU"/>
        </w:rPr>
      </w:pPr>
      <w:bookmarkStart w:id="1" w:name="_Toc145016302"/>
      <w:bookmarkStart w:id="2" w:name="_Toc143943334"/>
      <w:r w:rsidRPr="00B670E8">
        <w:rPr>
          <w:rFonts w:ascii="Times New Roman" w:eastAsia="Times New Roman" w:hAnsi="Times New Roman" w:cs="Times New Roman"/>
          <w:b/>
          <w:bCs/>
          <w:kern w:val="32"/>
          <w:sz w:val="24"/>
          <w:szCs w:val="24"/>
          <w:lang w:eastAsia="ru-RU"/>
        </w:rPr>
        <w:t>СОДЕРЖАНИЕ ОБУЧЕНИЯ</w:t>
      </w:r>
      <w:bookmarkEnd w:id="1"/>
      <w:bookmarkEnd w:id="2"/>
    </w:p>
    <w:p w:rsidR="00EF46AA" w:rsidRPr="001E6948" w:rsidRDefault="00EF46AA" w:rsidP="006F3BAA">
      <w:pPr>
        <w:spacing w:after="0" w:line="240" w:lineRule="auto"/>
        <w:ind w:left="993" w:hanging="284"/>
        <w:jc w:val="both"/>
        <w:rPr>
          <w:rFonts w:ascii="Times New Roman" w:eastAsia="Times New Roman" w:hAnsi="Times New Roman" w:cs="Times New Roman"/>
          <w:sz w:val="24"/>
          <w:szCs w:val="24"/>
          <w:lang w:eastAsia="ru-RU"/>
        </w:rPr>
      </w:pPr>
      <w:r w:rsidRPr="00B670E8">
        <w:rPr>
          <w:rFonts w:ascii="Times New Roman" w:eastAsia="Times New Roman" w:hAnsi="Times New Roman" w:cs="Times New Roman"/>
          <w:sz w:val="24"/>
          <w:szCs w:val="24"/>
          <w:lang w:eastAsia="ru-RU"/>
        </w:rPr>
        <w:t>Коррекционные занятия</w:t>
      </w:r>
      <w:r w:rsidRPr="00B670E8">
        <w:rPr>
          <w:rFonts w:ascii="Times New Roman" w:eastAsia="Times New Roman" w:hAnsi="Times New Roman" w:cs="Times New Roman"/>
          <w:color w:val="000000"/>
          <w:sz w:val="24"/>
          <w:szCs w:val="24"/>
          <w:lang w:eastAsia="ru-RU"/>
        </w:rPr>
        <w:t xml:space="preserve"> </w:t>
      </w:r>
      <w:r w:rsidRPr="00B670E8">
        <w:rPr>
          <w:rFonts w:ascii="Times New Roman" w:eastAsia="Times New Roman" w:hAnsi="Times New Roman" w:cs="Times New Roman"/>
          <w:sz w:val="24"/>
          <w:szCs w:val="24"/>
          <w:lang w:eastAsia="ru-RU"/>
        </w:rPr>
        <w:t>«Развитие психомоторики и сенсорных процессов» направлены на чувственное познание, включающее ощущение</w:t>
      </w:r>
      <w:r w:rsidRPr="001E6948">
        <w:rPr>
          <w:rFonts w:ascii="Times New Roman" w:eastAsia="Times New Roman" w:hAnsi="Times New Roman" w:cs="Times New Roman"/>
          <w:sz w:val="24"/>
          <w:szCs w:val="24"/>
          <w:lang w:eastAsia="ru-RU"/>
        </w:rPr>
        <w:t xml:space="preserve">, восприятие, представления и на рациональное познание – понятие, суждение, умозаключение. </w:t>
      </w:r>
    </w:p>
    <w:p w:rsidR="00EF46AA" w:rsidRPr="001E6948" w:rsidRDefault="00EF46AA" w:rsidP="006F3BAA">
      <w:pPr>
        <w:widowControl w:val="0"/>
        <w:autoSpaceDE w:val="0"/>
        <w:autoSpaceDN w:val="0"/>
        <w:adjustRightInd w:val="0"/>
        <w:spacing w:after="0" w:line="240" w:lineRule="auto"/>
        <w:ind w:left="993" w:hanging="284"/>
        <w:jc w:val="both"/>
        <w:rPr>
          <w:rFonts w:ascii="Times New Roman" w:eastAsia="Times New Roman" w:hAnsi="Times New Roman" w:cs="Times New Roman"/>
          <w:color w:val="222222"/>
          <w:sz w:val="24"/>
          <w:szCs w:val="24"/>
          <w:lang w:eastAsia="ru-RU"/>
        </w:rPr>
      </w:pPr>
      <w:r w:rsidRPr="001E6948">
        <w:rPr>
          <w:rFonts w:ascii="Times New Roman" w:eastAsia="Times New Roman" w:hAnsi="Times New Roman" w:cs="Times New Roman"/>
          <w:color w:val="222222"/>
          <w:sz w:val="24"/>
          <w:szCs w:val="24"/>
          <w:lang w:eastAsia="ru-RU"/>
        </w:rPr>
        <w:t>Познавательные действия встроены в общий ход жизни человека, в деятельность и в общение с другими людьми. Разные формы психики, обеспечивающие познание, деятельность и общение представляют собой психические процессы.</w:t>
      </w:r>
    </w:p>
    <w:p w:rsidR="00EF46AA" w:rsidRPr="001E6948" w:rsidRDefault="00EF46AA" w:rsidP="006F3BAA">
      <w:pPr>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Коррекционные занятия по «Развитие психомоторики и сенсорных процессов» осуществляются при использовании различных методов:</w:t>
      </w:r>
    </w:p>
    <w:p w:rsidR="00EF46AA" w:rsidRPr="001E6948" w:rsidRDefault="00EF46AA" w:rsidP="006F3BAA">
      <w:pPr>
        <w:numPr>
          <w:ilvl w:val="0"/>
          <w:numId w:val="9"/>
        </w:numPr>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практические - упражнения, игры, моделирование, инсценировки, техника «арт-терапия», практические опыты;</w:t>
      </w:r>
    </w:p>
    <w:p w:rsidR="00EF46AA" w:rsidRPr="001E6948" w:rsidRDefault="00EF46AA" w:rsidP="006F3BAA">
      <w:pPr>
        <w:numPr>
          <w:ilvl w:val="0"/>
          <w:numId w:val="9"/>
        </w:numPr>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наглядные - наблюдения, работа с картинками, аудио- и видеоматериалами, сенсорным инвентарем (</w:t>
      </w:r>
      <w:r w:rsidRPr="001E6948">
        <w:rPr>
          <w:rFonts w:ascii="Times New Roman" w:eastAsia="Times New Roman" w:hAnsi="Times New Roman" w:cs="Times New Roman"/>
          <w:sz w:val="24"/>
          <w:szCs w:val="24"/>
          <w:shd w:val="clear" w:color="auto" w:fill="FFFFFF"/>
          <w:lang w:eastAsia="ru-RU"/>
        </w:rPr>
        <w:t>мячи, обручи, сенсорная «тропа» для ног, массажный коврик, полусфера);</w:t>
      </w:r>
    </w:p>
    <w:p w:rsidR="00EF46AA" w:rsidRPr="001E6948" w:rsidRDefault="00EF46AA" w:rsidP="006F3BAA">
      <w:pPr>
        <w:numPr>
          <w:ilvl w:val="0"/>
          <w:numId w:val="9"/>
        </w:numPr>
        <w:spacing w:after="0" w:line="240" w:lineRule="auto"/>
        <w:ind w:left="993"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словесные - беседа, рассказ, пояснение, объяснение, педагогическая оценка;</w:t>
      </w:r>
    </w:p>
    <w:p w:rsidR="00EF46AA" w:rsidRPr="001E6948" w:rsidRDefault="00EF46AA" w:rsidP="006F3BAA">
      <w:pPr>
        <w:numPr>
          <w:ilvl w:val="0"/>
          <w:numId w:val="9"/>
        </w:numPr>
        <w:spacing w:after="0" w:line="240" w:lineRule="auto"/>
        <w:ind w:left="993" w:hanging="284"/>
        <w:jc w:val="both"/>
        <w:rPr>
          <w:rFonts w:ascii="Calibri" w:eastAsia="Times New Roman" w:hAnsi="Calibri" w:cs="Times New Roman"/>
          <w:sz w:val="24"/>
          <w:szCs w:val="24"/>
          <w:lang w:eastAsia="ru-RU"/>
        </w:rPr>
      </w:pPr>
      <w:r w:rsidRPr="001E6948">
        <w:rPr>
          <w:rFonts w:ascii="Times New Roman" w:eastAsia="Times New Roman" w:hAnsi="Times New Roman" w:cs="Times New Roman"/>
          <w:sz w:val="24"/>
          <w:szCs w:val="24"/>
          <w:shd w:val="clear" w:color="auto" w:fill="FFFFFF"/>
          <w:lang w:eastAsia="ru-RU"/>
        </w:rPr>
        <w:t xml:space="preserve">двигательные - используются для актуализации и закрепления любых телесных навыков, предполагают включенность таких психических функций, как эмоции, память, восприятие, процессы саморегуляции, речь. </w:t>
      </w:r>
    </w:p>
    <w:p w:rsidR="00EF46AA" w:rsidRPr="001E6948" w:rsidRDefault="00EF46AA" w:rsidP="006F3BAA">
      <w:pPr>
        <w:spacing w:after="0" w:line="240" w:lineRule="auto"/>
        <w:ind w:firstLine="709"/>
        <w:jc w:val="both"/>
        <w:rPr>
          <w:rFonts w:ascii="Calibri" w:eastAsia="Times New Roman" w:hAnsi="Calibri" w:cs="Times New Roman"/>
          <w:color w:val="000000"/>
          <w:sz w:val="24"/>
          <w:szCs w:val="24"/>
          <w:shd w:val="clear" w:color="auto" w:fill="FFFFFF"/>
          <w:lang w:eastAsia="ru-RU"/>
        </w:rPr>
      </w:pPr>
      <w:r w:rsidRPr="001E6948">
        <w:rPr>
          <w:rFonts w:ascii="Times New Roman" w:eastAsia="Times New Roman" w:hAnsi="Times New Roman" w:cs="Times New Roman"/>
          <w:color w:val="000000"/>
          <w:sz w:val="24"/>
          <w:szCs w:val="24"/>
          <w:shd w:val="clear" w:color="auto" w:fill="FFFFFF"/>
          <w:lang w:eastAsia="ru-RU"/>
        </w:rPr>
        <w:t xml:space="preserve">Следовательно, в результате </w:t>
      </w:r>
      <w:r w:rsidRPr="001E6948">
        <w:rPr>
          <w:rFonts w:ascii="Times New Roman" w:eastAsia="Times New Roman" w:hAnsi="Times New Roman" w:cs="Times New Roman"/>
          <w:sz w:val="24"/>
          <w:szCs w:val="24"/>
          <w:shd w:val="clear" w:color="auto" w:fill="FFFFFF"/>
          <w:lang w:eastAsia="ru-RU"/>
        </w:rPr>
        <w:t>использования разнообразных методов для активизации познавательных процессов,</w:t>
      </w:r>
      <w:r w:rsidRPr="001E6948">
        <w:rPr>
          <w:rFonts w:ascii="Times New Roman" w:eastAsia="Times New Roman" w:hAnsi="Times New Roman" w:cs="Times New Roman"/>
          <w:color w:val="000000"/>
          <w:sz w:val="24"/>
          <w:szCs w:val="24"/>
          <w:shd w:val="clear" w:color="auto" w:fill="FFFFFF"/>
          <w:lang w:eastAsia="ru-RU"/>
        </w:rPr>
        <w:t xml:space="preserve"> создается базовая предпосылка для овладения </w:t>
      </w:r>
      <w:r w:rsidRPr="001E6948">
        <w:rPr>
          <w:rFonts w:ascii="Times New Roman" w:eastAsia="Times New Roman" w:hAnsi="Times New Roman" w:cs="Times New Roman"/>
          <w:sz w:val="24"/>
          <w:szCs w:val="24"/>
          <w:shd w:val="clear" w:color="auto" w:fill="FFFFFF"/>
          <w:lang w:eastAsia="ru-RU"/>
        </w:rPr>
        <w:t>новыми знаниями учебных предметов:</w:t>
      </w:r>
      <w:r w:rsidRPr="001E6948">
        <w:rPr>
          <w:rFonts w:ascii="Times New Roman" w:eastAsia="Times New Roman" w:hAnsi="Times New Roman" w:cs="Times New Roman"/>
          <w:color w:val="000000"/>
          <w:sz w:val="24"/>
          <w:szCs w:val="24"/>
          <w:shd w:val="clear" w:color="auto" w:fill="FFFFFF"/>
          <w:lang w:eastAsia="ru-RU"/>
        </w:rPr>
        <w:t xml:space="preserve"> чтением, письмом, математическими представлениями и др.</w:t>
      </w:r>
    </w:p>
    <w:p w:rsidR="00EF46AA" w:rsidRPr="001E6948" w:rsidRDefault="00EF46AA" w:rsidP="006F3BAA">
      <w:pPr>
        <w:spacing w:after="0" w:line="240" w:lineRule="auto"/>
        <w:ind w:firstLine="709"/>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br w:type="page"/>
      </w:r>
      <w:bookmarkStart w:id="3" w:name="_Hlk144629148"/>
      <w:r w:rsidRPr="001E6948">
        <w:rPr>
          <w:rFonts w:ascii="Times New Roman" w:eastAsia="Times New Roman" w:hAnsi="Times New Roman" w:cs="Times New Roman"/>
          <w:sz w:val="24"/>
          <w:szCs w:val="24"/>
          <w:lang w:eastAsia="ru-RU"/>
        </w:rPr>
        <w:lastRenderedPageBreak/>
        <w:t>Содержание разделов</w:t>
      </w:r>
      <w:r w:rsidR="006F13E8">
        <w:rPr>
          <w:rFonts w:ascii="Times New Roman" w:eastAsia="Times New Roman" w:hAnsi="Times New Roman" w:cs="Times New Roman"/>
          <w:sz w:val="24"/>
          <w:szCs w:val="24"/>
          <w:lang w:eastAsia="ru-RU"/>
        </w:rPr>
        <w:t xml:space="preserve"> в 1 классе</w:t>
      </w:r>
    </w:p>
    <w:tbl>
      <w:tblPr>
        <w:tblW w:w="94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5719"/>
        <w:gridCol w:w="1439"/>
        <w:gridCol w:w="1595"/>
      </w:tblGrid>
      <w:tr w:rsidR="00EF46AA" w:rsidRPr="001E6948" w:rsidTr="00EF46AA">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w:t>
            </w:r>
          </w:p>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п/п</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Название раздела, темы</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Количество</w:t>
            </w:r>
          </w:p>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часов</w:t>
            </w:r>
          </w:p>
        </w:tc>
        <w:tc>
          <w:tcPr>
            <w:tcW w:w="1595"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Контрольные</w:t>
            </w:r>
          </w:p>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работы</w:t>
            </w:r>
          </w:p>
        </w:tc>
      </w:tr>
      <w:tr w:rsidR="00EF46AA" w:rsidRPr="001E6948" w:rsidTr="00EF46AA">
        <w:trPr>
          <w:trHeight w:val="278"/>
        </w:trPr>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color w:val="FF0000"/>
                <w:sz w:val="24"/>
                <w:szCs w:val="24"/>
                <w:lang w:eastAsia="ru-RU"/>
              </w:rPr>
            </w:pPr>
            <w:r w:rsidRPr="001E6948">
              <w:rPr>
                <w:rFonts w:ascii="Times New Roman" w:eastAsia="Times New Roman" w:hAnsi="Times New Roman" w:cs="Times New Roman"/>
                <w:sz w:val="24"/>
                <w:szCs w:val="24"/>
                <w:lang w:eastAsia="ru-RU"/>
              </w:rPr>
              <w:t>1.</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color w:val="FF0000"/>
                <w:sz w:val="24"/>
                <w:szCs w:val="24"/>
                <w:lang w:eastAsia="ru-RU"/>
              </w:rPr>
            </w:pPr>
            <w:r w:rsidRPr="001E6948">
              <w:rPr>
                <w:rFonts w:ascii="Times New Roman" w:eastAsia="Times New Roman" w:hAnsi="Times New Roman" w:cs="Times New Roman"/>
                <w:color w:val="000000"/>
                <w:sz w:val="24"/>
                <w:szCs w:val="24"/>
                <w:lang w:eastAsia="ru-RU"/>
              </w:rPr>
              <w:t>Обследование обучающихся</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2</w:t>
            </w:r>
          </w:p>
        </w:tc>
        <w:tc>
          <w:tcPr>
            <w:tcW w:w="1595"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1</w:t>
            </w:r>
          </w:p>
        </w:tc>
      </w:tr>
      <w:tr w:rsidR="00EF46AA" w:rsidRPr="001E6948" w:rsidTr="00EF46AA">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2.</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Развитие крупной и мелкой моторики; графомоторных навыков</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10</w:t>
            </w:r>
          </w:p>
        </w:tc>
        <w:tc>
          <w:tcPr>
            <w:tcW w:w="1595"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jc w:val="center"/>
              <w:rPr>
                <w:rFonts w:ascii="Times New Roman" w:eastAsia="Times New Roman" w:hAnsi="Times New Roman" w:cs="Times New Roman"/>
                <w:color w:val="FF0000"/>
                <w:sz w:val="24"/>
                <w:szCs w:val="24"/>
                <w:lang w:eastAsia="ru-RU"/>
              </w:rPr>
            </w:pPr>
          </w:p>
        </w:tc>
      </w:tr>
      <w:tr w:rsidR="00EF46AA" w:rsidRPr="001E6948" w:rsidTr="00EF46AA">
        <w:trPr>
          <w:trHeight w:val="279"/>
        </w:trPr>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3.</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Тактильно-двигательное восприятие</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5</w:t>
            </w:r>
          </w:p>
        </w:tc>
        <w:tc>
          <w:tcPr>
            <w:tcW w:w="1595"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jc w:val="center"/>
              <w:rPr>
                <w:rFonts w:ascii="Times New Roman" w:eastAsia="Times New Roman" w:hAnsi="Times New Roman" w:cs="Times New Roman"/>
                <w:color w:val="FF0000"/>
                <w:sz w:val="24"/>
                <w:szCs w:val="24"/>
                <w:lang w:eastAsia="ru-RU"/>
              </w:rPr>
            </w:pPr>
          </w:p>
        </w:tc>
      </w:tr>
      <w:tr w:rsidR="00EF46AA" w:rsidRPr="001E6948" w:rsidTr="00EF46AA">
        <w:trPr>
          <w:trHeight w:val="270"/>
        </w:trPr>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4.</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Кинестетическое и кинетическое развитие</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4</w:t>
            </w:r>
          </w:p>
        </w:tc>
        <w:tc>
          <w:tcPr>
            <w:tcW w:w="1595"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jc w:val="center"/>
              <w:rPr>
                <w:rFonts w:ascii="Times New Roman" w:eastAsia="Times New Roman" w:hAnsi="Times New Roman" w:cs="Times New Roman"/>
                <w:color w:val="FF0000"/>
                <w:sz w:val="24"/>
                <w:szCs w:val="24"/>
                <w:lang w:eastAsia="ru-RU"/>
              </w:rPr>
            </w:pPr>
          </w:p>
        </w:tc>
      </w:tr>
      <w:tr w:rsidR="00EF46AA" w:rsidRPr="001E6948" w:rsidTr="00EF46AA">
        <w:trPr>
          <w:trHeight w:val="356"/>
        </w:trPr>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5.</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Восприятие формы, величины, цвета; конструирование предметов.</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16</w:t>
            </w:r>
          </w:p>
        </w:tc>
        <w:tc>
          <w:tcPr>
            <w:tcW w:w="1595"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jc w:val="center"/>
              <w:rPr>
                <w:rFonts w:ascii="Times New Roman" w:eastAsia="Times New Roman" w:hAnsi="Times New Roman" w:cs="Times New Roman"/>
                <w:color w:val="FF0000"/>
                <w:sz w:val="24"/>
                <w:szCs w:val="24"/>
                <w:lang w:eastAsia="ru-RU"/>
              </w:rPr>
            </w:pPr>
          </w:p>
        </w:tc>
      </w:tr>
      <w:tr w:rsidR="00EF46AA" w:rsidRPr="001E6948" w:rsidTr="00EF46AA">
        <w:trPr>
          <w:trHeight w:val="356"/>
        </w:trPr>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6.</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Развитие зрительного восприятия и зрительной памяти</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5</w:t>
            </w:r>
          </w:p>
        </w:tc>
        <w:tc>
          <w:tcPr>
            <w:tcW w:w="1595"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jc w:val="center"/>
              <w:rPr>
                <w:rFonts w:ascii="Times New Roman" w:eastAsia="Times New Roman" w:hAnsi="Times New Roman" w:cs="Times New Roman"/>
                <w:color w:val="FF0000"/>
                <w:sz w:val="24"/>
                <w:szCs w:val="24"/>
                <w:lang w:eastAsia="ru-RU"/>
              </w:rPr>
            </w:pPr>
          </w:p>
        </w:tc>
      </w:tr>
      <w:tr w:rsidR="00EF46AA" w:rsidRPr="001E6948" w:rsidTr="00EF46AA">
        <w:trPr>
          <w:trHeight w:val="334"/>
        </w:trPr>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7.</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Восприятие особых свойств предметов</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5</w:t>
            </w:r>
          </w:p>
        </w:tc>
        <w:tc>
          <w:tcPr>
            <w:tcW w:w="1595"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jc w:val="center"/>
              <w:rPr>
                <w:rFonts w:ascii="Times New Roman" w:eastAsia="Times New Roman" w:hAnsi="Times New Roman" w:cs="Times New Roman"/>
                <w:color w:val="FF0000"/>
                <w:sz w:val="24"/>
                <w:szCs w:val="24"/>
                <w:lang w:eastAsia="ru-RU"/>
              </w:rPr>
            </w:pPr>
          </w:p>
        </w:tc>
      </w:tr>
      <w:tr w:rsidR="00EF46AA" w:rsidRPr="001E6948" w:rsidTr="00EF46AA">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8.</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Развитие слухового восприятия и слуховой памяти</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5</w:t>
            </w:r>
          </w:p>
        </w:tc>
        <w:tc>
          <w:tcPr>
            <w:tcW w:w="1595"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jc w:val="center"/>
              <w:rPr>
                <w:rFonts w:ascii="Times New Roman" w:eastAsia="Times New Roman" w:hAnsi="Times New Roman" w:cs="Times New Roman"/>
                <w:color w:val="FF0000"/>
                <w:sz w:val="24"/>
                <w:szCs w:val="24"/>
                <w:lang w:eastAsia="ru-RU"/>
              </w:rPr>
            </w:pPr>
          </w:p>
        </w:tc>
      </w:tr>
      <w:tr w:rsidR="00EF46AA" w:rsidRPr="001E6948" w:rsidTr="00EF46AA">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9.</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Восприятие пространства</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7</w:t>
            </w:r>
          </w:p>
        </w:tc>
        <w:tc>
          <w:tcPr>
            <w:tcW w:w="1595"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jc w:val="center"/>
              <w:rPr>
                <w:rFonts w:ascii="Times New Roman" w:eastAsia="Times New Roman" w:hAnsi="Times New Roman" w:cs="Times New Roman"/>
                <w:color w:val="FF0000"/>
                <w:sz w:val="24"/>
                <w:szCs w:val="24"/>
                <w:lang w:eastAsia="ru-RU"/>
              </w:rPr>
            </w:pPr>
          </w:p>
        </w:tc>
      </w:tr>
      <w:tr w:rsidR="00EF46AA" w:rsidRPr="001E6948" w:rsidTr="00EF46AA">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val="en-US" w:eastAsia="ru-RU"/>
              </w:rPr>
              <w:t>10</w:t>
            </w:r>
            <w:r w:rsidRPr="001E6948">
              <w:rPr>
                <w:rFonts w:ascii="Times New Roman" w:eastAsia="Times New Roman" w:hAnsi="Times New Roman" w:cs="Times New Roman"/>
                <w:sz w:val="24"/>
                <w:szCs w:val="24"/>
                <w:lang w:eastAsia="ru-RU"/>
              </w:rPr>
              <w:t>.</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Восприятие времени</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5</w:t>
            </w:r>
          </w:p>
        </w:tc>
        <w:tc>
          <w:tcPr>
            <w:tcW w:w="1595"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jc w:val="center"/>
              <w:rPr>
                <w:rFonts w:ascii="Times New Roman" w:eastAsia="Times New Roman" w:hAnsi="Times New Roman" w:cs="Times New Roman"/>
                <w:color w:val="FF0000"/>
                <w:sz w:val="24"/>
                <w:szCs w:val="24"/>
                <w:lang w:eastAsia="ru-RU"/>
              </w:rPr>
            </w:pPr>
          </w:p>
        </w:tc>
      </w:tr>
      <w:tr w:rsidR="00EF46AA" w:rsidRPr="001E6948" w:rsidTr="00EF46AA">
        <w:tc>
          <w:tcPr>
            <w:tcW w:w="70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11.</w:t>
            </w: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bCs/>
                <w:sz w:val="24"/>
                <w:szCs w:val="24"/>
                <w:lang w:eastAsia="ru-RU"/>
              </w:rPr>
              <w:t>Обследование познавательной деятельности и графомоторных навыков</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2</w:t>
            </w:r>
          </w:p>
        </w:tc>
        <w:tc>
          <w:tcPr>
            <w:tcW w:w="1595"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2</w:t>
            </w:r>
          </w:p>
        </w:tc>
      </w:tr>
      <w:tr w:rsidR="00EF46AA" w:rsidRPr="001E6948" w:rsidTr="00EF46AA">
        <w:tc>
          <w:tcPr>
            <w:tcW w:w="709"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p>
        </w:tc>
        <w:tc>
          <w:tcPr>
            <w:tcW w:w="571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rPr>
                <w:rFonts w:ascii="Times New Roman" w:eastAsia="Times New Roman" w:hAnsi="Times New Roman" w:cs="Times New Roman"/>
                <w:b/>
                <w:sz w:val="24"/>
                <w:szCs w:val="24"/>
                <w:lang w:eastAsia="ru-RU"/>
              </w:rPr>
            </w:pPr>
            <w:r w:rsidRPr="001E6948">
              <w:rPr>
                <w:rFonts w:ascii="Times New Roman" w:eastAsia="Times New Roman" w:hAnsi="Times New Roman" w:cs="Times New Roman"/>
                <w:b/>
                <w:sz w:val="24"/>
                <w:szCs w:val="24"/>
                <w:lang w:eastAsia="ru-RU"/>
              </w:rPr>
              <w:t>Итого:</w:t>
            </w:r>
          </w:p>
        </w:tc>
        <w:tc>
          <w:tcPr>
            <w:tcW w:w="1439"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66</w:t>
            </w:r>
          </w:p>
        </w:tc>
        <w:tc>
          <w:tcPr>
            <w:tcW w:w="1595"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pacing w:after="0" w:line="240" w:lineRule="auto"/>
              <w:jc w:val="center"/>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3</w:t>
            </w:r>
          </w:p>
        </w:tc>
      </w:tr>
    </w:tbl>
    <w:p w:rsidR="00EF46AA" w:rsidRPr="00EF46AA" w:rsidRDefault="00EF46AA" w:rsidP="006F3BAA">
      <w:pPr>
        <w:spacing w:after="0" w:line="240" w:lineRule="auto"/>
        <w:jc w:val="both"/>
        <w:rPr>
          <w:rFonts w:ascii="Times New Roman" w:eastAsia="Times New Roman" w:hAnsi="Times New Roman" w:cs="Times New Roman"/>
          <w:b/>
          <w:sz w:val="28"/>
          <w:szCs w:val="28"/>
          <w:lang w:eastAsia="ru-RU"/>
        </w:rPr>
      </w:pPr>
    </w:p>
    <w:p w:rsidR="006F13E8" w:rsidRPr="006F13E8" w:rsidRDefault="006F13E8" w:rsidP="006F3BAA">
      <w:pPr>
        <w:tabs>
          <w:tab w:val="center" w:pos="4677"/>
          <w:tab w:val="left" w:pos="8365"/>
        </w:tabs>
        <w:spacing w:after="0" w:line="240" w:lineRule="auto"/>
        <w:ind w:firstLine="709"/>
        <w:jc w:val="center"/>
        <w:rPr>
          <w:rFonts w:ascii="Times New Roman" w:eastAsia="Times New Roman" w:hAnsi="Times New Roman" w:cs="Times New Roman"/>
          <w:sz w:val="28"/>
          <w:szCs w:val="28"/>
          <w:lang w:eastAsia="ru-RU"/>
        </w:rPr>
      </w:pPr>
      <w:r w:rsidRPr="006F13E8">
        <w:rPr>
          <w:rFonts w:ascii="Times New Roman" w:eastAsia="Times New Roman" w:hAnsi="Times New Roman" w:cs="Times New Roman"/>
          <w:sz w:val="28"/>
          <w:szCs w:val="28"/>
          <w:lang w:eastAsia="ru-RU"/>
        </w:rPr>
        <w:t>Содержание разделов</w:t>
      </w:r>
      <w:r>
        <w:rPr>
          <w:rFonts w:ascii="Times New Roman" w:eastAsia="Times New Roman" w:hAnsi="Times New Roman" w:cs="Times New Roman"/>
          <w:sz w:val="28"/>
          <w:szCs w:val="28"/>
          <w:lang w:eastAsia="ru-RU"/>
        </w:rPr>
        <w:t xml:space="preserve"> во 2 классе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4960"/>
        <w:gridCol w:w="1438"/>
        <w:gridCol w:w="1595"/>
      </w:tblGrid>
      <w:tr w:rsidR="006F13E8" w:rsidRPr="006F13E8" w:rsidTr="006F13E8">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w:t>
            </w:r>
          </w:p>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п/п</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Название раздела, темы</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Количество</w:t>
            </w:r>
          </w:p>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часов</w:t>
            </w:r>
          </w:p>
        </w:tc>
        <w:tc>
          <w:tcPr>
            <w:tcW w:w="159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Контрольные</w:t>
            </w:r>
          </w:p>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работы</w:t>
            </w:r>
          </w:p>
        </w:tc>
      </w:tr>
      <w:tr w:rsidR="006F13E8" w:rsidRPr="006F13E8" w:rsidTr="006F13E8">
        <w:trPr>
          <w:trHeight w:val="350"/>
        </w:trPr>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1.</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color w:val="FF0000"/>
                <w:sz w:val="24"/>
                <w:szCs w:val="24"/>
                <w:lang w:eastAsia="ru-RU"/>
              </w:rPr>
            </w:pPr>
            <w:r w:rsidRPr="006F13E8">
              <w:rPr>
                <w:rFonts w:ascii="Times New Roman" w:eastAsia="Times New Roman" w:hAnsi="Times New Roman" w:cs="Times New Roman"/>
                <w:color w:val="000000"/>
                <w:sz w:val="24"/>
                <w:szCs w:val="24"/>
                <w:lang w:eastAsia="ru-RU"/>
              </w:rPr>
              <w:t>Обследование обучающихся</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2</w:t>
            </w:r>
          </w:p>
        </w:tc>
        <w:tc>
          <w:tcPr>
            <w:tcW w:w="159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1</w:t>
            </w:r>
          </w:p>
        </w:tc>
      </w:tr>
      <w:tr w:rsidR="006F13E8" w:rsidRPr="006F13E8" w:rsidTr="006F13E8">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2.</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Развитие крупной и мелкой моторики; графомоторных навыков</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12</w:t>
            </w:r>
          </w:p>
        </w:tc>
        <w:tc>
          <w:tcPr>
            <w:tcW w:w="1595" w:type="dxa"/>
            <w:tcBorders>
              <w:top w:val="single" w:sz="4" w:space="0" w:color="auto"/>
              <w:left w:val="single" w:sz="4" w:space="0" w:color="auto"/>
              <w:bottom w:val="single" w:sz="4" w:space="0" w:color="auto"/>
              <w:right w:val="single" w:sz="4" w:space="0" w:color="auto"/>
            </w:tcBorders>
          </w:tcPr>
          <w:p w:rsidR="006F13E8" w:rsidRPr="006F13E8" w:rsidRDefault="006F13E8" w:rsidP="006F3BAA">
            <w:pPr>
              <w:spacing w:after="0" w:line="240" w:lineRule="auto"/>
              <w:jc w:val="center"/>
              <w:rPr>
                <w:rFonts w:ascii="Times New Roman" w:eastAsia="Times New Roman" w:hAnsi="Times New Roman" w:cs="Times New Roman"/>
                <w:color w:val="FF0000"/>
                <w:sz w:val="24"/>
                <w:szCs w:val="24"/>
                <w:lang w:eastAsia="ru-RU"/>
              </w:rPr>
            </w:pPr>
          </w:p>
        </w:tc>
      </w:tr>
      <w:tr w:rsidR="006F13E8" w:rsidRPr="006F13E8" w:rsidTr="006F13E8">
        <w:trPr>
          <w:trHeight w:val="279"/>
        </w:trPr>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3.</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Тактильно-двигательное восприятие</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5</w:t>
            </w:r>
          </w:p>
        </w:tc>
        <w:tc>
          <w:tcPr>
            <w:tcW w:w="1595" w:type="dxa"/>
            <w:tcBorders>
              <w:top w:val="single" w:sz="4" w:space="0" w:color="auto"/>
              <w:left w:val="single" w:sz="4" w:space="0" w:color="auto"/>
              <w:bottom w:val="single" w:sz="4" w:space="0" w:color="auto"/>
              <w:right w:val="single" w:sz="4" w:space="0" w:color="auto"/>
            </w:tcBorders>
          </w:tcPr>
          <w:p w:rsidR="006F13E8" w:rsidRPr="006F13E8" w:rsidRDefault="006F13E8" w:rsidP="006F3BAA">
            <w:pPr>
              <w:spacing w:after="0" w:line="240" w:lineRule="auto"/>
              <w:jc w:val="center"/>
              <w:rPr>
                <w:rFonts w:ascii="Times New Roman" w:eastAsia="Times New Roman" w:hAnsi="Times New Roman" w:cs="Times New Roman"/>
                <w:color w:val="FF0000"/>
                <w:sz w:val="24"/>
                <w:szCs w:val="24"/>
                <w:lang w:eastAsia="ru-RU"/>
              </w:rPr>
            </w:pPr>
          </w:p>
        </w:tc>
      </w:tr>
      <w:tr w:rsidR="006F13E8" w:rsidRPr="006F13E8" w:rsidTr="006F13E8">
        <w:trPr>
          <w:trHeight w:val="270"/>
        </w:trPr>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4.</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Кинестетическое и кинетическое развитие</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4</w:t>
            </w:r>
          </w:p>
        </w:tc>
        <w:tc>
          <w:tcPr>
            <w:tcW w:w="1595" w:type="dxa"/>
            <w:tcBorders>
              <w:top w:val="single" w:sz="4" w:space="0" w:color="auto"/>
              <w:left w:val="single" w:sz="4" w:space="0" w:color="auto"/>
              <w:bottom w:val="single" w:sz="4" w:space="0" w:color="auto"/>
              <w:right w:val="single" w:sz="4" w:space="0" w:color="auto"/>
            </w:tcBorders>
          </w:tcPr>
          <w:p w:rsidR="006F13E8" w:rsidRPr="006F13E8" w:rsidRDefault="006F13E8" w:rsidP="006F3BAA">
            <w:pPr>
              <w:spacing w:after="0" w:line="240" w:lineRule="auto"/>
              <w:jc w:val="center"/>
              <w:rPr>
                <w:rFonts w:ascii="Times New Roman" w:eastAsia="Times New Roman" w:hAnsi="Times New Roman" w:cs="Times New Roman"/>
                <w:color w:val="FF0000"/>
                <w:sz w:val="24"/>
                <w:szCs w:val="24"/>
                <w:lang w:eastAsia="ru-RU"/>
              </w:rPr>
            </w:pPr>
          </w:p>
        </w:tc>
      </w:tr>
      <w:tr w:rsidR="006F13E8" w:rsidRPr="006F13E8" w:rsidTr="006F13E8">
        <w:trPr>
          <w:trHeight w:val="356"/>
        </w:trPr>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5.</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Восприятие формы, величины, цвета; конструирование предметов</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14</w:t>
            </w:r>
          </w:p>
        </w:tc>
        <w:tc>
          <w:tcPr>
            <w:tcW w:w="1595" w:type="dxa"/>
            <w:tcBorders>
              <w:top w:val="single" w:sz="4" w:space="0" w:color="auto"/>
              <w:left w:val="single" w:sz="4" w:space="0" w:color="auto"/>
              <w:bottom w:val="single" w:sz="4" w:space="0" w:color="auto"/>
              <w:right w:val="single" w:sz="4" w:space="0" w:color="auto"/>
            </w:tcBorders>
          </w:tcPr>
          <w:p w:rsidR="006F13E8" w:rsidRPr="006F13E8" w:rsidRDefault="006F13E8" w:rsidP="006F3BAA">
            <w:pPr>
              <w:spacing w:after="0" w:line="240" w:lineRule="auto"/>
              <w:jc w:val="center"/>
              <w:rPr>
                <w:rFonts w:ascii="Times New Roman" w:eastAsia="Times New Roman" w:hAnsi="Times New Roman" w:cs="Times New Roman"/>
                <w:color w:val="FF0000"/>
                <w:sz w:val="24"/>
                <w:szCs w:val="24"/>
                <w:lang w:eastAsia="ru-RU"/>
              </w:rPr>
            </w:pPr>
          </w:p>
        </w:tc>
      </w:tr>
      <w:tr w:rsidR="006F13E8" w:rsidRPr="006F13E8" w:rsidTr="006F13E8">
        <w:trPr>
          <w:trHeight w:val="356"/>
        </w:trPr>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6.</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Развитие зрительного восприятия и зрительной памяти</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6</w:t>
            </w:r>
          </w:p>
        </w:tc>
        <w:tc>
          <w:tcPr>
            <w:tcW w:w="1595" w:type="dxa"/>
            <w:tcBorders>
              <w:top w:val="single" w:sz="4" w:space="0" w:color="auto"/>
              <w:left w:val="single" w:sz="4" w:space="0" w:color="auto"/>
              <w:bottom w:val="single" w:sz="4" w:space="0" w:color="auto"/>
              <w:right w:val="single" w:sz="4" w:space="0" w:color="auto"/>
            </w:tcBorders>
          </w:tcPr>
          <w:p w:rsidR="006F13E8" w:rsidRPr="006F13E8" w:rsidRDefault="006F13E8" w:rsidP="006F3BAA">
            <w:pPr>
              <w:spacing w:after="0" w:line="240" w:lineRule="auto"/>
              <w:jc w:val="center"/>
              <w:rPr>
                <w:rFonts w:ascii="Times New Roman" w:eastAsia="Times New Roman" w:hAnsi="Times New Roman" w:cs="Times New Roman"/>
                <w:color w:val="FF0000"/>
                <w:sz w:val="24"/>
                <w:szCs w:val="24"/>
                <w:lang w:eastAsia="ru-RU"/>
              </w:rPr>
            </w:pPr>
          </w:p>
        </w:tc>
      </w:tr>
      <w:tr w:rsidR="006F13E8" w:rsidRPr="006F13E8" w:rsidTr="006F13E8">
        <w:trPr>
          <w:trHeight w:val="334"/>
        </w:trPr>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7.</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Восприятие особых свойств предметов</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5</w:t>
            </w:r>
          </w:p>
        </w:tc>
        <w:tc>
          <w:tcPr>
            <w:tcW w:w="1595" w:type="dxa"/>
            <w:tcBorders>
              <w:top w:val="single" w:sz="4" w:space="0" w:color="auto"/>
              <w:left w:val="single" w:sz="4" w:space="0" w:color="auto"/>
              <w:bottom w:val="single" w:sz="4" w:space="0" w:color="auto"/>
              <w:right w:val="single" w:sz="4" w:space="0" w:color="auto"/>
            </w:tcBorders>
          </w:tcPr>
          <w:p w:rsidR="006F13E8" w:rsidRPr="006F13E8" w:rsidRDefault="006F13E8" w:rsidP="006F3BAA">
            <w:pPr>
              <w:spacing w:after="0" w:line="240" w:lineRule="auto"/>
              <w:jc w:val="center"/>
              <w:rPr>
                <w:rFonts w:ascii="Times New Roman" w:eastAsia="Times New Roman" w:hAnsi="Times New Roman" w:cs="Times New Roman"/>
                <w:color w:val="FF0000"/>
                <w:sz w:val="24"/>
                <w:szCs w:val="24"/>
                <w:lang w:eastAsia="ru-RU"/>
              </w:rPr>
            </w:pPr>
          </w:p>
        </w:tc>
      </w:tr>
      <w:tr w:rsidR="006F13E8" w:rsidRPr="006F13E8" w:rsidTr="006F13E8">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8.</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Развитие слухового восприятия и слуховой памяти</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5</w:t>
            </w:r>
          </w:p>
        </w:tc>
        <w:tc>
          <w:tcPr>
            <w:tcW w:w="1595" w:type="dxa"/>
            <w:tcBorders>
              <w:top w:val="single" w:sz="4" w:space="0" w:color="auto"/>
              <w:left w:val="single" w:sz="4" w:space="0" w:color="auto"/>
              <w:bottom w:val="single" w:sz="4" w:space="0" w:color="auto"/>
              <w:right w:val="single" w:sz="4" w:space="0" w:color="auto"/>
            </w:tcBorders>
          </w:tcPr>
          <w:p w:rsidR="006F13E8" w:rsidRPr="006F13E8" w:rsidRDefault="006F13E8" w:rsidP="006F3BAA">
            <w:pPr>
              <w:spacing w:after="0" w:line="240" w:lineRule="auto"/>
              <w:jc w:val="center"/>
              <w:rPr>
                <w:rFonts w:ascii="Times New Roman" w:eastAsia="Times New Roman" w:hAnsi="Times New Roman" w:cs="Times New Roman"/>
                <w:color w:val="FF0000"/>
                <w:sz w:val="24"/>
                <w:szCs w:val="24"/>
                <w:lang w:eastAsia="ru-RU"/>
              </w:rPr>
            </w:pPr>
          </w:p>
        </w:tc>
      </w:tr>
      <w:tr w:rsidR="006F13E8" w:rsidRPr="006F13E8" w:rsidTr="006F13E8">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9.</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Восприятие пространства</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7</w:t>
            </w:r>
          </w:p>
        </w:tc>
        <w:tc>
          <w:tcPr>
            <w:tcW w:w="1595" w:type="dxa"/>
            <w:tcBorders>
              <w:top w:val="single" w:sz="4" w:space="0" w:color="auto"/>
              <w:left w:val="single" w:sz="4" w:space="0" w:color="auto"/>
              <w:bottom w:val="single" w:sz="4" w:space="0" w:color="auto"/>
              <w:right w:val="single" w:sz="4" w:space="0" w:color="auto"/>
            </w:tcBorders>
          </w:tcPr>
          <w:p w:rsidR="006F13E8" w:rsidRPr="006F13E8" w:rsidRDefault="006F13E8" w:rsidP="006F3BAA">
            <w:pPr>
              <w:spacing w:after="0" w:line="240" w:lineRule="auto"/>
              <w:jc w:val="center"/>
              <w:rPr>
                <w:rFonts w:ascii="Times New Roman" w:eastAsia="Times New Roman" w:hAnsi="Times New Roman" w:cs="Times New Roman"/>
                <w:color w:val="FF0000"/>
                <w:sz w:val="24"/>
                <w:szCs w:val="24"/>
                <w:lang w:eastAsia="ru-RU"/>
              </w:rPr>
            </w:pPr>
          </w:p>
        </w:tc>
      </w:tr>
      <w:tr w:rsidR="006F13E8" w:rsidRPr="006F13E8" w:rsidTr="006F13E8">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val="en-US" w:eastAsia="ru-RU"/>
              </w:rPr>
              <w:t>10</w:t>
            </w:r>
            <w:r w:rsidRPr="006F13E8">
              <w:rPr>
                <w:rFonts w:ascii="Times New Roman" w:eastAsia="Times New Roman" w:hAnsi="Times New Roman" w:cs="Times New Roman"/>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Восприятие времени</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6</w:t>
            </w:r>
          </w:p>
        </w:tc>
        <w:tc>
          <w:tcPr>
            <w:tcW w:w="1595" w:type="dxa"/>
            <w:tcBorders>
              <w:top w:val="single" w:sz="4" w:space="0" w:color="auto"/>
              <w:left w:val="single" w:sz="4" w:space="0" w:color="auto"/>
              <w:bottom w:val="single" w:sz="4" w:space="0" w:color="auto"/>
              <w:right w:val="single" w:sz="4" w:space="0" w:color="auto"/>
            </w:tcBorders>
          </w:tcPr>
          <w:p w:rsidR="006F13E8" w:rsidRPr="006F13E8" w:rsidRDefault="006F13E8" w:rsidP="006F3BAA">
            <w:pPr>
              <w:spacing w:after="0" w:line="240" w:lineRule="auto"/>
              <w:jc w:val="center"/>
              <w:rPr>
                <w:rFonts w:ascii="Times New Roman" w:eastAsia="Times New Roman" w:hAnsi="Times New Roman" w:cs="Times New Roman"/>
                <w:color w:val="FF0000"/>
                <w:sz w:val="24"/>
                <w:szCs w:val="24"/>
                <w:lang w:eastAsia="ru-RU"/>
              </w:rPr>
            </w:pPr>
          </w:p>
        </w:tc>
      </w:tr>
      <w:tr w:rsidR="006F13E8" w:rsidRPr="006F13E8" w:rsidTr="006F13E8">
        <w:tc>
          <w:tcPr>
            <w:tcW w:w="113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11.</w:t>
            </w: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bCs/>
                <w:sz w:val="24"/>
                <w:szCs w:val="24"/>
                <w:lang w:eastAsia="ru-RU"/>
              </w:rPr>
              <w:t>Обследование познавательной сферы и графомоторных навыков</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2</w:t>
            </w:r>
          </w:p>
        </w:tc>
        <w:tc>
          <w:tcPr>
            <w:tcW w:w="159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2</w:t>
            </w:r>
          </w:p>
        </w:tc>
      </w:tr>
      <w:tr w:rsidR="006F13E8" w:rsidRPr="006F13E8" w:rsidTr="006F13E8">
        <w:tc>
          <w:tcPr>
            <w:tcW w:w="1135" w:type="dxa"/>
            <w:tcBorders>
              <w:top w:val="single" w:sz="4" w:space="0" w:color="auto"/>
              <w:left w:val="single" w:sz="4" w:space="0" w:color="auto"/>
              <w:bottom w:val="single" w:sz="4" w:space="0" w:color="auto"/>
              <w:right w:val="single" w:sz="4" w:space="0" w:color="auto"/>
            </w:tcBorders>
          </w:tcPr>
          <w:p w:rsidR="006F13E8" w:rsidRPr="006F13E8" w:rsidRDefault="006F13E8" w:rsidP="006F3BAA">
            <w:pPr>
              <w:tabs>
                <w:tab w:val="left" w:pos="240"/>
              </w:tabs>
              <w:spacing w:after="0" w:line="240" w:lineRule="auto"/>
              <w:ind w:firstLine="30"/>
              <w:jc w:val="center"/>
              <w:rPr>
                <w:rFonts w:ascii="Times New Roman" w:eastAsia="Times New Roman" w:hAnsi="Times New Roman" w:cs="Times New Roman"/>
                <w:sz w:val="24"/>
                <w:szCs w:val="24"/>
                <w:lang w:eastAsia="ru-RU"/>
              </w:rPr>
            </w:pPr>
          </w:p>
        </w:tc>
        <w:tc>
          <w:tcPr>
            <w:tcW w:w="5151"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right"/>
              <w:rPr>
                <w:rFonts w:ascii="Times New Roman" w:eastAsia="Times New Roman" w:hAnsi="Times New Roman" w:cs="Times New Roman"/>
                <w:b/>
                <w:sz w:val="24"/>
                <w:szCs w:val="24"/>
                <w:lang w:eastAsia="ru-RU"/>
              </w:rPr>
            </w:pPr>
            <w:r w:rsidRPr="006F13E8">
              <w:rPr>
                <w:rFonts w:ascii="Times New Roman" w:eastAsia="Times New Roman" w:hAnsi="Times New Roman" w:cs="Times New Roman"/>
                <w:b/>
                <w:sz w:val="24"/>
                <w:szCs w:val="24"/>
                <w:lang w:eastAsia="ru-RU"/>
              </w:rPr>
              <w:t>Итого:</w:t>
            </w:r>
          </w:p>
        </w:tc>
        <w:tc>
          <w:tcPr>
            <w:tcW w:w="1439"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jc w:val="center"/>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68</w:t>
            </w:r>
          </w:p>
        </w:tc>
        <w:tc>
          <w:tcPr>
            <w:tcW w:w="1595" w:type="dxa"/>
            <w:tcBorders>
              <w:top w:val="single" w:sz="4" w:space="0" w:color="auto"/>
              <w:left w:val="single" w:sz="4" w:space="0" w:color="auto"/>
              <w:bottom w:val="single" w:sz="4" w:space="0" w:color="auto"/>
              <w:right w:val="single" w:sz="4" w:space="0" w:color="auto"/>
            </w:tcBorders>
            <w:hideMark/>
          </w:tcPr>
          <w:p w:rsidR="006F13E8" w:rsidRPr="006F13E8" w:rsidRDefault="006F13E8" w:rsidP="006F3BAA">
            <w:pPr>
              <w:spacing w:after="0" w:line="240" w:lineRule="auto"/>
              <w:rPr>
                <w:rFonts w:ascii="Times New Roman" w:eastAsia="Times New Roman" w:hAnsi="Times New Roman" w:cs="Times New Roman"/>
                <w:sz w:val="24"/>
                <w:szCs w:val="24"/>
                <w:lang w:eastAsia="ru-RU"/>
              </w:rPr>
            </w:pPr>
            <w:r w:rsidRPr="006F13E8">
              <w:rPr>
                <w:rFonts w:ascii="Times New Roman" w:eastAsia="Times New Roman" w:hAnsi="Times New Roman" w:cs="Times New Roman"/>
                <w:sz w:val="24"/>
                <w:szCs w:val="24"/>
                <w:lang w:eastAsia="ru-RU"/>
              </w:rPr>
              <w:t>3</w:t>
            </w:r>
          </w:p>
        </w:tc>
      </w:tr>
    </w:tbl>
    <w:p w:rsidR="00EF46AA" w:rsidRPr="00EF46AA" w:rsidRDefault="00EF46AA" w:rsidP="006F3BAA">
      <w:pPr>
        <w:spacing w:after="0" w:line="240" w:lineRule="auto"/>
        <w:ind w:firstLine="709"/>
        <w:jc w:val="both"/>
        <w:rPr>
          <w:rFonts w:ascii="Times New Roman" w:eastAsia="Times New Roman" w:hAnsi="Times New Roman" w:cs="Times New Roman"/>
          <w:b/>
          <w:sz w:val="24"/>
          <w:szCs w:val="24"/>
          <w:lang w:eastAsia="ru-RU"/>
        </w:rPr>
      </w:pPr>
    </w:p>
    <w:bookmarkEnd w:id="3"/>
    <w:p w:rsidR="00501DF7" w:rsidRPr="00501DF7" w:rsidRDefault="00501DF7" w:rsidP="006F3BAA">
      <w:pPr>
        <w:spacing w:after="0" w:line="240" w:lineRule="auto"/>
        <w:jc w:val="center"/>
        <w:rPr>
          <w:rFonts w:ascii="Times New Roman" w:eastAsia="Times New Roman" w:hAnsi="Times New Roman" w:cs="Times New Roman"/>
          <w:sz w:val="28"/>
          <w:szCs w:val="28"/>
          <w:lang w:eastAsia="ru-RU"/>
        </w:rPr>
      </w:pPr>
      <w:r w:rsidRPr="00501DF7">
        <w:rPr>
          <w:rFonts w:ascii="Times New Roman" w:eastAsia="Times New Roman" w:hAnsi="Times New Roman" w:cs="Times New Roman"/>
          <w:sz w:val="28"/>
          <w:szCs w:val="28"/>
          <w:lang w:eastAsia="ru-RU"/>
        </w:rPr>
        <w:t>Содержание разделов</w:t>
      </w:r>
      <w:r>
        <w:rPr>
          <w:rFonts w:ascii="Times New Roman" w:eastAsia="Times New Roman" w:hAnsi="Times New Roman" w:cs="Times New Roman"/>
          <w:sz w:val="28"/>
          <w:szCs w:val="28"/>
          <w:lang w:eastAsia="ru-RU"/>
        </w:rPr>
        <w:t xml:space="preserve"> в 3 классе</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5608"/>
        <w:gridCol w:w="1438"/>
        <w:gridCol w:w="1595"/>
      </w:tblGrid>
      <w:tr w:rsidR="00501DF7" w:rsidRPr="00501DF7" w:rsidTr="00501DF7">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п/п</w:t>
            </w:r>
          </w:p>
        </w:tc>
        <w:tc>
          <w:tcPr>
            <w:tcW w:w="5874" w:type="dxa"/>
          </w:tcPr>
          <w:p w:rsidR="00501DF7" w:rsidRPr="00501DF7" w:rsidRDefault="00501DF7" w:rsidP="006F3BAA">
            <w:pPr>
              <w:spacing w:after="0" w:line="240" w:lineRule="auto"/>
              <w:ind w:firstLine="709"/>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Название раздела, темы</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Количество</w:t>
            </w:r>
          </w:p>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часов</w:t>
            </w:r>
          </w:p>
        </w:tc>
        <w:tc>
          <w:tcPr>
            <w:tcW w:w="1595"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Контрольные</w:t>
            </w:r>
          </w:p>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работы</w:t>
            </w:r>
          </w:p>
        </w:tc>
      </w:tr>
      <w:tr w:rsidR="00501DF7" w:rsidRPr="00501DF7" w:rsidTr="00501DF7">
        <w:trPr>
          <w:trHeight w:val="284"/>
        </w:trPr>
        <w:tc>
          <w:tcPr>
            <w:tcW w:w="568" w:type="dxa"/>
          </w:tcPr>
          <w:p w:rsidR="00501DF7" w:rsidRPr="00501DF7" w:rsidRDefault="00501DF7" w:rsidP="006F3BAA">
            <w:pPr>
              <w:spacing w:after="0" w:line="240" w:lineRule="auto"/>
              <w:rPr>
                <w:rFonts w:ascii="Times New Roman" w:eastAsia="Times New Roman" w:hAnsi="Times New Roman" w:cs="Times New Roman"/>
                <w:color w:val="FF0000"/>
                <w:sz w:val="24"/>
                <w:szCs w:val="24"/>
                <w:lang w:eastAsia="ru-RU"/>
              </w:rPr>
            </w:pPr>
            <w:r w:rsidRPr="00501DF7">
              <w:rPr>
                <w:rFonts w:ascii="Times New Roman" w:eastAsia="Times New Roman" w:hAnsi="Times New Roman" w:cs="Times New Roman"/>
                <w:sz w:val="24"/>
                <w:szCs w:val="24"/>
                <w:lang w:eastAsia="ru-RU"/>
              </w:rPr>
              <w:t>1.</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color w:val="FF0000"/>
                <w:sz w:val="24"/>
                <w:szCs w:val="24"/>
                <w:lang w:eastAsia="ru-RU"/>
              </w:rPr>
            </w:pPr>
            <w:r w:rsidRPr="00501DF7">
              <w:rPr>
                <w:rFonts w:ascii="Times New Roman" w:eastAsia="Times New Roman" w:hAnsi="Times New Roman" w:cs="Times New Roman"/>
                <w:color w:val="000000"/>
                <w:sz w:val="24"/>
                <w:szCs w:val="24"/>
                <w:lang w:eastAsia="ru-RU"/>
              </w:rPr>
              <w:t>Обследование обучающихся</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w:t>
            </w:r>
          </w:p>
        </w:tc>
        <w:tc>
          <w:tcPr>
            <w:tcW w:w="1595"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r>
      <w:tr w:rsidR="00501DF7" w:rsidRPr="00501DF7" w:rsidTr="00501DF7">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2.</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крупной и мелкой моторики; графомоторных навыков</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12</w:t>
            </w:r>
          </w:p>
        </w:tc>
        <w:tc>
          <w:tcPr>
            <w:tcW w:w="1595" w:type="dxa"/>
          </w:tcPr>
          <w:p w:rsidR="00501DF7" w:rsidRPr="00501DF7" w:rsidRDefault="00501DF7" w:rsidP="006F3BAA">
            <w:pPr>
              <w:spacing w:after="0" w:line="240" w:lineRule="auto"/>
              <w:ind w:firstLine="709"/>
              <w:jc w:val="center"/>
              <w:rPr>
                <w:rFonts w:ascii="Times New Roman" w:eastAsia="Times New Roman" w:hAnsi="Times New Roman" w:cs="Times New Roman"/>
                <w:color w:val="FF0000"/>
                <w:sz w:val="24"/>
                <w:szCs w:val="24"/>
                <w:lang w:eastAsia="ru-RU"/>
              </w:rPr>
            </w:pPr>
          </w:p>
        </w:tc>
      </w:tr>
      <w:tr w:rsidR="00501DF7" w:rsidRPr="00501DF7" w:rsidTr="00501DF7">
        <w:trPr>
          <w:trHeight w:val="279"/>
        </w:trPr>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Тактильно-двигательное восприятие</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w:t>
            </w:r>
          </w:p>
        </w:tc>
        <w:tc>
          <w:tcPr>
            <w:tcW w:w="1595" w:type="dxa"/>
          </w:tcPr>
          <w:p w:rsidR="00501DF7" w:rsidRPr="00501DF7" w:rsidRDefault="00501DF7" w:rsidP="006F3BAA">
            <w:pPr>
              <w:spacing w:after="0" w:line="240" w:lineRule="auto"/>
              <w:ind w:firstLine="709"/>
              <w:jc w:val="center"/>
              <w:rPr>
                <w:rFonts w:ascii="Times New Roman" w:eastAsia="Times New Roman" w:hAnsi="Times New Roman" w:cs="Times New Roman"/>
                <w:color w:val="FF0000"/>
                <w:sz w:val="24"/>
                <w:szCs w:val="24"/>
                <w:lang w:eastAsia="ru-RU"/>
              </w:rPr>
            </w:pPr>
          </w:p>
        </w:tc>
      </w:tr>
      <w:tr w:rsidR="00501DF7" w:rsidRPr="00501DF7" w:rsidTr="00501DF7">
        <w:trPr>
          <w:trHeight w:val="270"/>
        </w:trPr>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Кинестетическое и кинетическое развитие</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w:t>
            </w:r>
          </w:p>
        </w:tc>
        <w:tc>
          <w:tcPr>
            <w:tcW w:w="1595" w:type="dxa"/>
          </w:tcPr>
          <w:p w:rsidR="00501DF7" w:rsidRPr="00501DF7" w:rsidRDefault="00501DF7" w:rsidP="006F3BAA">
            <w:pPr>
              <w:spacing w:after="0" w:line="240" w:lineRule="auto"/>
              <w:ind w:firstLine="709"/>
              <w:jc w:val="center"/>
              <w:rPr>
                <w:rFonts w:ascii="Times New Roman" w:eastAsia="Times New Roman" w:hAnsi="Times New Roman" w:cs="Times New Roman"/>
                <w:color w:val="FF0000"/>
                <w:sz w:val="24"/>
                <w:szCs w:val="24"/>
                <w:lang w:eastAsia="ru-RU"/>
              </w:rPr>
            </w:pPr>
          </w:p>
        </w:tc>
      </w:tr>
      <w:tr w:rsidR="00501DF7" w:rsidRPr="00501DF7" w:rsidTr="00501DF7">
        <w:trPr>
          <w:trHeight w:val="356"/>
        </w:trPr>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Восприятие формы, величины, цвета; конструирование предметов.</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15</w:t>
            </w:r>
          </w:p>
        </w:tc>
        <w:tc>
          <w:tcPr>
            <w:tcW w:w="1595" w:type="dxa"/>
          </w:tcPr>
          <w:p w:rsidR="00501DF7" w:rsidRPr="00501DF7" w:rsidRDefault="00501DF7" w:rsidP="006F3BAA">
            <w:pPr>
              <w:spacing w:after="0" w:line="240" w:lineRule="auto"/>
              <w:ind w:firstLine="709"/>
              <w:jc w:val="center"/>
              <w:rPr>
                <w:rFonts w:ascii="Times New Roman" w:eastAsia="Times New Roman" w:hAnsi="Times New Roman" w:cs="Times New Roman"/>
                <w:color w:val="FF0000"/>
                <w:sz w:val="24"/>
                <w:szCs w:val="24"/>
                <w:lang w:eastAsia="ru-RU"/>
              </w:rPr>
            </w:pPr>
          </w:p>
        </w:tc>
      </w:tr>
      <w:tr w:rsidR="00501DF7" w:rsidRPr="00501DF7" w:rsidTr="00501DF7">
        <w:trPr>
          <w:trHeight w:val="356"/>
        </w:trPr>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зрительного восприятия и зрительной памяти</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w:t>
            </w:r>
          </w:p>
        </w:tc>
        <w:tc>
          <w:tcPr>
            <w:tcW w:w="1595" w:type="dxa"/>
          </w:tcPr>
          <w:p w:rsidR="00501DF7" w:rsidRPr="00501DF7" w:rsidRDefault="00501DF7" w:rsidP="006F3BAA">
            <w:pPr>
              <w:spacing w:after="0" w:line="240" w:lineRule="auto"/>
              <w:ind w:firstLine="709"/>
              <w:jc w:val="center"/>
              <w:rPr>
                <w:rFonts w:ascii="Times New Roman" w:eastAsia="Times New Roman" w:hAnsi="Times New Roman" w:cs="Times New Roman"/>
                <w:color w:val="FF0000"/>
                <w:sz w:val="24"/>
                <w:szCs w:val="24"/>
                <w:lang w:eastAsia="ru-RU"/>
              </w:rPr>
            </w:pPr>
          </w:p>
        </w:tc>
      </w:tr>
      <w:tr w:rsidR="00501DF7" w:rsidRPr="00501DF7" w:rsidTr="00501DF7">
        <w:trPr>
          <w:trHeight w:val="334"/>
        </w:trPr>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7.</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Восприятие особых свойств предметов</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w:t>
            </w:r>
          </w:p>
        </w:tc>
        <w:tc>
          <w:tcPr>
            <w:tcW w:w="1595" w:type="dxa"/>
          </w:tcPr>
          <w:p w:rsidR="00501DF7" w:rsidRPr="00501DF7" w:rsidRDefault="00501DF7" w:rsidP="006F3BAA">
            <w:pPr>
              <w:spacing w:after="0" w:line="240" w:lineRule="auto"/>
              <w:ind w:firstLine="709"/>
              <w:jc w:val="center"/>
              <w:rPr>
                <w:rFonts w:ascii="Times New Roman" w:eastAsia="Times New Roman" w:hAnsi="Times New Roman" w:cs="Times New Roman"/>
                <w:color w:val="FF0000"/>
                <w:sz w:val="24"/>
                <w:szCs w:val="24"/>
                <w:lang w:eastAsia="ru-RU"/>
              </w:rPr>
            </w:pPr>
          </w:p>
        </w:tc>
      </w:tr>
      <w:tr w:rsidR="00501DF7" w:rsidRPr="00501DF7" w:rsidTr="00501DF7">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8.</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слухового восприятия и слуховой памяти</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w:t>
            </w:r>
          </w:p>
        </w:tc>
        <w:tc>
          <w:tcPr>
            <w:tcW w:w="1595" w:type="dxa"/>
          </w:tcPr>
          <w:p w:rsidR="00501DF7" w:rsidRPr="00501DF7" w:rsidRDefault="00501DF7" w:rsidP="006F3BAA">
            <w:pPr>
              <w:spacing w:after="0" w:line="240" w:lineRule="auto"/>
              <w:ind w:firstLine="709"/>
              <w:jc w:val="center"/>
              <w:rPr>
                <w:rFonts w:ascii="Times New Roman" w:eastAsia="Times New Roman" w:hAnsi="Times New Roman" w:cs="Times New Roman"/>
                <w:color w:val="FF0000"/>
                <w:sz w:val="24"/>
                <w:szCs w:val="24"/>
                <w:lang w:eastAsia="ru-RU"/>
              </w:rPr>
            </w:pPr>
          </w:p>
        </w:tc>
      </w:tr>
      <w:tr w:rsidR="00501DF7" w:rsidRPr="00501DF7" w:rsidTr="00501DF7">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9.</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Восприятие пространства</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7</w:t>
            </w:r>
          </w:p>
        </w:tc>
        <w:tc>
          <w:tcPr>
            <w:tcW w:w="1595" w:type="dxa"/>
          </w:tcPr>
          <w:p w:rsidR="00501DF7" w:rsidRPr="00501DF7" w:rsidRDefault="00501DF7" w:rsidP="006F3BAA">
            <w:pPr>
              <w:spacing w:after="0" w:line="240" w:lineRule="auto"/>
              <w:ind w:firstLine="709"/>
              <w:jc w:val="center"/>
              <w:rPr>
                <w:rFonts w:ascii="Times New Roman" w:eastAsia="Times New Roman" w:hAnsi="Times New Roman" w:cs="Times New Roman"/>
                <w:color w:val="FF0000"/>
                <w:sz w:val="24"/>
                <w:szCs w:val="24"/>
                <w:lang w:eastAsia="ru-RU"/>
              </w:rPr>
            </w:pPr>
          </w:p>
        </w:tc>
      </w:tr>
      <w:tr w:rsidR="00501DF7" w:rsidRPr="00501DF7" w:rsidTr="00501DF7">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val="en-US" w:eastAsia="ru-RU"/>
              </w:rPr>
              <w:t>10</w:t>
            </w:r>
            <w:r w:rsidRPr="00501DF7">
              <w:rPr>
                <w:rFonts w:ascii="Times New Roman" w:eastAsia="Times New Roman" w:hAnsi="Times New Roman" w:cs="Times New Roman"/>
                <w:sz w:val="24"/>
                <w:szCs w:val="24"/>
                <w:lang w:eastAsia="ru-RU"/>
              </w:rPr>
              <w:t>.</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Восприятие времени</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w:t>
            </w:r>
          </w:p>
        </w:tc>
        <w:tc>
          <w:tcPr>
            <w:tcW w:w="1595" w:type="dxa"/>
          </w:tcPr>
          <w:p w:rsidR="00501DF7" w:rsidRPr="00501DF7" w:rsidRDefault="00501DF7" w:rsidP="006F3BAA">
            <w:pPr>
              <w:spacing w:after="0" w:line="240" w:lineRule="auto"/>
              <w:ind w:firstLine="709"/>
              <w:jc w:val="center"/>
              <w:rPr>
                <w:rFonts w:ascii="Times New Roman" w:eastAsia="Times New Roman" w:hAnsi="Times New Roman" w:cs="Times New Roman"/>
                <w:color w:val="FF0000"/>
                <w:sz w:val="24"/>
                <w:szCs w:val="24"/>
                <w:lang w:eastAsia="ru-RU"/>
              </w:rPr>
            </w:pPr>
          </w:p>
        </w:tc>
      </w:tr>
      <w:tr w:rsidR="00501DF7" w:rsidRPr="00501DF7" w:rsidTr="00501DF7">
        <w:tc>
          <w:tcPr>
            <w:tcW w:w="568" w:type="dxa"/>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11.</w:t>
            </w:r>
          </w:p>
        </w:tc>
        <w:tc>
          <w:tcPr>
            <w:tcW w:w="5874" w:type="dxa"/>
          </w:tcPr>
          <w:p w:rsidR="00501DF7" w:rsidRPr="00501DF7" w:rsidRDefault="00501DF7" w:rsidP="006F3BAA">
            <w:pPr>
              <w:spacing w:after="0" w:line="240" w:lineRule="auto"/>
              <w:ind w:firstLine="33"/>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Обследование познавательной деятельности и графомоторных навыков</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w:t>
            </w:r>
          </w:p>
        </w:tc>
        <w:tc>
          <w:tcPr>
            <w:tcW w:w="1595" w:type="dxa"/>
          </w:tcPr>
          <w:p w:rsidR="00501DF7" w:rsidRPr="00501DF7" w:rsidRDefault="00501DF7" w:rsidP="006F3BAA">
            <w:pPr>
              <w:spacing w:after="0" w:line="240" w:lineRule="auto"/>
              <w:ind w:firstLine="709"/>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w:t>
            </w:r>
          </w:p>
        </w:tc>
      </w:tr>
      <w:tr w:rsidR="00501DF7" w:rsidRPr="00501DF7" w:rsidTr="00501DF7">
        <w:tc>
          <w:tcPr>
            <w:tcW w:w="568" w:type="dxa"/>
          </w:tcPr>
          <w:p w:rsidR="00501DF7" w:rsidRPr="00501DF7" w:rsidRDefault="00501DF7" w:rsidP="006F3BAA">
            <w:pPr>
              <w:spacing w:after="0" w:line="240" w:lineRule="auto"/>
              <w:ind w:firstLine="709"/>
              <w:rPr>
                <w:rFonts w:ascii="Times New Roman" w:eastAsia="Times New Roman" w:hAnsi="Times New Roman" w:cs="Times New Roman"/>
                <w:sz w:val="24"/>
                <w:szCs w:val="24"/>
                <w:lang w:eastAsia="ru-RU"/>
              </w:rPr>
            </w:pPr>
          </w:p>
        </w:tc>
        <w:tc>
          <w:tcPr>
            <w:tcW w:w="5874" w:type="dxa"/>
          </w:tcPr>
          <w:p w:rsidR="00501DF7" w:rsidRPr="00501DF7" w:rsidRDefault="00501DF7" w:rsidP="006F3BAA">
            <w:pPr>
              <w:spacing w:after="0" w:line="240" w:lineRule="auto"/>
              <w:ind w:firstLine="33"/>
              <w:jc w:val="right"/>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b/>
                <w:sz w:val="24"/>
                <w:szCs w:val="24"/>
                <w:lang w:eastAsia="ru-RU"/>
              </w:rPr>
              <w:t>Итого:</w:t>
            </w:r>
          </w:p>
        </w:tc>
        <w:tc>
          <w:tcPr>
            <w:tcW w:w="1440" w:type="dxa"/>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68</w:t>
            </w:r>
          </w:p>
        </w:tc>
        <w:tc>
          <w:tcPr>
            <w:tcW w:w="1595" w:type="dxa"/>
          </w:tcPr>
          <w:p w:rsidR="00501DF7" w:rsidRPr="00501DF7" w:rsidRDefault="00501DF7" w:rsidP="006F3BAA">
            <w:pPr>
              <w:spacing w:after="0" w:line="240" w:lineRule="auto"/>
              <w:ind w:firstLine="709"/>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w:t>
            </w:r>
          </w:p>
        </w:tc>
      </w:tr>
    </w:tbl>
    <w:p w:rsidR="00EF46AA" w:rsidRPr="00EF46AA" w:rsidRDefault="00EF46AA" w:rsidP="006F3BAA">
      <w:pPr>
        <w:spacing w:after="200" w:line="240" w:lineRule="auto"/>
        <w:rPr>
          <w:rFonts w:ascii="Times New Roman" w:eastAsia="Times New Roman" w:hAnsi="Times New Roman" w:cs="Times New Roman"/>
          <w:b/>
          <w:sz w:val="24"/>
          <w:szCs w:val="24"/>
          <w:lang w:eastAsia="ru-RU"/>
        </w:rPr>
      </w:pPr>
    </w:p>
    <w:p w:rsidR="00501DF7" w:rsidRPr="006F3BAA" w:rsidRDefault="00501DF7" w:rsidP="006F3BAA">
      <w:pPr>
        <w:spacing w:after="0" w:line="240" w:lineRule="auto"/>
        <w:ind w:right="294" w:firstLine="709"/>
        <w:jc w:val="center"/>
        <w:rPr>
          <w:rFonts w:ascii="Times New Roman" w:eastAsia="Times New Roman" w:hAnsi="Times New Roman" w:cs="Times New Roman"/>
          <w:sz w:val="28"/>
          <w:szCs w:val="24"/>
          <w:lang w:eastAsia="ru-RU"/>
        </w:rPr>
      </w:pPr>
      <w:bookmarkStart w:id="4" w:name="_Hlk144629517"/>
      <w:r w:rsidRPr="00501DF7">
        <w:rPr>
          <w:rFonts w:ascii="Times New Roman" w:eastAsia="Times New Roman" w:hAnsi="Times New Roman" w:cs="Times New Roman"/>
          <w:sz w:val="28"/>
          <w:szCs w:val="24"/>
          <w:lang w:eastAsia="ru-RU"/>
        </w:rPr>
        <w:t>Содержание</w:t>
      </w:r>
      <w:r w:rsidRPr="00501DF7">
        <w:rPr>
          <w:rFonts w:ascii="Times New Roman" w:eastAsia="Times New Roman" w:hAnsi="Times New Roman" w:cs="Times New Roman"/>
          <w:spacing w:val="-6"/>
          <w:sz w:val="28"/>
          <w:szCs w:val="24"/>
          <w:lang w:eastAsia="ru-RU"/>
        </w:rPr>
        <w:t xml:space="preserve"> </w:t>
      </w:r>
      <w:r w:rsidRPr="00501DF7">
        <w:rPr>
          <w:rFonts w:ascii="Times New Roman" w:eastAsia="Times New Roman" w:hAnsi="Times New Roman" w:cs="Times New Roman"/>
          <w:sz w:val="28"/>
          <w:szCs w:val="24"/>
          <w:lang w:eastAsia="ru-RU"/>
        </w:rPr>
        <w:t>разделов</w:t>
      </w:r>
      <w:r>
        <w:rPr>
          <w:rFonts w:ascii="Times New Roman" w:eastAsia="Times New Roman" w:hAnsi="Times New Roman" w:cs="Times New Roman"/>
          <w:sz w:val="28"/>
          <w:szCs w:val="24"/>
          <w:lang w:eastAsia="ru-RU"/>
        </w:rPr>
        <w:t xml:space="preserve"> в 4 классе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
        <w:gridCol w:w="5496"/>
        <w:gridCol w:w="1438"/>
        <w:gridCol w:w="1595"/>
      </w:tblGrid>
      <w:tr w:rsidR="00501DF7" w:rsidRPr="00501DF7" w:rsidTr="00501DF7">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w:t>
            </w:r>
          </w:p>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п/п</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Название раздела, темы</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Количество</w:t>
            </w:r>
          </w:p>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часов</w:t>
            </w:r>
          </w:p>
        </w:tc>
        <w:tc>
          <w:tcPr>
            <w:tcW w:w="1595"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Контрольные</w:t>
            </w:r>
          </w:p>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работы</w:t>
            </w:r>
          </w:p>
        </w:tc>
      </w:tr>
      <w:tr w:rsidR="00501DF7" w:rsidRPr="00501DF7" w:rsidTr="00501DF7">
        <w:trPr>
          <w:trHeight w:val="278"/>
        </w:trPr>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color w:val="FF0000"/>
                <w:sz w:val="24"/>
                <w:szCs w:val="24"/>
              </w:rPr>
            </w:pPr>
            <w:r w:rsidRPr="00501DF7">
              <w:rPr>
                <w:rFonts w:ascii="Times New Roman" w:eastAsia="Times New Roman" w:hAnsi="Times New Roman" w:cs="Times New Roman"/>
                <w:sz w:val="24"/>
                <w:szCs w:val="24"/>
              </w:rPr>
              <w:t>1.</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color w:val="FF0000"/>
                <w:sz w:val="24"/>
                <w:szCs w:val="24"/>
              </w:rPr>
            </w:pPr>
            <w:r w:rsidRPr="00501DF7">
              <w:rPr>
                <w:rFonts w:ascii="Times New Roman" w:eastAsia="Times New Roman" w:hAnsi="Times New Roman" w:cs="Times New Roman"/>
                <w:color w:val="000000"/>
                <w:sz w:val="24"/>
                <w:szCs w:val="24"/>
              </w:rPr>
              <w:t>Обследование обучающихся</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2</w:t>
            </w:r>
          </w:p>
        </w:tc>
        <w:tc>
          <w:tcPr>
            <w:tcW w:w="1595"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1</w:t>
            </w:r>
          </w:p>
        </w:tc>
      </w:tr>
      <w:tr w:rsidR="00501DF7" w:rsidRPr="00501DF7" w:rsidTr="00501DF7">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2.</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Развитие крупной и мелкой моторики; графомоторных навыков</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12</w:t>
            </w:r>
          </w:p>
        </w:tc>
        <w:tc>
          <w:tcPr>
            <w:tcW w:w="1595" w:type="dxa"/>
            <w:tcBorders>
              <w:top w:val="single" w:sz="4" w:space="0" w:color="auto"/>
              <w:left w:val="single" w:sz="4" w:space="0" w:color="auto"/>
              <w:bottom w:val="single" w:sz="4" w:space="0" w:color="auto"/>
              <w:right w:val="single" w:sz="4" w:space="0" w:color="auto"/>
            </w:tcBorders>
          </w:tcPr>
          <w:p w:rsidR="00501DF7" w:rsidRPr="00501DF7" w:rsidRDefault="00501DF7" w:rsidP="006F3BAA">
            <w:pPr>
              <w:spacing w:after="0" w:line="240" w:lineRule="auto"/>
              <w:rPr>
                <w:rFonts w:ascii="Times New Roman" w:eastAsia="Times New Roman" w:hAnsi="Times New Roman" w:cs="Times New Roman"/>
                <w:color w:val="FF0000"/>
                <w:sz w:val="24"/>
                <w:szCs w:val="24"/>
              </w:rPr>
            </w:pPr>
          </w:p>
        </w:tc>
      </w:tr>
      <w:tr w:rsidR="00501DF7" w:rsidRPr="00501DF7" w:rsidTr="00501DF7">
        <w:trPr>
          <w:trHeight w:val="279"/>
        </w:trPr>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3.</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Тактильно-двигательное восприятие</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5</w:t>
            </w:r>
          </w:p>
        </w:tc>
        <w:tc>
          <w:tcPr>
            <w:tcW w:w="1595" w:type="dxa"/>
            <w:tcBorders>
              <w:top w:val="single" w:sz="4" w:space="0" w:color="auto"/>
              <w:left w:val="single" w:sz="4" w:space="0" w:color="auto"/>
              <w:bottom w:val="single" w:sz="4" w:space="0" w:color="auto"/>
              <w:right w:val="single" w:sz="4" w:space="0" w:color="auto"/>
            </w:tcBorders>
          </w:tcPr>
          <w:p w:rsidR="00501DF7" w:rsidRPr="00501DF7" w:rsidRDefault="00501DF7" w:rsidP="006F3BAA">
            <w:pPr>
              <w:spacing w:after="0" w:line="240" w:lineRule="auto"/>
              <w:rPr>
                <w:rFonts w:ascii="Times New Roman" w:eastAsia="Times New Roman" w:hAnsi="Times New Roman" w:cs="Times New Roman"/>
                <w:color w:val="FF0000"/>
                <w:sz w:val="24"/>
                <w:szCs w:val="24"/>
              </w:rPr>
            </w:pPr>
          </w:p>
        </w:tc>
      </w:tr>
      <w:tr w:rsidR="00501DF7" w:rsidRPr="00501DF7" w:rsidTr="00501DF7">
        <w:trPr>
          <w:trHeight w:val="270"/>
        </w:trPr>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4.</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Кинестетическое и кинетическое развитие</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5</w:t>
            </w:r>
          </w:p>
        </w:tc>
        <w:tc>
          <w:tcPr>
            <w:tcW w:w="1595" w:type="dxa"/>
            <w:tcBorders>
              <w:top w:val="single" w:sz="4" w:space="0" w:color="auto"/>
              <w:left w:val="single" w:sz="4" w:space="0" w:color="auto"/>
              <w:bottom w:val="single" w:sz="4" w:space="0" w:color="auto"/>
              <w:right w:val="single" w:sz="4" w:space="0" w:color="auto"/>
            </w:tcBorders>
          </w:tcPr>
          <w:p w:rsidR="00501DF7" w:rsidRPr="00501DF7" w:rsidRDefault="00501DF7" w:rsidP="006F3BAA">
            <w:pPr>
              <w:spacing w:after="0" w:line="240" w:lineRule="auto"/>
              <w:rPr>
                <w:rFonts w:ascii="Times New Roman" w:eastAsia="Times New Roman" w:hAnsi="Times New Roman" w:cs="Times New Roman"/>
                <w:color w:val="FF0000"/>
                <w:sz w:val="24"/>
                <w:szCs w:val="24"/>
              </w:rPr>
            </w:pPr>
          </w:p>
        </w:tc>
      </w:tr>
      <w:tr w:rsidR="00501DF7" w:rsidRPr="00501DF7" w:rsidTr="00501DF7">
        <w:trPr>
          <w:trHeight w:val="356"/>
        </w:trPr>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5.</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Восприятие формы, величины, цвета; конструирование предметов.</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12</w:t>
            </w:r>
          </w:p>
        </w:tc>
        <w:tc>
          <w:tcPr>
            <w:tcW w:w="1595" w:type="dxa"/>
            <w:tcBorders>
              <w:top w:val="single" w:sz="4" w:space="0" w:color="auto"/>
              <w:left w:val="single" w:sz="4" w:space="0" w:color="auto"/>
              <w:bottom w:val="single" w:sz="4" w:space="0" w:color="auto"/>
              <w:right w:val="single" w:sz="4" w:space="0" w:color="auto"/>
            </w:tcBorders>
          </w:tcPr>
          <w:p w:rsidR="00501DF7" w:rsidRPr="00501DF7" w:rsidRDefault="00501DF7" w:rsidP="006F3BAA">
            <w:pPr>
              <w:spacing w:after="0" w:line="240" w:lineRule="auto"/>
              <w:rPr>
                <w:rFonts w:ascii="Times New Roman" w:eastAsia="Times New Roman" w:hAnsi="Times New Roman" w:cs="Times New Roman"/>
                <w:color w:val="FF0000"/>
                <w:sz w:val="24"/>
                <w:szCs w:val="24"/>
              </w:rPr>
            </w:pPr>
          </w:p>
        </w:tc>
      </w:tr>
      <w:tr w:rsidR="00501DF7" w:rsidRPr="00501DF7" w:rsidTr="00501DF7">
        <w:trPr>
          <w:trHeight w:val="356"/>
        </w:trPr>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6.</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Развитие зрительного восприятия и зрительной памяти</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6</w:t>
            </w:r>
          </w:p>
        </w:tc>
        <w:tc>
          <w:tcPr>
            <w:tcW w:w="1595" w:type="dxa"/>
            <w:tcBorders>
              <w:top w:val="single" w:sz="4" w:space="0" w:color="auto"/>
              <w:left w:val="single" w:sz="4" w:space="0" w:color="auto"/>
              <w:bottom w:val="single" w:sz="4" w:space="0" w:color="auto"/>
              <w:right w:val="single" w:sz="4" w:space="0" w:color="auto"/>
            </w:tcBorders>
          </w:tcPr>
          <w:p w:rsidR="00501DF7" w:rsidRPr="00501DF7" w:rsidRDefault="00501DF7" w:rsidP="006F3BAA">
            <w:pPr>
              <w:spacing w:after="0" w:line="240" w:lineRule="auto"/>
              <w:rPr>
                <w:rFonts w:ascii="Times New Roman" w:eastAsia="Times New Roman" w:hAnsi="Times New Roman" w:cs="Times New Roman"/>
                <w:color w:val="FF0000"/>
                <w:sz w:val="24"/>
                <w:szCs w:val="24"/>
              </w:rPr>
            </w:pPr>
          </w:p>
        </w:tc>
      </w:tr>
      <w:tr w:rsidR="00501DF7" w:rsidRPr="00501DF7" w:rsidTr="00501DF7">
        <w:trPr>
          <w:trHeight w:val="334"/>
        </w:trPr>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7.</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Восприятие особых свойств предметов</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6</w:t>
            </w:r>
          </w:p>
        </w:tc>
        <w:tc>
          <w:tcPr>
            <w:tcW w:w="1595" w:type="dxa"/>
            <w:tcBorders>
              <w:top w:val="single" w:sz="4" w:space="0" w:color="auto"/>
              <w:left w:val="single" w:sz="4" w:space="0" w:color="auto"/>
              <w:bottom w:val="single" w:sz="4" w:space="0" w:color="auto"/>
              <w:right w:val="single" w:sz="4" w:space="0" w:color="auto"/>
            </w:tcBorders>
          </w:tcPr>
          <w:p w:rsidR="00501DF7" w:rsidRPr="00501DF7" w:rsidRDefault="00501DF7" w:rsidP="006F3BAA">
            <w:pPr>
              <w:spacing w:after="0" w:line="240" w:lineRule="auto"/>
              <w:rPr>
                <w:rFonts w:ascii="Times New Roman" w:eastAsia="Times New Roman" w:hAnsi="Times New Roman" w:cs="Times New Roman"/>
                <w:color w:val="FF0000"/>
                <w:sz w:val="24"/>
                <w:szCs w:val="24"/>
              </w:rPr>
            </w:pPr>
          </w:p>
        </w:tc>
      </w:tr>
      <w:tr w:rsidR="00501DF7" w:rsidRPr="00501DF7" w:rsidTr="00501DF7">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8.</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Развитие слухового восприятия и слуховой памяти</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6</w:t>
            </w:r>
          </w:p>
        </w:tc>
        <w:tc>
          <w:tcPr>
            <w:tcW w:w="1595" w:type="dxa"/>
            <w:tcBorders>
              <w:top w:val="single" w:sz="4" w:space="0" w:color="auto"/>
              <w:left w:val="single" w:sz="4" w:space="0" w:color="auto"/>
              <w:bottom w:val="single" w:sz="4" w:space="0" w:color="auto"/>
              <w:right w:val="single" w:sz="4" w:space="0" w:color="auto"/>
            </w:tcBorders>
          </w:tcPr>
          <w:p w:rsidR="00501DF7" w:rsidRPr="00501DF7" w:rsidRDefault="00501DF7" w:rsidP="006F3BAA">
            <w:pPr>
              <w:spacing w:after="0" w:line="240" w:lineRule="auto"/>
              <w:rPr>
                <w:rFonts w:ascii="Times New Roman" w:eastAsia="Times New Roman" w:hAnsi="Times New Roman" w:cs="Times New Roman"/>
                <w:color w:val="FF0000"/>
                <w:sz w:val="24"/>
                <w:szCs w:val="24"/>
              </w:rPr>
            </w:pPr>
          </w:p>
        </w:tc>
      </w:tr>
      <w:tr w:rsidR="00501DF7" w:rsidRPr="00501DF7" w:rsidTr="00501DF7">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9.</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Восприятие пространства</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7</w:t>
            </w:r>
          </w:p>
        </w:tc>
        <w:tc>
          <w:tcPr>
            <w:tcW w:w="1595" w:type="dxa"/>
            <w:tcBorders>
              <w:top w:val="single" w:sz="4" w:space="0" w:color="auto"/>
              <w:left w:val="single" w:sz="4" w:space="0" w:color="auto"/>
              <w:bottom w:val="single" w:sz="4" w:space="0" w:color="auto"/>
              <w:right w:val="single" w:sz="4" w:space="0" w:color="auto"/>
            </w:tcBorders>
          </w:tcPr>
          <w:p w:rsidR="00501DF7" w:rsidRPr="00501DF7" w:rsidRDefault="00501DF7" w:rsidP="006F3BAA">
            <w:pPr>
              <w:spacing w:after="0" w:line="240" w:lineRule="auto"/>
              <w:rPr>
                <w:rFonts w:ascii="Times New Roman" w:eastAsia="Times New Roman" w:hAnsi="Times New Roman" w:cs="Times New Roman"/>
                <w:color w:val="FF0000"/>
                <w:sz w:val="24"/>
                <w:szCs w:val="24"/>
              </w:rPr>
            </w:pPr>
          </w:p>
        </w:tc>
      </w:tr>
      <w:tr w:rsidR="00501DF7" w:rsidRPr="00501DF7" w:rsidTr="00501DF7">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lang w:val="en-US"/>
              </w:rPr>
              <w:t>10</w:t>
            </w:r>
            <w:r w:rsidRPr="00501DF7">
              <w:rPr>
                <w:rFonts w:ascii="Times New Roman" w:eastAsia="Times New Roman" w:hAnsi="Times New Roman" w:cs="Times New Roman"/>
                <w:sz w:val="24"/>
                <w:szCs w:val="24"/>
              </w:rPr>
              <w:t>.</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Восприятие времени</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6</w:t>
            </w:r>
          </w:p>
        </w:tc>
        <w:tc>
          <w:tcPr>
            <w:tcW w:w="1595" w:type="dxa"/>
            <w:tcBorders>
              <w:top w:val="single" w:sz="4" w:space="0" w:color="auto"/>
              <w:left w:val="single" w:sz="4" w:space="0" w:color="auto"/>
              <w:bottom w:val="single" w:sz="4" w:space="0" w:color="auto"/>
              <w:right w:val="single" w:sz="4" w:space="0" w:color="auto"/>
            </w:tcBorders>
          </w:tcPr>
          <w:p w:rsidR="00501DF7" w:rsidRPr="00501DF7" w:rsidRDefault="00501DF7" w:rsidP="006F3BAA">
            <w:pPr>
              <w:spacing w:after="0" w:line="240" w:lineRule="auto"/>
              <w:rPr>
                <w:rFonts w:ascii="Times New Roman" w:eastAsia="Times New Roman" w:hAnsi="Times New Roman" w:cs="Times New Roman"/>
                <w:color w:val="FF0000"/>
                <w:sz w:val="24"/>
                <w:szCs w:val="24"/>
              </w:rPr>
            </w:pPr>
          </w:p>
        </w:tc>
      </w:tr>
      <w:tr w:rsidR="00501DF7" w:rsidRPr="00501DF7" w:rsidTr="00501DF7">
        <w:tc>
          <w:tcPr>
            <w:tcW w:w="568"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11.</w:t>
            </w: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both"/>
              <w:rPr>
                <w:rFonts w:ascii="Times New Roman" w:eastAsia="Times New Roman" w:hAnsi="Times New Roman" w:cs="Times New Roman"/>
                <w:sz w:val="24"/>
                <w:szCs w:val="24"/>
              </w:rPr>
            </w:pPr>
            <w:r w:rsidRPr="00501DF7">
              <w:rPr>
                <w:rFonts w:ascii="Times New Roman" w:eastAsia="Times New Roman" w:hAnsi="Times New Roman" w:cs="Times New Roman"/>
                <w:bCs/>
                <w:sz w:val="24"/>
                <w:szCs w:val="24"/>
              </w:rPr>
              <w:t>Обследование познавательной деятельности и графомоторных навыков</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2</w:t>
            </w:r>
          </w:p>
        </w:tc>
        <w:tc>
          <w:tcPr>
            <w:tcW w:w="1595"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2</w:t>
            </w:r>
          </w:p>
        </w:tc>
      </w:tr>
      <w:tr w:rsidR="00501DF7" w:rsidRPr="00501DF7" w:rsidTr="00501DF7">
        <w:tc>
          <w:tcPr>
            <w:tcW w:w="568" w:type="dxa"/>
            <w:tcBorders>
              <w:top w:val="single" w:sz="4" w:space="0" w:color="auto"/>
              <w:left w:val="single" w:sz="4" w:space="0" w:color="auto"/>
              <w:bottom w:val="single" w:sz="4" w:space="0" w:color="auto"/>
              <w:right w:val="single" w:sz="4" w:space="0" w:color="auto"/>
            </w:tcBorders>
          </w:tcPr>
          <w:p w:rsidR="00501DF7" w:rsidRPr="00501DF7" w:rsidRDefault="00501DF7" w:rsidP="006F3BAA">
            <w:pPr>
              <w:spacing w:after="0" w:line="240" w:lineRule="auto"/>
              <w:ind w:firstLine="709"/>
              <w:jc w:val="both"/>
              <w:rPr>
                <w:rFonts w:ascii="Times New Roman" w:eastAsia="Times New Roman" w:hAnsi="Times New Roman" w:cs="Times New Roman"/>
                <w:sz w:val="24"/>
                <w:szCs w:val="24"/>
              </w:rPr>
            </w:pPr>
          </w:p>
        </w:tc>
        <w:tc>
          <w:tcPr>
            <w:tcW w:w="5874"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right"/>
              <w:rPr>
                <w:rFonts w:ascii="Times New Roman" w:eastAsia="Times New Roman" w:hAnsi="Times New Roman" w:cs="Times New Roman"/>
                <w:b/>
                <w:sz w:val="24"/>
                <w:szCs w:val="24"/>
              </w:rPr>
            </w:pPr>
            <w:r w:rsidRPr="00501DF7">
              <w:rPr>
                <w:rFonts w:ascii="Times New Roman" w:eastAsia="Times New Roman" w:hAnsi="Times New Roman" w:cs="Times New Roman"/>
                <w:b/>
                <w:sz w:val="24"/>
                <w:szCs w:val="24"/>
              </w:rPr>
              <w:t>Итого:</w:t>
            </w:r>
          </w:p>
        </w:tc>
        <w:tc>
          <w:tcPr>
            <w:tcW w:w="1440"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68</w:t>
            </w:r>
          </w:p>
        </w:tc>
        <w:tc>
          <w:tcPr>
            <w:tcW w:w="1595" w:type="dxa"/>
            <w:tcBorders>
              <w:top w:val="single" w:sz="4" w:space="0" w:color="auto"/>
              <w:left w:val="single" w:sz="4" w:space="0" w:color="auto"/>
              <w:bottom w:val="single" w:sz="4" w:space="0" w:color="auto"/>
              <w:right w:val="single" w:sz="4" w:space="0" w:color="auto"/>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3</w:t>
            </w:r>
          </w:p>
        </w:tc>
        <w:bookmarkEnd w:id="4"/>
      </w:tr>
    </w:tbl>
    <w:p w:rsidR="00EF46AA" w:rsidRDefault="00EF46AA" w:rsidP="006F3BAA">
      <w:pPr>
        <w:spacing w:after="200" w:line="240" w:lineRule="auto"/>
        <w:ind w:firstLine="709"/>
        <w:jc w:val="center"/>
        <w:rPr>
          <w:rFonts w:ascii="Times New Roman" w:eastAsia="Times New Roman" w:hAnsi="Times New Roman" w:cs="Times New Roman"/>
          <w:b/>
          <w:sz w:val="24"/>
          <w:szCs w:val="24"/>
          <w:lang w:eastAsia="ru-RU"/>
        </w:rPr>
      </w:pPr>
    </w:p>
    <w:p w:rsidR="00B670E8" w:rsidRDefault="00B670E8" w:rsidP="006F3BAA">
      <w:pPr>
        <w:spacing w:after="200" w:line="240" w:lineRule="auto"/>
        <w:ind w:firstLine="709"/>
        <w:jc w:val="center"/>
        <w:rPr>
          <w:rFonts w:ascii="Times New Roman" w:eastAsia="Times New Roman" w:hAnsi="Times New Roman" w:cs="Times New Roman"/>
          <w:b/>
          <w:sz w:val="24"/>
          <w:szCs w:val="24"/>
          <w:lang w:eastAsia="ru-RU"/>
        </w:rPr>
      </w:pPr>
    </w:p>
    <w:p w:rsidR="00B670E8" w:rsidRDefault="00B670E8" w:rsidP="006F3BAA">
      <w:pPr>
        <w:spacing w:after="200" w:line="240" w:lineRule="auto"/>
        <w:ind w:firstLine="709"/>
        <w:jc w:val="center"/>
        <w:rPr>
          <w:rFonts w:ascii="Times New Roman" w:eastAsia="Times New Roman" w:hAnsi="Times New Roman" w:cs="Times New Roman"/>
          <w:b/>
          <w:sz w:val="24"/>
          <w:szCs w:val="24"/>
          <w:lang w:eastAsia="ru-RU"/>
        </w:rPr>
      </w:pPr>
    </w:p>
    <w:p w:rsidR="00B670E8" w:rsidRDefault="00B670E8" w:rsidP="006F3BAA">
      <w:pPr>
        <w:spacing w:after="200" w:line="240" w:lineRule="auto"/>
        <w:rPr>
          <w:rFonts w:ascii="Times New Roman" w:eastAsia="Times New Roman" w:hAnsi="Times New Roman" w:cs="Times New Roman"/>
          <w:b/>
          <w:sz w:val="24"/>
          <w:szCs w:val="24"/>
          <w:lang w:eastAsia="ru-RU"/>
        </w:rPr>
      </w:pPr>
    </w:p>
    <w:p w:rsidR="006F3BAA" w:rsidRPr="00EF46AA" w:rsidRDefault="006F3BAA" w:rsidP="006F3BAA">
      <w:pPr>
        <w:spacing w:after="200" w:line="240" w:lineRule="auto"/>
        <w:rPr>
          <w:rFonts w:ascii="Times New Roman" w:eastAsia="Times New Roman" w:hAnsi="Times New Roman" w:cs="Times New Roman"/>
          <w:b/>
          <w:sz w:val="24"/>
          <w:szCs w:val="24"/>
          <w:lang w:eastAsia="ru-RU"/>
        </w:rPr>
      </w:pPr>
    </w:p>
    <w:p w:rsidR="00EF46AA" w:rsidRPr="00B670E8" w:rsidRDefault="00B670E8" w:rsidP="006F3BAA">
      <w:pPr>
        <w:pStyle w:val="a3"/>
        <w:keepNext/>
        <w:numPr>
          <w:ilvl w:val="0"/>
          <w:numId w:val="38"/>
        </w:numPr>
        <w:spacing w:before="240" w:after="60" w:line="240" w:lineRule="auto"/>
        <w:jc w:val="center"/>
        <w:outlineLvl w:val="1"/>
        <w:rPr>
          <w:rFonts w:ascii="Times New Roman" w:eastAsia="Calibri" w:hAnsi="Times New Roman" w:cs="Times New Roman"/>
          <w:b/>
          <w:bCs/>
          <w:sz w:val="24"/>
          <w:szCs w:val="24"/>
          <w:lang w:eastAsia="ar-SA"/>
        </w:rPr>
      </w:pPr>
      <w:bookmarkStart w:id="5" w:name="_Toc145016303"/>
      <w:bookmarkStart w:id="6" w:name="_Toc143943335"/>
      <w:r w:rsidRPr="00B670E8">
        <w:rPr>
          <w:rFonts w:ascii="Times New Roman" w:eastAsia="Times New Roman" w:hAnsi="Times New Roman" w:cs="Times New Roman"/>
          <w:b/>
          <w:bCs/>
          <w:sz w:val="24"/>
          <w:szCs w:val="24"/>
          <w:lang w:eastAsia="ru-RU"/>
        </w:rPr>
        <w:lastRenderedPageBreak/>
        <w:t>П</w:t>
      </w:r>
      <w:r w:rsidR="00EF46AA" w:rsidRPr="00B670E8">
        <w:rPr>
          <w:rFonts w:ascii="Times New Roman" w:eastAsia="Times New Roman" w:hAnsi="Times New Roman" w:cs="Times New Roman"/>
          <w:b/>
          <w:bCs/>
          <w:sz w:val="24"/>
          <w:szCs w:val="24"/>
          <w:lang w:eastAsia="ru-RU"/>
        </w:rPr>
        <w:t>ЛАНИРУЕМЫЕ РЕЗУЛЬТАТЫ</w:t>
      </w:r>
      <w:bookmarkEnd w:id="5"/>
      <w:bookmarkEnd w:id="6"/>
    </w:p>
    <w:p w:rsidR="00EF46AA" w:rsidRPr="001E6948" w:rsidRDefault="00EF46AA" w:rsidP="006F3BAA">
      <w:pPr>
        <w:spacing w:before="240" w:after="0" w:line="240" w:lineRule="auto"/>
        <w:ind w:firstLine="709"/>
        <w:jc w:val="both"/>
        <w:rPr>
          <w:rFonts w:ascii="Times New Roman" w:eastAsia="Times New Roman" w:hAnsi="Times New Roman" w:cs="Times New Roman"/>
          <w:b/>
          <w:sz w:val="24"/>
          <w:szCs w:val="24"/>
          <w:lang w:eastAsia="ru-RU"/>
        </w:rPr>
      </w:pPr>
      <w:r w:rsidRPr="001E6948">
        <w:rPr>
          <w:rFonts w:ascii="Times New Roman" w:eastAsia="Times New Roman" w:hAnsi="Times New Roman" w:cs="Times New Roman"/>
          <w:b/>
          <w:sz w:val="24"/>
          <w:szCs w:val="24"/>
          <w:lang w:eastAsia="ru-RU"/>
        </w:rPr>
        <w:t>Личностные:</w:t>
      </w:r>
    </w:p>
    <w:p w:rsidR="00EF46AA" w:rsidRPr="001E6948" w:rsidRDefault="00EF46AA" w:rsidP="006F3BAA">
      <w:pPr>
        <w:widowControl w:val="0"/>
        <w:numPr>
          <w:ilvl w:val="0"/>
          <w:numId w:val="13"/>
        </w:numPr>
        <w:tabs>
          <w:tab w:val="left" w:pos="993"/>
        </w:tabs>
        <w:suppressAutoHyphens/>
        <w:autoSpaceDE w:val="0"/>
        <w:autoSpaceDN w:val="0"/>
        <w:spacing w:after="0" w:line="240" w:lineRule="auto"/>
        <w:ind w:left="0" w:firstLine="709"/>
        <w:jc w:val="both"/>
        <w:rPr>
          <w:rFonts w:ascii="Times New Roman" w:eastAsia="Calibri" w:hAnsi="Times New Roman" w:cs="Times New Roman"/>
          <w:bCs/>
          <w:sz w:val="24"/>
          <w:szCs w:val="24"/>
          <w:lang w:eastAsia="ar-SA"/>
        </w:rPr>
      </w:pPr>
      <w:r w:rsidRPr="001E6948">
        <w:rPr>
          <w:rFonts w:ascii="Times New Roman" w:eastAsia="Calibri" w:hAnsi="Times New Roman" w:cs="Times New Roman"/>
          <w:bCs/>
          <w:sz w:val="24"/>
          <w:szCs w:val="24"/>
          <w:lang w:eastAsia="ar-SA"/>
        </w:rPr>
        <w:t>формирование адаптации к обучению и познанию;</w:t>
      </w:r>
    </w:p>
    <w:p w:rsidR="00EF46AA" w:rsidRPr="001E6948" w:rsidRDefault="00EF46AA" w:rsidP="006F3BAA">
      <w:pPr>
        <w:widowControl w:val="0"/>
        <w:numPr>
          <w:ilvl w:val="0"/>
          <w:numId w:val="13"/>
        </w:numPr>
        <w:tabs>
          <w:tab w:val="left" w:pos="993"/>
        </w:tabs>
        <w:suppressAutoHyphens/>
        <w:autoSpaceDE w:val="0"/>
        <w:autoSpaceDN w:val="0"/>
        <w:spacing w:after="0" w:line="240" w:lineRule="auto"/>
        <w:ind w:left="0" w:firstLine="709"/>
        <w:contextualSpacing/>
        <w:jc w:val="both"/>
        <w:rPr>
          <w:rFonts w:ascii="Times New Roman" w:eastAsia="Calibri" w:hAnsi="Times New Roman" w:cs="Times New Roman"/>
          <w:bCs/>
          <w:sz w:val="24"/>
          <w:szCs w:val="24"/>
          <w:lang w:val="x-none" w:eastAsia="ar-SA"/>
        </w:rPr>
      </w:pPr>
      <w:r w:rsidRPr="001E6948">
        <w:rPr>
          <w:rFonts w:ascii="Times New Roman" w:eastAsia="Calibri" w:hAnsi="Times New Roman" w:cs="Times New Roman"/>
          <w:bCs/>
          <w:sz w:val="24"/>
          <w:szCs w:val="24"/>
          <w:lang w:val="x-none" w:eastAsia="ar-SA"/>
        </w:rPr>
        <w:t>принятие соответствующих возрасту ценностей и социальных ролей;</w:t>
      </w:r>
    </w:p>
    <w:p w:rsidR="00EF46AA" w:rsidRPr="001E6948" w:rsidRDefault="00EF46AA" w:rsidP="006F3BAA">
      <w:pPr>
        <w:widowControl w:val="0"/>
        <w:numPr>
          <w:ilvl w:val="0"/>
          <w:numId w:val="13"/>
        </w:numPr>
        <w:tabs>
          <w:tab w:val="left" w:pos="993"/>
        </w:tabs>
        <w:suppressAutoHyphens/>
        <w:autoSpaceDE w:val="0"/>
        <w:autoSpaceDN w:val="0"/>
        <w:spacing w:after="0" w:line="240" w:lineRule="auto"/>
        <w:ind w:left="0" w:firstLine="709"/>
        <w:contextualSpacing/>
        <w:jc w:val="both"/>
        <w:rPr>
          <w:rFonts w:ascii="Times New Roman" w:eastAsia="Calibri" w:hAnsi="Times New Roman" w:cs="Times New Roman"/>
          <w:bCs/>
          <w:sz w:val="24"/>
          <w:szCs w:val="24"/>
          <w:lang w:val="x-none" w:eastAsia="ar-SA"/>
        </w:rPr>
      </w:pPr>
      <w:r w:rsidRPr="001E6948">
        <w:rPr>
          <w:rFonts w:ascii="Times New Roman" w:eastAsia="Calibri" w:hAnsi="Times New Roman" w:cs="Times New Roman"/>
          <w:bCs/>
          <w:sz w:val="24"/>
          <w:szCs w:val="24"/>
          <w:lang w:val="x-none" w:eastAsia="ar-SA"/>
        </w:rPr>
        <w:t>положительное отношение к окружающей действительности;</w:t>
      </w:r>
    </w:p>
    <w:p w:rsidR="00EF46AA" w:rsidRPr="001E6948" w:rsidRDefault="00EF46AA" w:rsidP="006F3BAA">
      <w:pPr>
        <w:widowControl w:val="0"/>
        <w:numPr>
          <w:ilvl w:val="0"/>
          <w:numId w:val="13"/>
        </w:numPr>
        <w:tabs>
          <w:tab w:val="left" w:pos="993"/>
        </w:tabs>
        <w:suppressAutoHyphens/>
        <w:autoSpaceDE w:val="0"/>
        <w:autoSpaceDN w:val="0"/>
        <w:spacing w:after="0" w:line="240" w:lineRule="auto"/>
        <w:ind w:left="0" w:firstLine="709"/>
        <w:contextualSpacing/>
        <w:jc w:val="both"/>
        <w:rPr>
          <w:rFonts w:ascii="Times New Roman" w:eastAsia="Calibri" w:hAnsi="Times New Roman" w:cs="Times New Roman"/>
          <w:bCs/>
          <w:sz w:val="24"/>
          <w:szCs w:val="24"/>
          <w:lang w:val="x-none" w:eastAsia="ar-SA"/>
        </w:rPr>
      </w:pPr>
      <w:r w:rsidRPr="001E6948">
        <w:rPr>
          <w:rFonts w:ascii="Times New Roman" w:eastAsia="Calibri" w:hAnsi="Times New Roman" w:cs="Times New Roman"/>
          <w:bCs/>
          <w:sz w:val="24"/>
          <w:szCs w:val="24"/>
          <w:lang w:val="x-none" w:eastAsia="ar-SA"/>
        </w:rPr>
        <w:t>формирование мотивации обучающегося к учебному процессу.</w:t>
      </w:r>
    </w:p>
    <w:p w:rsidR="00EF46AA" w:rsidRPr="001E6948" w:rsidRDefault="00EF46AA" w:rsidP="006F3BAA">
      <w:pPr>
        <w:widowControl w:val="0"/>
        <w:tabs>
          <w:tab w:val="left" w:pos="993"/>
        </w:tabs>
        <w:suppressAutoHyphens/>
        <w:autoSpaceDE w:val="0"/>
        <w:autoSpaceDN w:val="0"/>
        <w:spacing w:after="0" w:line="240" w:lineRule="auto"/>
        <w:ind w:firstLine="709"/>
        <w:contextualSpacing/>
        <w:jc w:val="both"/>
        <w:rPr>
          <w:rFonts w:ascii="Times New Roman" w:eastAsia="Calibri" w:hAnsi="Times New Roman" w:cs="Times New Roman"/>
          <w:b/>
          <w:bCs/>
          <w:sz w:val="24"/>
          <w:szCs w:val="24"/>
          <w:lang w:eastAsia="ar-SA"/>
        </w:rPr>
      </w:pPr>
      <w:r w:rsidRPr="001E6948">
        <w:rPr>
          <w:rFonts w:ascii="Times New Roman" w:eastAsia="Calibri" w:hAnsi="Times New Roman" w:cs="Times New Roman"/>
          <w:b/>
          <w:bCs/>
          <w:sz w:val="24"/>
          <w:szCs w:val="24"/>
          <w:lang w:eastAsia="ar-SA"/>
        </w:rPr>
        <w:t>Предметные:</w:t>
      </w:r>
    </w:p>
    <w:p w:rsidR="00EF46AA" w:rsidRPr="001E6948" w:rsidRDefault="00EF46AA" w:rsidP="006F3BAA">
      <w:pPr>
        <w:tabs>
          <w:tab w:val="left" w:pos="993"/>
        </w:tabs>
        <w:suppressAutoHyphens/>
        <w:spacing w:after="0" w:line="240" w:lineRule="auto"/>
        <w:ind w:firstLine="709"/>
        <w:jc w:val="both"/>
        <w:rPr>
          <w:rFonts w:ascii="Times New Roman" w:eastAsia="Calibri" w:hAnsi="Times New Roman" w:cs="Calibri"/>
          <w:sz w:val="24"/>
          <w:szCs w:val="24"/>
          <w:u w:val="single"/>
          <w:lang w:eastAsia="ar-SA"/>
        </w:rPr>
      </w:pPr>
      <w:r w:rsidRPr="001E6948">
        <w:rPr>
          <w:rFonts w:ascii="Times New Roman" w:eastAsia="Calibri" w:hAnsi="Times New Roman" w:cs="Calibri"/>
          <w:sz w:val="24"/>
          <w:szCs w:val="24"/>
          <w:u w:val="single"/>
          <w:lang w:eastAsia="ar-SA"/>
        </w:rPr>
        <w:t>Минимальный уровень:</w:t>
      </w:r>
    </w:p>
    <w:p w:rsidR="00EF46AA" w:rsidRPr="001E6948" w:rsidRDefault="00EF46AA" w:rsidP="006F3BAA">
      <w:pPr>
        <w:numPr>
          <w:ilvl w:val="0"/>
          <w:numId w:val="15"/>
        </w:numPr>
        <w:tabs>
          <w:tab w:val="left" w:pos="993"/>
        </w:tabs>
        <w:suppressAutoHyphens/>
        <w:spacing w:after="0" w:line="240" w:lineRule="auto"/>
        <w:ind w:left="0" w:firstLine="709"/>
        <w:jc w:val="both"/>
        <w:rPr>
          <w:rFonts w:ascii="Times New Roman" w:eastAsia="Calibri" w:hAnsi="Times New Roman" w:cs="Calibri"/>
          <w:color w:val="000000"/>
          <w:sz w:val="24"/>
          <w:szCs w:val="24"/>
          <w:lang w:eastAsia="ar-SA"/>
        </w:rPr>
      </w:pPr>
      <w:r w:rsidRPr="001E6948">
        <w:rPr>
          <w:rFonts w:ascii="Times New Roman" w:eastAsia="Calibri" w:hAnsi="Times New Roman" w:cs="Calibri"/>
          <w:color w:val="000000"/>
          <w:sz w:val="24"/>
          <w:szCs w:val="24"/>
          <w:lang w:eastAsia="ar-SA"/>
        </w:rPr>
        <w:t>различать основные цвета, величину (большой - маленький), геометрические формы (квадрат, круг);</w:t>
      </w:r>
    </w:p>
    <w:p w:rsidR="00EF46AA" w:rsidRPr="001E6948" w:rsidRDefault="00EF46AA" w:rsidP="006F3BAA">
      <w:pPr>
        <w:numPr>
          <w:ilvl w:val="0"/>
          <w:numId w:val="15"/>
        </w:numPr>
        <w:tabs>
          <w:tab w:val="left" w:pos="993"/>
        </w:tabs>
        <w:suppressAutoHyphens/>
        <w:spacing w:after="0" w:line="240" w:lineRule="auto"/>
        <w:ind w:left="0" w:firstLine="709"/>
        <w:jc w:val="both"/>
        <w:rPr>
          <w:rFonts w:ascii="Times New Roman" w:eastAsia="Calibri" w:hAnsi="Times New Roman" w:cs="Calibri"/>
          <w:color w:val="000000"/>
          <w:sz w:val="24"/>
          <w:szCs w:val="24"/>
          <w:lang w:eastAsia="ar-SA"/>
        </w:rPr>
      </w:pPr>
      <w:r w:rsidRPr="001E6948">
        <w:rPr>
          <w:rFonts w:ascii="Times New Roman" w:eastAsia="Calibri" w:hAnsi="Times New Roman" w:cs="Calibri"/>
          <w:color w:val="000000"/>
          <w:sz w:val="24"/>
          <w:szCs w:val="24"/>
          <w:lang w:eastAsia="ar-SA"/>
        </w:rPr>
        <w:t>показывать правую, левую руку с/без помощи педагога;</w:t>
      </w:r>
    </w:p>
    <w:p w:rsidR="00EF46AA" w:rsidRPr="001E6948" w:rsidRDefault="00EF46AA" w:rsidP="006F3BAA">
      <w:pPr>
        <w:numPr>
          <w:ilvl w:val="0"/>
          <w:numId w:val="15"/>
        </w:numPr>
        <w:tabs>
          <w:tab w:val="left" w:pos="993"/>
        </w:tabs>
        <w:suppressAutoHyphens/>
        <w:spacing w:after="0" w:line="240" w:lineRule="auto"/>
        <w:ind w:left="0" w:firstLine="709"/>
        <w:jc w:val="both"/>
        <w:rPr>
          <w:rFonts w:ascii="Times New Roman" w:eastAsia="Calibri" w:hAnsi="Times New Roman" w:cs="Calibri"/>
          <w:color w:val="000000"/>
          <w:sz w:val="24"/>
          <w:szCs w:val="24"/>
          <w:lang w:eastAsia="ar-SA"/>
        </w:rPr>
      </w:pPr>
      <w:r w:rsidRPr="001E6948">
        <w:rPr>
          <w:rFonts w:ascii="Times New Roman" w:eastAsia="Calibri" w:hAnsi="Times New Roman" w:cs="Calibri"/>
          <w:color w:val="000000"/>
          <w:sz w:val="24"/>
          <w:szCs w:val="24"/>
          <w:lang w:eastAsia="ar-SA"/>
        </w:rPr>
        <w:t>называть времена года с опорой на картинки, называть следующее время года;</w:t>
      </w:r>
    </w:p>
    <w:p w:rsidR="00EF46AA" w:rsidRPr="001E6948" w:rsidRDefault="00EF46AA" w:rsidP="006F3BAA">
      <w:pPr>
        <w:numPr>
          <w:ilvl w:val="0"/>
          <w:numId w:val="15"/>
        </w:numPr>
        <w:tabs>
          <w:tab w:val="left" w:pos="993"/>
        </w:tabs>
        <w:suppressAutoHyphens/>
        <w:spacing w:after="0" w:line="240" w:lineRule="auto"/>
        <w:ind w:left="0" w:firstLine="709"/>
        <w:jc w:val="both"/>
        <w:rPr>
          <w:rFonts w:ascii="Times New Roman" w:eastAsia="Calibri" w:hAnsi="Times New Roman" w:cs="Calibri"/>
          <w:color w:val="000000"/>
          <w:sz w:val="24"/>
          <w:szCs w:val="24"/>
          <w:lang w:eastAsia="ar-SA"/>
        </w:rPr>
      </w:pPr>
      <w:r w:rsidRPr="001E6948">
        <w:rPr>
          <w:rFonts w:ascii="Times New Roman" w:eastAsia="Calibri" w:hAnsi="Times New Roman" w:cs="Calibri"/>
          <w:color w:val="000000"/>
          <w:sz w:val="24"/>
          <w:szCs w:val="24"/>
          <w:lang w:eastAsia="ar-SA"/>
        </w:rPr>
        <w:t>обследовать и называть свойства предметов с/без помощи педагога (поверхность, вес, температуру);</w:t>
      </w:r>
    </w:p>
    <w:p w:rsidR="00EF46AA" w:rsidRPr="001E6948" w:rsidRDefault="00EF46AA" w:rsidP="006F3BAA">
      <w:pPr>
        <w:numPr>
          <w:ilvl w:val="0"/>
          <w:numId w:val="15"/>
        </w:numPr>
        <w:tabs>
          <w:tab w:val="left" w:pos="993"/>
        </w:tabs>
        <w:suppressAutoHyphens/>
        <w:spacing w:after="0" w:line="240" w:lineRule="auto"/>
        <w:ind w:left="0" w:firstLine="709"/>
        <w:jc w:val="both"/>
        <w:rPr>
          <w:rFonts w:ascii="Times New Roman" w:eastAsia="Calibri" w:hAnsi="Times New Roman" w:cs="Calibri"/>
          <w:color w:val="000000"/>
          <w:sz w:val="24"/>
          <w:szCs w:val="24"/>
          <w:lang w:eastAsia="ar-SA"/>
        </w:rPr>
      </w:pPr>
      <w:r w:rsidRPr="001E6948">
        <w:rPr>
          <w:rFonts w:ascii="Times New Roman" w:eastAsia="Calibri" w:hAnsi="Times New Roman" w:cs="Calibri"/>
          <w:color w:val="000000"/>
          <w:sz w:val="24"/>
          <w:szCs w:val="24"/>
          <w:lang w:eastAsia="ar-SA"/>
        </w:rPr>
        <w:t>переходить от одного вида деятельности к другому;</w:t>
      </w:r>
    </w:p>
    <w:p w:rsidR="00EF46AA" w:rsidRPr="001E6948" w:rsidRDefault="00EF46AA" w:rsidP="006F3BAA">
      <w:pPr>
        <w:numPr>
          <w:ilvl w:val="0"/>
          <w:numId w:val="15"/>
        </w:numPr>
        <w:tabs>
          <w:tab w:val="left" w:pos="993"/>
        </w:tabs>
        <w:suppressAutoHyphens/>
        <w:spacing w:after="0" w:line="240" w:lineRule="auto"/>
        <w:ind w:left="0" w:firstLine="709"/>
        <w:jc w:val="both"/>
        <w:rPr>
          <w:rFonts w:ascii="Times New Roman" w:eastAsia="Calibri" w:hAnsi="Times New Roman" w:cs="Calibri"/>
          <w:color w:val="000000"/>
          <w:sz w:val="24"/>
          <w:szCs w:val="24"/>
          <w:lang w:eastAsia="ar-SA"/>
        </w:rPr>
      </w:pPr>
      <w:r w:rsidRPr="001E6948">
        <w:rPr>
          <w:rFonts w:ascii="Times New Roman" w:eastAsia="Calibri" w:hAnsi="Times New Roman" w:cs="Calibri"/>
          <w:color w:val="000000"/>
          <w:sz w:val="24"/>
          <w:szCs w:val="24"/>
          <w:lang w:eastAsia="ar-SA"/>
        </w:rPr>
        <w:t xml:space="preserve">запоминать и воспроизводить задания по образцу и словесной </w:t>
      </w:r>
      <w:r w:rsidRPr="001E6948">
        <w:rPr>
          <w:rFonts w:ascii="Times New Roman" w:eastAsia="Calibri" w:hAnsi="Times New Roman" w:cs="Calibri"/>
          <w:sz w:val="24"/>
          <w:szCs w:val="24"/>
          <w:lang w:eastAsia="ar-SA"/>
        </w:rPr>
        <w:t>инструкции;</w:t>
      </w:r>
    </w:p>
    <w:p w:rsidR="00EF46AA" w:rsidRPr="001E6948" w:rsidRDefault="00EF46AA" w:rsidP="006F3BAA">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x-none"/>
        </w:rPr>
      </w:pPr>
      <w:r w:rsidRPr="001E6948">
        <w:rPr>
          <w:rFonts w:ascii="Times New Roman" w:eastAsia="Times New Roman" w:hAnsi="Times New Roman" w:cs="Times New Roman"/>
          <w:sz w:val="24"/>
          <w:szCs w:val="24"/>
          <w:lang w:eastAsia="x-none"/>
        </w:rPr>
        <w:t xml:space="preserve">ориентироваться в условиях практических проблемных задачах; </w:t>
      </w:r>
    </w:p>
    <w:p w:rsidR="00EF46AA" w:rsidRPr="001E6948" w:rsidRDefault="00EF46AA" w:rsidP="006F3BAA">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x-none"/>
        </w:rPr>
      </w:pPr>
      <w:r w:rsidRPr="001E6948">
        <w:rPr>
          <w:rFonts w:ascii="Times New Roman" w:eastAsia="Times New Roman" w:hAnsi="Times New Roman" w:cs="Times New Roman"/>
          <w:sz w:val="24"/>
          <w:szCs w:val="24"/>
          <w:lang w:eastAsia="x-none"/>
        </w:rPr>
        <w:t>иметь представления о предметах-орудиях, их свойствах и качествах, а также об их роли в деятельности людей;</w:t>
      </w:r>
    </w:p>
    <w:p w:rsidR="00EF46AA" w:rsidRPr="001E6948" w:rsidRDefault="00EF46AA" w:rsidP="006F3BAA">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x-none"/>
        </w:rPr>
      </w:pPr>
      <w:r w:rsidRPr="001E6948">
        <w:rPr>
          <w:rFonts w:ascii="Times New Roman" w:eastAsia="Times New Roman" w:hAnsi="Times New Roman" w:cs="Times New Roman"/>
          <w:sz w:val="24"/>
          <w:szCs w:val="24"/>
          <w:lang w:eastAsia="x-none"/>
        </w:rPr>
        <w:t>воспринимать ситуации (целостные сюжеты), изображенные на картинках, с опорой на свой реальный опыт, устанавливая причинно-следственные связи и зависимости между объектами и явлениями.</w:t>
      </w:r>
    </w:p>
    <w:p w:rsidR="00EF46AA" w:rsidRPr="001E6948" w:rsidRDefault="00EF46AA" w:rsidP="006F3BAA">
      <w:pPr>
        <w:tabs>
          <w:tab w:val="left" w:pos="993"/>
        </w:tabs>
        <w:spacing w:after="0" w:line="240" w:lineRule="auto"/>
        <w:ind w:firstLine="709"/>
        <w:jc w:val="both"/>
        <w:rPr>
          <w:rFonts w:ascii="Times New Roman" w:eastAsia="Times New Roman" w:hAnsi="Times New Roman" w:cs="Times New Roman"/>
          <w:sz w:val="24"/>
          <w:szCs w:val="24"/>
          <w:u w:val="single"/>
          <w:lang w:eastAsia="ru-RU"/>
        </w:rPr>
      </w:pPr>
      <w:r w:rsidRPr="001E6948">
        <w:rPr>
          <w:rFonts w:ascii="Times New Roman" w:eastAsia="Times New Roman" w:hAnsi="Times New Roman" w:cs="Times New Roman"/>
          <w:sz w:val="24"/>
          <w:szCs w:val="24"/>
          <w:u w:val="single"/>
          <w:lang w:eastAsia="ru-RU"/>
        </w:rPr>
        <w:t>Достаточный уровень:</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выполнять действия по инструкции педагога;</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 xml:space="preserve">различать форму плоской фигуры при помощи зрительного восприятия и осязания; </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узнавать, показывать, называть основные геометрические фигуры и тела (круг, квадрат, прямоугольник, шар, куб);</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группировать предметы и картинки по основным цветам;</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уметь ориентироваться на листе бумаги: справа — слева, вверху — внизу, середина;</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 xml:space="preserve">уметь последовательно называть времена года; </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сравнивать предметы по высоте и длине, ширине и толщине, пользуясь практической и зрительной ориентировкой;</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различать неречевые звуки (стук, звон, гудение, жужжание), шумы и их оттенки;</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уметь определять предметы по весу: легкий-тяжелый с открытыми и закрытыми глазами;</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определять на вкус сладкие и горькие продукты;</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составлять целое из частей (2-3 детали);</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sz w:val="24"/>
          <w:szCs w:val="24"/>
          <w:lang w:eastAsia="ar-SA"/>
        </w:rPr>
        <w:t>анализировать проблемно-практические задачи;</w:t>
      </w:r>
    </w:p>
    <w:p w:rsidR="00EF46AA" w:rsidRPr="001E6948" w:rsidRDefault="00EF46AA" w:rsidP="006F3BAA">
      <w:pPr>
        <w:numPr>
          <w:ilvl w:val="0"/>
          <w:numId w:val="17"/>
        </w:numPr>
        <w:tabs>
          <w:tab w:val="left" w:pos="993"/>
        </w:tabs>
        <w:suppressAutoHyphens/>
        <w:spacing w:after="0" w:line="240" w:lineRule="auto"/>
        <w:ind w:left="0" w:firstLine="709"/>
        <w:jc w:val="both"/>
        <w:rPr>
          <w:rFonts w:ascii="Times New Roman" w:eastAsia="Calibri" w:hAnsi="Times New Roman" w:cs="Calibri"/>
          <w:sz w:val="24"/>
          <w:szCs w:val="24"/>
          <w:lang w:eastAsia="ar-SA"/>
        </w:rPr>
      </w:pPr>
      <w:r w:rsidRPr="001E6948">
        <w:rPr>
          <w:rFonts w:ascii="Times New Roman" w:eastAsia="Calibri" w:hAnsi="Times New Roman" w:cs="Calibri"/>
          <w:color w:val="000000"/>
          <w:sz w:val="24"/>
          <w:szCs w:val="24"/>
          <w:shd w:val="clear" w:color="auto" w:fill="FFFFFF"/>
          <w:lang w:eastAsia="ar-SA"/>
        </w:rPr>
        <w:t>иметь представление о мужских женских профессиях</w:t>
      </w:r>
      <w:r w:rsidRPr="001E6948">
        <w:rPr>
          <w:rFonts w:ascii="Times New Roman" w:eastAsia="Calibri" w:hAnsi="Times New Roman" w:cs="Calibri"/>
          <w:sz w:val="24"/>
          <w:szCs w:val="24"/>
          <w:shd w:val="clear" w:color="auto" w:fill="FFFFFF"/>
          <w:lang w:eastAsia="ar-SA"/>
        </w:rPr>
        <w:t>, дифференцировать их;</w:t>
      </w:r>
    </w:p>
    <w:p w:rsidR="00EF46AA" w:rsidRPr="001E6948" w:rsidRDefault="00EF46AA" w:rsidP="006F3BAA">
      <w:pPr>
        <w:numPr>
          <w:ilvl w:val="0"/>
          <w:numId w:val="17"/>
        </w:numPr>
        <w:tabs>
          <w:tab w:val="left" w:pos="284"/>
          <w:tab w:val="left" w:pos="993"/>
        </w:tabs>
        <w:spacing w:after="0" w:line="240" w:lineRule="auto"/>
        <w:ind w:left="0" w:firstLine="709"/>
        <w:contextualSpacing/>
        <w:jc w:val="both"/>
        <w:rPr>
          <w:rFonts w:ascii="Times New Roman" w:eastAsia="Times New Roman" w:hAnsi="Times New Roman" w:cs="Times New Roman"/>
          <w:sz w:val="24"/>
          <w:szCs w:val="24"/>
          <w:lang w:eastAsia="x-none"/>
        </w:rPr>
      </w:pPr>
      <w:r w:rsidRPr="001E6948">
        <w:rPr>
          <w:rFonts w:ascii="Times New Roman" w:eastAsia="Times New Roman" w:hAnsi="Times New Roman" w:cs="Times New Roman"/>
          <w:sz w:val="24"/>
          <w:szCs w:val="24"/>
          <w:lang w:eastAsia="x-none"/>
        </w:rPr>
        <w:t>выполнять анализ наглядно-образных задач;</w:t>
      </w:r>
    </w:p>
    <w:p w:rsidR="00EF46AA" w:rsidRPr="001E6948" w:rsidRDefault="00EF46AA" w:rsidP="006F3BAA">
      <w:pPr>
        <w:numPr>
          <w:ilvl w:val="0"/>
          <w:numId w:val="17"/>
        </w:numPr>
        <w:tabs>
          <w:tab w:val="left" w:pos="284"/>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сопоставлять и соотносить знакомый текст с соответствующей иллюстрацией;</w:t>
      </w:r>
    </w:p>
    <w:p w:rsidR="00EF46AA" w:rsidRPr="001E6948" w:rsidRDefault="00EF46AA" w:rsidP="006F3BAA">
      <w:pPr>
        <w:numPr>
          <w:ilvl w:val="0"/>
          <w:numId w:val="17"/>
        </w:numPr>
        <w:tabs>
          <w:tab w:val="left" w:pos="284"/>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выполнять задания на классификацию картинок без образца;</w:t>
      </w:r>
    </w:p>
    <w:p w:rsidR="00EF46AA" w:rsidRPr="001E6948" w:rsidRDefault="00EF46AA" w:rsidP="006F3BAA">
      <w:pPr>
        <w:numPr>
          <w:ilvl w:val="0"/>
          <w:numId w:val="17"/>
        </w:numPr>
        <w:tabs>
          <w:tab w:val="left" w:pos="284"/>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lastRenderedPageBreak/>
        <w:t>выполнять упражнения на исключение «четвертой лишней» картинки;</w:t>
      </w:r>
    </w:p>
    <w:p w:rsidR="00EF46AA" w:rsidRPr="001E6948" w:rsidRDefault="00EF46AA" w:rsidP="006F3BAA">
      <w:pPr>
        <w:numPr>
          <w:ilvl w:val="0"/>
          <w:numId w:val="17"/>
        </w:numPr>
        <w:tabs>
          <w:tab w:val="left" w:pos="284"/>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bCs/>
          <w:sz w:val="24"/>
          <w:szCs w:val="24"/>
          <w:lang w:eastAsia="ru-RU"/>
        </w:rPr>
        <w:t xml:space="preserve">иметь представления о количественном признаке предметов: группировать картинки по    количественному признаку (много – один). </w:t>
      </w:r>
    </w:p>
    <w:p w:rsidR="00EF46AA" w:rsidRPr="001E6948" w:rsidRDefault="00EF46AA" w:rsidP="006F3BAA">
      <w:pPr>
        <w:tabs>
          <w:tab w:val="left" w:pos="397"/>
          <w:tab w:val="left" w:pos="993"/>
        </w:tabs>
        <w:spacing w:after="0" w:line="240" w:lineRule="auto"/>
        <w:ind w:firstLine="709"/>
        <w:rPr>
          <w:rFonts w:ascii="Times New Roman" w:eastAsia="Times New Roman" w:hAnsi="Times New Roman" w:cs="Times New Roman"/>
          <w:b/>
          <w:sz w:val="24"/>
          <w:szCs w:val="24"/>
          <w:lang w:eastAsia="ru-RU"/>
        </w:rPr>
      </w:pPr>
      <w:r w:rsidRPr="001E6948">
        <w:rPr>
          <w:rFonts w:ascii="Times New Roman" w:eastAsia="Times New Roman" w:hAnsi="Times New Roman" w:cs="Times New Roman"/>
          <w:b/>
          <w:sz w:val="24"/>
          <w:szCs w:val="24"/>
          <w:lang w:eastAsia="ru-RU"/>
        </w:rPr>
        <w:t>Система оценки достижений</w:t>
      </w:r>
    </w:p>
    <w:p w:rsidR="00EF46AA" w:rsidRPr="001E6948" w:rsidRDefault="00EF46AA" w:rsidP="006F3BAA">
      <w:pPr>
        <w:tabs>
          <w:tab w:val="left" w:pos="397"/>
        </w:tabs>
        <w:spacing w:after="0" w:line="240" w:lineRule="auto"/>
        <w:ind w:firstLine="709"/>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 xml:space="preserve"> 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EF46AA" w:rsidRPr="001E6948" w:rsidRDefault="00EF46AA" w:rsidP="006F3BAA">
      <w:pPr>
        <w:numPr>
          <w:ilvl w:val="0"/>
          <w:numId w:val="19"/>
        </w:numPr>
        <w:tabs>
          <w:tab w:val="left" w:pos="397"/>
        </w:tabs>
        <w:spacing w:after="0" w:line="240" w:lineRule="auto"/>
        <w:ind w:left="851"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0 баллов – нет фиксируемой динамики;</w:t>
      </w:r>
    </w:p>
    <w:p w:rsidR="00EF46AA" w:rsidRPr="001E6948" w:rsidRDefault="00EF46AA" w:rsidP="006F3BAA">
      <w:pPr>
        <w:numPr>
          <w:ilvl w:val="0"/>
          <w:numId w:val="19"/>
        </w:numPr>
        <w:tabs>
          <w:tab w:val="left" w:pos="397"/>
        </w:tabs>
        <w:spacing w:after="0" w:line="240" w:lineRule="auto"/>
        <w:ind w:left="851"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1 балл – минимальная динамика;</w:t>
      </w:r>
    </w:p>
    <w:p w:rsidR="00EF46AA" w:rsidRPr="001E6948" w:rsidRDefault="00EF46AA" w:rsidP="006F3BAA">
      <w:pPr>
        <w:numPr>
          <w:ilvl w:val="0"/>
          <w:numId w:val="19"/>
        </w:numPr>
        <w:tabs>
          <w:tab w:val="left" w:pos="397"/>
        </w:tabs>
        <w:spacing w:after="0" w:line="240" w:lineRule="auto"/>
        <w:ind w:left="851"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2 балла - удовлетворительная динамика;</w:t>
      </w:r>
    </w:p>
    <w:p w:rsidR="00EF46AA" w:rsidRPr="001E6948" w:rsidRDefault="00EF46AA" w:rsidP="006F3BAA">
      <w:pPr>
        <w:numPr>
          <w:ilvl w:val="0"/>
          <w:numId w:val="19"/>
        </w:numPr>
        <w:tabs>
          <w:tab w:val="left" w:pos="397"/>
        </w:tabs>
        <w:spacing w:after="0" w:line="240" w:lineRule="auto"/>
        <w:ind w:left="851" w:hanging="284"/>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3 балла – значительная динамика.</w:t>
      </w:r>
    </w:p>
    <w:p w:rsidR="00EF46AA" w:rsidRPr="001E6948" w:rsidRDefault="00EF46AA" w:rsidP="006F3BAA">
      <w:pPr>
        <w:spacing w:after="0" w:line="240" w:lineRule="auto"/>
        <w:ind w:firstLine="709"/>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В соответствии с требованиями ФГОС к адаптированной основной общеобразовательной программе для обучающихся с умственной отсталостью (интеллектуальными нарушениями)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w:t>
      </w:r>
    </w:p>
    <w:p w:rsidR="00EF46AA" w:rsidRPr="001E6948" w:rsidRDefault="00EF46AA" w:rsidP="006F3BAA">
      <w:pPr>
        <w:spacing w:after="0" w:line="240" w:lineRule="auto"/>
        <w:ind w:firstLine="709"/>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На коррекционных занятиях «Развитие психомоторики и сенсорных процессов» система оценивания является безотметочной, в тоже время учитель-дефектолог постоянно отслеживает и контролирует достижения обучающегося, используя иные способы фиксации и формализации оценки, которые способствуют созданию ситуации успешности обучения для каждого.</w:t>
      </w:r>
    </w:p>
    <w:p w:rsidR="00EF46AA" w:rsidRPr="001E6948" w:rsidRDefault="00EF46AA" w:rsidP="006F3BAA">
      <w:pPr>
        <w:tabs>
          <w:tab w:val="left" w:pos="10065"/>
        </w:tabs>
        <w:spacing w:after="0" w:line="240" w:lineRule="auto"/>
        <w:ind w:firstLine="709"/>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 xml:space="preserve">Текущий контроль осуществляется на коррекционных занятиях в форме тестирования. Итоговые работы могут состоять из группового и индивидуального обследования. </w:t>
      </w:r>
    </w:p>
    <w:p w:rsidR="00EF46AA" w:rsidRPr="001E6948" w:rsidRDefault="00EF46AA" w:rsidP="006F3BAA">
      <w:pPr>
        <w:tabs>
          <w:tab w:val="left" w:pos="10065"/>
        </w:tabs>
        <w:spacing w:after="0" w:line="240" w:lineRule="auto"/>
        <w:ind w:firstLine="709"/>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Учитель-дефектолог анализирует специфические ошибки и строит дальнейшую коррекционную работу с учетом частотности допускаемых ошибок. Заполняется протокол на обучающегося. Проводится мониторинг графомоторных навыков и познавательной сферы: первичное (на начало года); итоговое (конец года).</w:t>
      </w:r>
    </w:p>
    <w:p w:rsidR="00EF46AA" w:rsidRPr="001E6948" w:rsidRDefault="00EF46AA" w:rsidP="006F3BAA">
      <w:pPr>
        <w:spacing w:after="0" w:line="240" w:lineRule="auto"/>
        <w:ind w:firstLine="709"/>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В основу организации процедуры коррекционного мониторинга по развитию психомоторики и сенсорных процессов обучающихся положены методики Е.А. Стребелевой, Н.И. Озерецкого, М.О. Гуревич, А.Р. Лурия, М.М. Семаго.</w:t>
      </w:r>
    </w:p>
    <w:p w:rsidR="00EF46AA" w:rsidRPr="001E6948" w:rsidRDefault="00EF46AA" w:rsidP="006F3BAA">
      <w:pPr>
        <w:spacing w:after="0" w:line="240" w:lineRule="auto"/>
        <w:ind w:firstLine="709"/>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 xml:space="preserve">Для каждой серии всех методик разработаны собственные критерии оценки. Общим правилом при оценивании заданий всех серий является учет степени успешности выполнения с помощью градаций (оценок в баллах). Эти градации отражают четкость и правильность выполнения, характер и тяжесть допускаемых ошибок, вид и количество использованной помощи, что дает возможность получения более дифференцированного результата. Процентное выражение качества выполнения методики соотносится затем с одним из уровней успешности. </w:t>
      </w:r>
    </w:p>
    <w:p w:rsidR="00EF46AA" w:rsidRPr="001E6948" w:rsidRDefault="00EF46AA" w:rsidP="006F3BAA">
      <w:pPr>
        <w:spacing w:after="0" w:line="240" w:lineRule="auto"/>
        <w:ind w:firstLine="709"/>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Критерии оценки уровня развития:</w:t>
      </w:r>
    </w:p>
    <w:p w:rsidR="00EF46AA" w:rsidRPr="001E6948" w:rsidRDefault="00EF46AA" w:rsidP="006F3BAA">
      <w:pPr>
        <w:numPr>
          <w:ilvl w:val="0"/>
          <w:numId w:val="21"/>
        </w:numPr>
        <w:spacing w:after="0" w:line="240" w:lineRule="auto"/>
        <w:ind w:left="851" w:hanging="142"/>
        <w:contextualSpacing/>
        <w:jc w:val="both"/>
        <w:rPr>
          <w:rFonts w:ascii="Times New Roman" w:eastAsia="Times New Roman" w:hAnsi="Times New Roman" w:cs="Times New Roman"/>
          <w:sz w:val="24"/>
          <w:szCs w:val="24"/>
          <w:lang w:val="x-none" w:eastAsia="x-none"/>
        </w:rPr>
      </w:pPr>
      <w:r w:rsidRPr="001E6948">
        <w:rPr>
          <w:rFonts w:ascii="Times New Roman" w:eastAsia="Times New Roman" w:hAnsi="Times New Roman" w:cs="Times New Roman"/>
          <w:sz w:val="24"/>
          <w:szCs w:val="24"/>
          <w:lang w:val="x-none" w:eastAsia="x-none"/>
        </w:rPr>
        <w:t xml:space="preserve">высокий – 100 - 80%; </w:t>
      </w:r>
    </w:p>
    <w:p w:rsidR="00EF46AA" w:rsidRPr="001E6948" w:rsidRDefault="00EF46AA" w:rsidP="006F3BAA">
      <w:pPr>
        <w:numPr>
          <w:ilvl w:val="0"/>
          <w:numId w:val="21"/>
        </w:numPr>
        <w:spacing w:after="0" w:line="240" w:lineRule="auto"/>
        <w:ind w:left="851" w:hanging="142"/>
        <w:contextualSpacing/>
        <w:jc w:val="both"/>
        <w:rPr>
          <w:rFonts w:ascii="Times New Roman" w:eastAsia="Times New Roman" w:hAnsi="Times New Roman" w:cs="Times New Roman"/>
          <w:sz w:val="24"/>
          <w:szCs w:val="24"/>
          <w:lang w:val="x-none" w:eastAsia="x-none"/>
        </w:rPr>
      </w:pPr>
      <w:r w:rsidRPr="001E6948">
        <w:rPr>
          <w:rFonts w:ascii="Times New Roman" w:eastAsia="Times New Roman" w:hAnsi="Times New Roman" w:cs="Times New Roman"/>
          <w:sz w:val="24"/>
          <w:szCs w:val="24"/>
          <w:lang w:val="x-none" w:eastAsia="x-none"/>
        </w:rPr>
        <w:t xml:space="preserve">выше среднего – 79,9 -65%; </w:t>
      </w:r>
    </w:p>
    <w:p w:rsidR="00EF46AA" w:rsidRPr="001E6948" w:rsidRDefault="00EF46AA" w:rsidP="006F3BAA">
      <w:pPr>
        <w:numPr>
          <w:ilvl w:val="0"/>
          <w:numId w:val="21"/>
        </w:numPr>
        <w:spacing w:after="0" w:line="240" w:lineRule="auto"/>
        <w:ind w:left="851" w:hanging="142"/>
        <w:contextualSpacing/>
        <w:jc w:val="both"/>
        <w:rPr>
          <w:rFonts w:ascii="Times New Roman" w:eastAsia="Times New Roman" w:hAnsi="Times New Roman" w:cs="Times New Roman"/>
          <w:sz w:val="24"/>
          <w:szCs w:val="24"/>
          <w:lang w:val="x-none" w:eastAsia="x-none"/>
        </w:rPr>
      </w:pPr>
      <w:r w:rsidRPr="001E6948">
        <w:rPr>
          <w:rFonts w:ascii="Times New Roman" w:eastAsia="Times New Roman" w:hAnsi="Times New Roman" w:cs="Times New Roman"/>
          <w:sz w:val="24"/>
          <w:szCs w:val="24"/>
          <w:lang w:val="x-none" w:eastAsia="x-none"/>
        </w:rPr>
        <w:t xml:space="preserve">средний – 64,9 - 45%; </w:t>
      </w:r>
    </w:p>
    <w:p w:rsidR="00EF46AA" w:rsidRPr="001E6948" w:rsidRDefault="00EF46AA" w:rsidP="006F3BAA">
      <w:pPr>
        <w:numPr>
          <w:ilvl w:val="0"/>
          <w:numId w:val="21"/>
        </w:numPr>
        <w:spacing w:after="0" w:line="240" w:lineRule="auto"/>
        <w:ind w:left="851" w:hanging="142"/>
        <w:contextualSpacing/>
        <w:jc w:val="both"/>
        <w:rPr>
          <w:rFonts w:ascii="Times New Roman" w:eastAsia="Times New Roman" w:hAnsi="Times New Roman" w:cs="Times New Roman"/>
          <w:sz w:val="24"/>
          <w:szCs w:val="24"/>
          <w:lang w:val="x-none" w:eastAsia="x-none"/>
        </w:rPr>
      </w:pPr>
      <w:r w:rsidRPr="001E6948">
        <w:rPr>
          <w:rFonts w:ascii="Times New Roman" w:eastAsia="Times New Roman" w:hAnsi="Times New Roman" w:cs="Times New Roman"/>
          <w:sz w:val="24"/>
          <w:szCs w:val="24"/>
          <w:lang w:val="x-none" w:eastAsia="x-none"/>
        </w:rPr>
        <w:t xml:space="preserve">низкий – 44,9% и ниже. </w:t>
      </w:r>
    </w:p>
    <w:p w:rsidR="00EF46AA" w:rsidRPr="001E6948" w:rsidRDefault="00EF46AA" w:rsidP="006F3BAA">
      <w:pPr>
        <w:spacing w:after="0" w:line="240" w:lineRule="auto"/>
        <w:ind w:firstLine="709"/>
        <w:jc w:val="both"/>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lang w:eastAsia="ru-RU"/>
        </w:rPr>
        <w:t xml:space="preserve">На основе полученных значений вычерчивается индивидуальный график динамики развития, отражающий как наиболее несформированные, так и наиболее сохранные компоненты сенсорной системы обучающегося и позволяющий отследить динамику его познавательного развития. </w:t>
      </w:r>
    </w:p>
    <w:p w:rsidR="00EF46AA" w:rsidRPr="001E6948" w:rsidRDefault="00EF46AA" w:rsidP="006F3BAA">
      <w:pPr>
        <w:spacing w:after="0" w:line="240" w:lineRule="auto"/>
        <w:rPr>
          <w:rFonts w:ascii="Calibri" w:eastAsia="Calibri" w:hAnsi="Calibri" w:cs="Calibri"/>
          <w:bCs/>
          <w:sz w:val="24"/>
          <w:szCs w:val="24"/>
          <w:lang w:eastAsia="ar-SA"/>
        </w:rPr>
        <w:sectPr w:rsidR="00EF46AA" w:rsidRPr="001E6948" w:rsidSect="00605AA9">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701" w:left="1418" w:header="709" w:footer="709" w:gutter="0"/>
          <w:cols w:space="720"/>
          <w:titlePg/>
          <w:docGrid w:linePitch="299"/>
        </w:sectPr>
      </w:pPr>
    </w:p>
    <w:p w:rsidR="00EF46AA" w:rsidRPr="00B670E8" w:rsidRDefault="00EF46AA" w:rsidP="006F3BAA">
      <w:pPr>
        <w:pStyle w:val="a3"/>
        <w:keepNext/>
        <w:numPr>
          <w:ilvl w:val="0"/>
          <w:numId w:val="38"/>
        </w:numPr>
        <w:spacing w:before="240" w:after="60" w:line="240" w:lineRule="auto"/>
        <w:jc w:val="center"/>
        <w:outlineLvl w:val="1"/>
        <w:rPr>
          <w:rFonts w:ascii="Times New Roman" w:eastAsia="Times New Roman" w:hAnsi="Times New Roman" w:cs="Times New Roman"/>
          <w:b/>
          <w:bCs/>
          <w:sz w:val="24"/>
          <w:szCs w:val="24"/>
          <w:lang w:eastAsia="ru-RU"/>
        </w:rPr>
      </w:pPr>
      <w:bookmarkStart w:id="7" w:name="_Toc145016304"/>
      <w:r w:rsidRPr="00B670E8">
        <w:rPr>
          <w:rFonts w:ascii="Times New Roman" w:eastAsia="Times New Roman" w:hAnsi="Times New Roman" w:cs="Times New Roman"/>
          <w:b/>
          <w:bCs/>
          <w:sz w:val="24"/>
          <w:szCs w:val="24"/>
          <w:lang w:eastAsia="ru-RU"/>
        </w:rPr>
        <w:lastRenderedPageBreak/>
        <w:t>ТЕМАТИЧЕСКОЕ ПЛАНИРОВАНИЕ</w:t>
      </w:r>
      <w:bookmarkEnd w:id="7"/>
      <w:r w:rsidR="005D423F" w:rsidRPr="00B670E8">
        <w:rPr>
          <w:rFonts w:ascii="Times New Roman" w:eastAsia="Times New Roman" w:hAnsi="Times New Roman" w:cs="Times New Roman"/>
          <w:b/>
          <w:bCs/>
          <w:sz w:val="24"/>
          <w:szCs w:val="24"/>
          <w:lang w:eastAsia="ru-RU"/>
        </w:rPr>
        <w:t xml:space="preserve"> УРОКОВ В 1 КЛАССЕ</w:t>
      </w:r>
    </w:p>
    <w:p w:rsidR="00EF46AA" w:rsidRPr="00605AA9" w:rsidRDefault="00EF46AA" w:rsidP="006F3BAA">
      <w:pPr>
        <w:suppressAutoHyphens/>
        <w:spacing w:after="0" w:line="240" w:lineRule="auto"/>
        <w:ind w:left="1570"/>
        <w:rPr>
          <w:rFonts w:ascii="Times New Roman" w:eastAsia="Calibri" w:hAnsi="Times New Roman" w:cs="Times New Roman"/>
          <w:b/>
          <w:sz w:val="24"/>
          <w:szCs w:val="24"/>
          <w:lang w:eastAsia="ar-SA"/>
        </w:rPr>
      </w:pPr>
    </w:p>
    <w:tbl>
      <w:tblPr>
        <w:tblpPr w:leftFromText="180" w:rightFromText="180" w:vertAnchor="text" w:tblpX="494" w:tblpY="1"/>
        <w:tblOverlap w:val="never"/>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3183"/>
        <w:gridCol w:w="1047"/>
        <w:gridCol w:w="3150"/>
        <w:gridCol w:w="3118"/>
        <w:gridCol w:w="2722"/>
      </w:tblGrid>
      <w:tr w:rsidR="00EF46AA" w:rsidRPr="001E6948" w:rsidTr="00E553B6">
        <w:trPr>
          <w:trHeight w:val="326"/>
        </w:trPr>
        <w:tc>
          <w:tcPr>
            <w:tcW w:w="1097" w:type="dxa"/>
            <w:vMerge w:val="restart"/>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 </w:t>
            </w:r>
          </w:p>
        </w:tc>
        <w:tc>
          <w:tcPr>
            <w:tcW w:w="3183" w:type="dxa"/>
            <w:vMerge w:val="restart"/>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Тема </w:t>
            </w:r>
          </w:p>
        </w:tc>
        <w:tc>
          <w:tcPr>
            <w:tcW w:w="1047" w:type="dxa"/>
            <w:vMerge w:val="restart"/>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Кол-во</w:t>
            </w:r>
            <w:r w:rsidRPr="001E6948">
              <w:rPr>
                <w:rFonts w:ascii="Times New Roman" w:eastAsia="Calibri" w:hAnsi="Times New Roman" w:cs="Times New Roman"/>
                <w:sz w:val="24"/>
                <w:szCs w:val="24"/>
                <w:lang w:eastAsia="ar-SA"/>
              </w:rPr>
              <w:br/>
              <w:t>часов</w:t>
            </w:r>
          </w:p>
        </w:tc>
        <w:tc>
          <w:tcPr>
            <w:tcW w:w="3150" w:type="dxa"/>
            <w:vMerge w:val="restart"/>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Программное содержание</w:t>
            </w:r>
          </w:p>
        </w:tc>
        <w:tc>
          <w:tcPr>
            <w:tcW w:w="5840" w:type="dxa"/>
            <w:gridSpan w:val="2"/>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ind w:right="532"/>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Дифференциация видов деятельности обучающихся</w:t>
            </w:r>
          </w:p>
        </w:tc>
      </w:tr>
      <w:tr w:rsidR="00EF46AA" w:rsidRPr="001E6948" w:rsidTr="00E553B6">
        <w:trPr>
          <w:trHeight w:val="225"/>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pacing w:after="0" w:line="240" w:lineRule="auto"/>
              <w:rPr>
                <w:rFonts w:ascii="Times New Roman" w:eastAsia="Calibri"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pacing w:after="0" w:line="240" w:lineRule="auto"/>
              <w:rPr>
                <w:rFonts w:ascii="Times New Roman" w:eastAsia="Calibri"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pacing w:after="0" w:line="240" w:lineRule="auto"/>
              <w:rPr>
                <w:rFonts w:ascii="Times New Roman" w:eastAsia="Calibri"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pacing w:after="0" w:line="240" w:lineRule="auto"/>
              <w:rPr>
                <w:rFonts w:ascii="Times New Roman" w:eastAsia="Calibri" w:hAnsi="Times New Roman" w:cs="Times New Roman"/>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jc w:val="center"/>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Минимальный уровень</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jc w:val="center"/>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Достаточный уровень</w:t>
            </w:r>
          </w:p>
        </w:tc>
      </w:tr>
      <w:tr w:rsidR="00EF46AA" w:rsidRPr="001E6948" w:rsidTr="00E553B6">
        <w:tc>
          <w:tcPr>
            <w:tcW w:w="14317" w:type="dxa"/>
            <w:gridSpan w:val="6"/>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jc w:val="center"/>
              <w:rPr>
                <w:rFonts w:ascii="Times New Roman" w:eastAsia="Times New Roman" w:hAnsi="Times New Roman" w:cs="Times New Roman"/>
                <w:b/>
                <w:bCs/>
                <w:sz w:val="24"/>
                <w:szCs w:val="24"/>
                <w:lang w:eastAsia="ru-RU"/>
              </w:rPr>
            </w:pPr>
            <w:r w:rsidRPr="001E6948">
              <w:rPr>
                <w:rFonts w:ascii="Calibri" w:eastAsia="Times New Roman" w:hAnsi="Calibri" w:cs="Times New Roman"/>
                <w:b/>
                <w:bCs/>
                <w:sz w:val="24"/>
                <w:szCs w:val="24"/>
                <w:lang w:eastAsia="ru-RU"/>
              </w:rPr>
              <w:t>Обследование - 2 часа</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B670E8" w:rsidRDefault="00EF46AA" w:rsidP="006F3BAA">
            <w:pPr>
              <w:suppressAutoHyphens/>
              <w:spacing w:after="0" w:line="240" w:lineRule="auto"/>
              <w:jc w:val="center"/>
              <w:rPr>
                <w:rFonts w:ascii="Times New Roman" w:eastAsia="Calibri" w:hAnsi="Times New Roman" w:cs="Times New Roman"/>
                <w:bCs/>
                <w:sz w:val="24"/>
                <w:szCs w:val="24"/>
                <w:lang w:eastAsia="ar-SA"/>
              </w:rPr>
            </w:pPr>
            <w:r w:rsidRPr="00B670E8">
              <w:rPr>
                <w:rFonts w:ascii="Times New Roman" w:eastAsia="Calibri" w:hAnsi="Times New Roman" w:cs="Times New Roman"/>
                <w:bCs/>
                <w:sz w:val="24"/>
                <w:szCs w:val="24"/>
                <w:lang w:eastAsia="ar-SA"/>
              </w:rPr>
              <w:t>1</w:t>
            </w:r>
          </w:p>
        </w:tc>
        <w:tc>
          <w:tcPr>
            <w:tcW w:w="3183" w:type="dxa"/>
            <w:tcBorders>
              <w:top w:val="single" w:sz="4" w:space="0" w:color="auto"/>
              <w:left w:val="single" w:sz="4" w:space="0" w:color="auto"/>
              <w:bottom w:val="single" w:sz="4" w:space="0" w:color="auto"/>
              <w:right w:val="single" w:sz="4" w:space="0" w:color="auto"/>
            </w:tcBorders>
            <w:hideMark/>
          </w:tcPr>
          <w:p w:rsidR="00EF46AA" w:rsidRPr="00B670E8" w:rsidRDefault="00EF46AA" w:rsidP="006F3BAA">
            <w:pPr>
              <w:suppressAutoHyphens/>
              <w:spacing w:after="0" w:line="240" w:lineRule="auto"/>
              <w:rPr>
                <w:rFonts w:ascii="Times New Roman" w:eastAsia="Calibri" w:hAnsi="Times New Roman" w:cs="Times New Roman"/>
                <w:sz w:val="24"/>
                <w:szCs w:val="24"/>
                <w:lang w:eastAsia="ar-SA"/>
              </w:rPr>
            </w:pPr>
            <w:r w:rsidRPr="00B670E8">
              <w:rPr>
                <w:rFonts w:ascii="Times New Roman" w:eastAsia="Calibri" w:hAnsi="Times New Roman" w:cs="Times New Roman"/>
                <w:bCs/>
                <w:sz w:val="24"/>
                <w:szCs w:val="24"/>
                <w:lang w:eastAsia="ar-SA"/>
              </w:rPr>
              <w:t>Обследование обучающихся, комплектование групп для коррекционных занятий</w:t>
            </w:r>
          </w:p>
        </w:tc>
        <w:tc>
          <w:tcPr>
            <w:tcW w:w="1047" w:type="dxa"/>
            <w:tcBorders>
              <w:top w:val="single" w:sz="4" w:space="0" w:color="auto"/>
              <w:left w:val="single" w:sz="4" w:space="0" w:color="auto"/>
              <w:bottom w:val="single" w:sz="4" w:space="0" w:color="auto"/>
              <w:right w:val="single" w:sz="4" w:space="0" w:color="auto"/>
            </w:tcBorders>
            <w:hideMark/>
          </w:tcPr>
          <w:p w:rsidR="00EF46AA" w:rsidRPr="00B670E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B670E8">
              <w:rPr>
                <w:rFonts w:ascii="Times New Roman" w:eastAsia="Calibri" w:hAnsi="Times New Roman" w:cs="Times New Roman"/>
                <w:bCs/>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B670E8" w:rsidRDefault="00EF46AA" w:rsidP="006F3BAA">
            <w:pPr>
              <w:suppressAutoHyphens/>
              <w:spacing w:after="0" w:line="240" w:lineRule="auto"/>
              <w:rPr>
                <w:rFonts w:ascii="Times New Roman" w:eastAsia="Calibri" w:hAnsi="Times New Roman" w:cs="Times New Roman"/>
                <w:sz w:val="24"/>
                <w:szCs w:val="24"/>
                <w:lang w:eastAsia="ar-SA"/>
              </w:rPr>
            </w:pPr>
            <w:r w:rsidRPr="00B670E8">
              <w:rPr>
                <w:rFonts w:ascii="Times New Roman" w:eastAsia="Calibri" w:hAnsi="Times New Roman" w:cs="Times New Roman"/>
                <w:bCs/>
                <w:sz w:val="24"/>
                <w:szCs w:val="24"/>
                <w:lang w:eastAsia="ar-SA"/>
              </w:rPr>
              <w:t>Обследование обучающихся, комплектование групп для коррекционных занятий</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 xml:space="preserve">Выполняют дифференцированные задания  при оказании помощи учителя  </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 xml:space="preserve">Выполняют большинство заданий самостоятельно  </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B670E8" w:rsidRDefault="00EF46AA" w:rsidP="006F3BAA">
            <w:pPr>
              <w:suppressAutoHyphens/>
              <w:spacing w:after="0" w:line="240" w:lineRule="auto"/>
              <w:jc w:val="center"/>
              <w:rPr>
                <w:rFonts w:ascii="Times New Roman" w:eastAsia="Calibri" w:hAnsi="Times New Roman" w:cs="Times New Roman"/>
                <w:bCs/>
                <w:sz w:val="24"/>
                <w:szCs w:val="24"/>
                <w:lang w:eastAsia="ar-SA"/>
              </w:rPr>
            </w:pPr>
            <w:r w:rsidRPr="00B670E8">
              <w:rPr>
                <w:rFonts w:ascii="Times New Roman" w:eastAsia="Calibri" w:hAnsi="Times New Roman" w:cs="Times New Roman"/>
                <w:bCs/>
                <w:sz w:val="24"/>
                <w:szCs w:val="24"/>
                <w:lang w:eastAsia="ar-SA"/>
              </w:rPr>
              <w:t>2</w:t>
            </w:r>
          </w:p>
        </w:tc>
        <w:tc>
          <w:tcPr>
            <w:tcW w:w="3183" w:type="dxa"/>
            <w:tcBorders>
              <w:top w:val="single" w:sz="4" w:space="0" w:color="auto"/>
              <w:left w:val="single" w:sz="4" w:space="0" w:color="auto"/>
              <w:bottom w:val="single" w:sz="4" w:space="0" w:color="auto"/>
              <w:right w:val="single" w:sz="4" w:space="0" w:color="auto"/>
            </w:tcBorders>
            <w:hideMark/>
          </w:tcPr>
          <w:p w:rsidR="00EF46AA" w:rsidRPr="00B670E8" w:rsidRDefault="00EF46AA" w:rsidP="006F3BAA">
            <w:pPr>
              <w:suppressAutoHyphens/>
              <w:spacing w:after="0" w:line="240" w:lineRule="auto"/>
              <w:rPr>
                <w:rFonts w:ascii="Times New Roman" w:eastAsia="Calibri" w:hAnsi="Times New Roman" w:cs="Times New Roman"/>
                <w:bCs/>
                <w:sz w:val="24"/>
                <w:szCs w:val="24"/>
                <w:lang w:eastAsia="ar-SA"/>
              </w:rPr>
            </w:pPr>
            <w:r w:rsidRPr="00B670E8">
              <w:rPr>
                <w:rFonts w:ascii="Times New Roman" w:eastAsia="Calibri" w:hAnsi="Times New Roman" w:cs="Times New Roman"/>
                <w:bCs/>
                <w:sz w:val="24"/>
                <w:szCs w:val="24"/>
                <w:lang w:eastAsia="ar-SA"/>
              </w:rPr>
              <w:t>Обследование обучающихся, комплектование групп для коррекционных занятий</w:t>
            </w:r>
          </w:p>
        </w:tc>
        <w:tc>
          <w:tcPr>
            <w:tcW w:w="1047" w:type="dxa"/>
            <w:tcBorders>
              <w:top w:val="single" w:sz="4" w:space="0" w:color="auto"/>
              <w:left w:val="single" w:sz="4" w:space="0" w:color="auto"/>
              <w:bottom w:val="single" w:sz="4" w:space="0" w:color="auto"/>
              <w:right w:val="single" w:sz="4" w:space="0" w:color="auto"/>
            </w:tcBorders>
            <w:hideMark/>
          </w:tcPr>
          <w:p w:rsidR="00EF46AA" w:rsidRPr="00B670E8" w:rsidRDefault="00EF46AA" w:rsidP="006F3BAA">
            <w:pPr>
              <w:suppressAutoHyphens/>
              <w:spacing w:after="0" w:line="240" w:lineRule="auto"/>
              <w:jc w:val="center"/>
              <w:rPr>
                <w:rFonts w:ascii="Times New Roman" w:eastAsia="Calibri" w:hAnsi="Times New Roman" w:cs="Times New Roman"/>
                <w:bCs/>
                <w:sz w:val="24"/>
                <w:szCs w:val="24"/>
                <w:lang w:eastAsia="ar-SA"/>
              </w:rPr>
            </w:pPr>
            <w:r w:rsidRPr="00B670E8">
              <w:rPr>
                <w:rFonts w:ascii="Times New Roman" w:eastAsia="Calibri" w:hAnsi="Times New Roman" w:cs="Times New Roman"/>
                <w:bCs/>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B670E8" w:rsidRDefault="00EF46AA" w:rsidP="006F3BAA">
            <w:pPr>
              <w:suppressAutoHyphens/>
              <w:spacing w:after="0" w:line="240" w:lineRule="auto"/>
              <w:rPr>
                <w:rFonts w:ascii="Times New Roman" w:eastAsia="Calibri" w:hAnsi="Times New Roman" w:cs="Times New Roman"/>
                <w:bCs/>
                <w:sz w:val="24"/>
                <w:szCs w:val="24"/>
                <w:lang w:eastAsia="ar-SA"/>
              </w:rPr>
            </w:pPr>
            <w:r w:rsidRPr="00B670E8">
              <w:rPr>
                <w:rFonts w:ascii="Times New Roman" w:eastAsia="Calibri" w:hAnsi="Times New Roman" w:cs="Times New Roman"/>
                <w:bCs/>
                <w:sz w:val="24"/>
                <w:szCs w:val="24"/>
                <w:lang w:eastAsia="ar-SA"/>
              </w:rPr>
              <w:t>Обследование обучающихся, комплектование групп для коррекционных занятий</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bCs/>
                <w:sz w:val="24"/>
                <w:szCs w:val="24"/>
                <w:lang w:eastAsia="ru-RU"/>
              </w:rPr>
              <w:t xml:space="preserve">Выполняют дифференцированные задания  при оказании помощи учителя  </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 xml:space="preserve">Выполняют большинство заданий самостоятельно  </w:t>
            </w:r>
          </w:p>
        </w:tc>
      </w:tr>
      <w:tr w:rsidR="00EF46AA" w:rsidRPr="001E6948" w:rsidTr="00E553B6">
        <w:trPr>
          <w:trHeight w:val="320"/>
        </w:trPr>
        <w:tc>
          <w:tcPr>
            <w:tcW w:w="14317" w:type="dxa"/>
            <w:gridSpan w:val="6"/>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b/>
                <w:bCs/>
                <w:sz w:val="24"/>
                <w:szCs w:val="24"/>
                <w:lang w:eastAsia="ar-SA"/>
              </w:rPr>
            </w:pPr>
            <w:r w:rsidRPr="001E6948">
              <w:rPr>
                <w:rFonts w:ascii="Times New Roman" w:eastAsia="Calibri" w:hAnsi="Times New Roman" w:cs="Calibri"/>
                <w:b/>
                <w:bCs/>
                <w:sz w:val="24"/>
                <w:szCs w:val="24"/>
                <w:lang w:eastAsia="ar-SA"/>
              </w:rPr>
              <w:t>Развитие крупной и мелкой моторики; графомоторных навыков - 10 часов</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3</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Стимулирующие упражнения повышающие энергетический потенциал: массаж кистей и пальцев рук, катание ладонью шариков, самомассаж</w:t>
            </w:r>
          </w:p>
        </w:tc>
        <w:tc>
          <w:tcPr>
            <w:tcW w:w="1047"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uppressAutoHyphens/>
              <w:spacing w:after="0" w:line="240" w:lineRule="auto"/>
              <w:jc w:val="center"/>
              <w:rPr>
                <w:rFonts w:ascii="Times New Roman" w:eastAsia="Calibri" w:hAnsi="Times New Roman" w:cs="Times New Roman"/>
                <w:b/>
                <w:bCs/>
                <w:sz w:val="24"/>
                <w:szCs w:val="24"/>
                <w:lang w:eastAsia="ar-SA"/>
              </w:rPr>
            </w:pPr>
            <w:r w:rsidRPr="001E6948">
              <w:rPr>
                <w:rFonts w:ascii="Times New Roman" w:eastAsia="Calibri" w:hAnsi="Times New Roman" w:cs="Times New Roman"/>
                <w:b/>
                <w:bCs/>
                <w:sz w:val="24"/>
                <w:szCs w:val="24"/>
                <w:lang w:eastAsia="ar-SA"/>
              </w:rPr>
              <w:t>1</w:t>
            </w:r>
          </w:p>
          <w:p w:rsidR="00EF46AA" w:rsidRPr="001E6948" w:rsidRDefault="00EF46AA" w:rsidP="006F3BAA">
            <w:pPr>
              <w:suppressAutoHyphens/>
              <w:spacing w:after="0" w:line="240" w:lineRule="auto"/>
              <w:jc w:val="center"/>
              <w:rPr>
                <w:rFonts w:ascii="Times New Roman" w:eastAsia="Calibri" w:hAnsi="Times New Roman" w:cs="Times New Roman"/>
                <w:b/>
                <w:bCs/>
                <w:sz w:val="24"/>
                <w:szCs w:val="24"/>
                <w:lang w:eastAsia="ar-SA"/>
              </w:rPr>
            </w:pP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Метание в цель мяча, стрел; «Кольцеброс»</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Игра с мячом, обручем</w:t>
            </w:r>
          </w:p>
        </w:tc>
        <w:tc>
          <w:tcPr>
            <w:tcW w:w="3118"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rPr>
                <w:rFonts w:ascii="Times New Roman" w:eastAsia="Times New Roman" w:hAnsi="Times New Roman" w:cs="Times New Roman"/>
                <w:sz w:val="24"/>
                <w:szCs w:val="24"/>
                <w:lang w:eastAsia="ar-SA"/>
              </w:rPr>
            </w:pPr>
            <w:r w:rsidRPr="001E6948">
              <w:rPr>
                <w:rFonts w:ascii="Times New Roman" w:eastAsia="Times New Roman" w:hAnsi="Times New Roman" w:cs="Times New Roman"/>
                <w:sz w:val="24"/>
                <w:szCs w:val="24"/>
                <w:lang w:eastAsia="ar-SA"/>
              </w:rPr>
              <w:t>Умеют целиться в цель.</w:t>
            </w:r>
          </w:p>
          <w:p w:rsidR="00EF46AA" w:rsidRPr="001E6948" w:rsidRDefault="00EF46AA" w:rsidP="006F3BAA">
            <w:pPr>
              <w:spacing w:after="200" w:line="240" w:lineRule="auto"/>
              <w:rPr>
                <w:rFonts w:ascii="Times New Roman" w:eastAsia="Times New Roman" w:hAnsi="Times New Roman" w:cs="Times New Roman"/>
                <w:sz w:val="24"/>
                <w:szCs w:val="24"/>
                <w:lang w:eastAsia="ar-SA"/>
              </w:rPr>
            </w:pPr>
            <w:r w:rsidRPr="001E6948">
              <w:rPr>
                <w:rFonts w:ascii="Times New Roman" w:eastAsia="Times New Roman" w:hAnsi="Times New Roman" w:cs="Times New Roman"/>
                <w:color w:val="111115"/>
                <w:sz w:val="24"/>
                <w:szCs w:val="24"/>
                <w:shd w:val="clear" w:color="auto" w:fill="FFFFFF"/>
                <w:lang w:eastAsia="ru-RU"/>
              </w:rPr>
              <w:t>Целенаправленно выполняют действия</w:t>
            </w:r>
          </w:p>
          <w:p w:rsidR="00EF46AA" w:rsidRPr="001E6948" w:rsidRDefault="00EF46AA" w:rsidP="006F3BAA">
            <w:pPr>
              <w:tabs>
                <w:tab w:val="left" w:pos="6810"/>
              </w:tabs>
              <w:spacing w:after="200" w:line="240" w:lineRule="auto"/>
              <w:rPr>
                <w:rFonts w:ascii="Times New Roman" w:eastAsia="Times New Roman" w:hAnsi="Times New Roman" w:cs="Times New Roman"/>
                <w:sz w:val="24"/>
                <w:szCs w:val="24"/>
                <w:lang w:eastAsia="ru-RU"/>
              </w:rPr>
            </w:pPr>
          </w:p>
        </w:tc>
        <w:tc>
          <w:tcPr>
            <w:tcW w:w="2722"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pacing w:after="0" w:line="240" w:lineRule="auto"/>
              <w:rPr>
                <w:rFonts w:ascii="Times New Roman" w:eastAsia="Times New Roman" w:hAnsi="Times New Roman" w:cs="Times New Roman"/>
                <w:color w:val="111115"/>
                <w:sz w:val="24"/>
                <w:szCs w:val="24"/>
                <w:shd w:val="clear" w:color="auto" w:fill="FFFFFF"/>
                <w:lang w:eastAsia="ru-RU"/>
              </w:rPr>
            </w:pPr>
            <w:r w:rsidRPr="001E6948">
              <w:rPr>
                <w:rFonts w:ascii="Times New Roman" w:eastAsia="Times New Roman" w:hAnsi="Times New Roman" w:cs="Times New Roman"/>
                <w:color w:val="111115"/>
                <w:sz w:val="24"/>
                <w:szCs w:val="24"/>
                <w:shd w:val="clear" w:color="auto" w:fill="FFFFFF"/>
                <w:lang w:eastAsia="ru-RU"/>
              </w:rPr>
              <w:t>Контролируют сменяемость действий.</w:t>
            </w:r>
          </w:p>
          <w:p w:rsidR="00EF46AA" w:rsidRPr="001E6948" w:rsidRDefault="00EF46AA" w:rsidP="006F3BAA">
            <w:pPr>
              <w:spacing w:after="0" w:line="240" w:lineRule="auto"/>
              <w:rPr>
                <w:rFonts w:ascii="Times New Roman" w:eastAsia="Times New Roman" w:hAnsi="Times New Roman" w:cs="Times New Roman"/>
                <w:color w:val="111115"/>
                <w:sz w:val="24"/>
                <w:szCs w:val="24"/>
                <w:shd w:val="clear" w:color="auto" w:fill="FFFFFF"/>
                <w:lang w:eastAsia="ru-RU"/>
              </w:rPr>
            </w:pPr>
            <w:r w:rsidRPr="001E6948">
              <w:rPr>
                <w:rFonts w:ascii="Times New Roman" w:eastAsia="Times New Roman" w:hAnsi="Times New Roman" w:cs="Times New Roman"/>
                <w:color w:val="111115"/>
                <w:sz w:val="24"/>
                <w:szCs w:val="24"/>
                <w:shd w:val="clear" w:color="auto" w:fill="FFFFFF"/>
                <w:lang w:eastAsia="ru-RU"/>
              </w:rPr>
              <w:t>Демонстрируют ловкость движений, устойчивость</w:t>
            </w:r>
          </w:p>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4</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Целенаправленность выполнения действий и движений по инструкции учителя (бросание в цель, повороты и перестроения)</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Выполнение действий по инструкции учителя (2 шага вперед — поворот направо и т. д.)</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Умеют четко действовать по инструкции</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Самостоятельно</w:t>
            </w:r>
          </w:p>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выполняют действия</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lastRenderedPageBreak/>
              <w:t>5</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Пальчиковая гимнастика с речевым сопровождением</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Выполнение пальчиковой гимнастики с речевым сопровождением</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color w:val="000000"/>
                <w:sz w:val="24"/>
                <w:szCs w:val="24"/>
                <w:shd w:val="clear" w:color="auto" w:fill="FFFFFF"/>
                <w:lang w:eastAsia="ru-RU"/>
              </w:rPr>
            </w:pPr>
            <w:r w:rsidRPr="001E6948">
              <w:rPr>
                <w:rFonts w:ascii="Times New Roman" w:eastAsia="Times New Roman" w:hAnsi="Times New Roman" w:cs="Times New Roman"/>
                <w:bCs/>
                <w:sz w:val="24"/>
                <w:szCs w:val="24"/>
                <w:lang w:eastAsia="ru-RU"/>
              </w:rPr>
              <w:t xml:space="preserve">Умеют </w:t>
            </w:r>
            <w:r w:rsidRPr="001E6948">
              <w:rPr>
                <w:rFonts w:ascii="Times New Roman" w:eastAsia="Times New Roman" w:hAnsi="Times New Roman" w:cs="Times New Roman"/>
                <w:color w:val="000000"/>
                <w:sz w:val="24"/>
                <w:szCs w:val="24"/>
                <w:shd w:val="clear" w:color="auto" w:fill="FFFFFF"/>
                <w:lang w:eastAsia="ru-RU"/>
              </w:rPr>
              <w:t>ориентироваться в микропространстве.</w:t>
            </w:r>
          </w:p>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color w:val="000000"/>
                <w:sz w:val="24"/>
                <w:szCs w:val="24"/>
                <w:shd w:val="clear" w:color="auto" w:fill="FFFFFF"/>
                <w:lang w:eastAsia="ru-RU"/>
              </w:rPr>
              <w:t>Умеют  учитывать сенсорные свойства предметов </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color w:val="000000"/>
                <w:sz w:val="24"/>
                <w:szCs w:val="24"/>
                <w:shd w:val="clear" w:color="auto" w:fill="FFFFFF"/>
                <w:lang w:eastAsia="ru-RU"/>
              </w:rPr>
              <w:t>Подражают взрослому, понимают смысл речи</w:t>
            </w:r>
            <w:r w:rsidRPr="001E6948">
              <w:rPr>
                <w:rFonts w:ascii="Times New Roman" w:eastAsia="Times New Roman" w:hAnsi="Times New Roman" w:cs="Times New Roman"/>
                <w:bCs/>
                <w:sz w:val="24"/>
                <w:szCs w:val="24"/>
                <w:lang w:eastAsia="ru-RU"/>
              </w:rPr>
              <w:t>.</w:t>
            </w:r>
          </w:p>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color w:val="000000"/>
                <w:sz w:val="24"/>
                <w:szCs w:val="24"/>
                <w:shd w:val="clear" w:color="auto" w:fill="FFFFFF"/>
                <w:lang w:eastAsia="ru-RU"/>
              </w:rPr>
              <w:t>Умеют  учитывать сенсорные свойства предметов </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6</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Упражнения на синхронность работы обеих рук </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Работа со шнуром, нанизывание бусин, шнуровка, плетение косички</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color w:val="000000"/>
                <w:sz w:val="24"/>
                <w:szCs w:val="24"/>
                <w:shd w:val="clear" w:color="auto" w:fill="FFFFFF"/>
                <w:lang w:eastAsia="ru-RU"/>
              </w:rPr>
              <w:t>Согласовывают действия и движения разных частей тела</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 xml:space="preserve">Умеют действовать по инструкции, четко выполнять действия, сличать результат с образцом  </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7</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Штриховка в разных направлениях и рисование по трафарету</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Штрихование в разных направлениях, с различной силой движения руки; штрихование различными видами линий</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shd w:val="clear" w:color="auto" w:fill="FFFFFF"/>
                <w:lang w:eastAsia="ru-RU"/>
              </w:rPr>
              <w:t>Раскрашивают рисунок, выполнять штриховку в разных направлениях</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shd w:val="clear" w:color="auto" w:fill="FFFFFF"/>
                <w:lang w:eastAsia="ru-RU"/>
              </w:rPr>
              <w:t>Умеют аккуратно раскрашивать рисунок, выполнять штриховку в разных направлениях. Умеют координировать движения рук при письме</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8</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Обводка по трафарету орнамента из геометрических фигур</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Формирование навыка обводки  по контуру, трафарету</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 xml:space="preserve">Обводят по трафарету </w:t>
            </w:r>
            <w:r w:rsidRPr="001E6948">
              <w:rPr>
                <w:rFonts w:ascii="Times New Roman" w:eastAsia="Times New Roman" w:hAnsi="Times New Roman" w:cs="Times New Roman"/>
                <w:sz w:val="24"/>
                <w:szCs w:val="24"/>
                <w:lang w:eastAsia="ru-RU"/>
              </w:rPr>
              <w:t xml:space="preserve"> орнаменты из геометрических фигур по инструкции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 xml:space="preserve">Умеют обводить по трафарету, штриховать и раскрашивать. </w:t>
            </w:r>
          </w:p>
          <w:p w:rsidR="00EF46AA" w:rsidRPr="001E6948"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Умеют действовать по образцу</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9</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Развитие координации движений руки и глаза (по инструкции педагога)</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Формирование навыка обводки по контуру, создание рисунка на бархатной бумаге, мозаика</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color w:val="000000"/>
                <w:sz w:val="24"/>
                <w:szCs w:val="24"/>
                <w:shd w:val="clear" w:color="auto" w:fill="FFFFFF"/>
                <w:lang w:eastAsia="ru-RU"/>
              </w:rPr>
              <w:t> Умеют согласовывать действия и движения разных частей тела</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 xml:space="preserve">Умеют действовать по инструкции, четко выполнять действия, сличать результат с образцом  </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10</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Графический диктант (по показу)</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Знакомство с графическим диктантом</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 xml:space="preserve">Ориентируются в пространственных понятиях, удерживают и </w:t>
            </w:r>
            <w:r w:rsidRPr="001E6948">
              <w:rPr>
                <w:rFonts w:ascii="Times New Roman" w:eastAsia="Times New Roman" w:hAnsi="Times New Roman" w:cs="Times New Roman"/>
                <w:bCs/>
                <w:sz w:val="24"/>
                <w:szCs w:val="24"/>
                <w:lang w:eastAsia="ru-RU"/>
              </w:rPr>
              <w:lastRenderedPageBreak/>
              <w:t>фиксируют взгляд на пространстве листа</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lastRenderedPageBreak/>
              <w:t xml:space="preserve">Умеют действовать самостоятельно, сравнивают результат с образцом. </w:t>
            </w:r>
          </w:p>
          <w:p w:rsidR="00EF46AA" w:rsidRPr="001E6948"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lastRenderedPageBreak/>
              <w:t>Умеют подчиняться правилам</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lastRenderedPageBreak/>
              <w:t>11</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Вырезание ножницами из бумаги по шаблону прямоугольных, квадратных, треугольных форм</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Вырезание ножницами, сгибание бумаги</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color w:val="333333"/>
                <w:sz w:val="24"/>
                <w:szCs w:val="24"/>
                <w:shd w:val="clear" w:color="auto" w:fill="FFFFFF"/>
                <w:lang w:eastAsia="ru-RU"/>
              </w:rPr>
            </w:pPr>
            <w:r w:rsidRPr="001E6948">
              <w:rPr>
                <w:rFonts w:ascii="Times New Roman" w:eastAsia="Times New Roman" w:hAnsi="Times New Roman" w:cs="Times New Roman"/>
                <w:bCs/>
                <w:color w:val="333333"/>
                <w:sz w:val="24"/>
                <w:szCs w:val="24"/>
                <w:shd w:val="clear" w:color="auto" w:fill="FFFFFF"/>
                <w:lang w:eastAsia="ru-RU"/>
              </w:rPr>
              <w:t>Вырезают</w:t>
            </w:r>
            <w:r w:rsidRPr="001E6948">
              <w:rPr>
                <w:rFonts w:ascii="Times New Roman" w:eastAsia="Times New Roman" w:hAnsi="Times New Roman" w:cs="Times New Roman"/>
                <w:color w:val="333333"/>
                <w:sz w:val="24"/>
                <w:szCs w:val="24"/>
                <w:shd w:val="clear" w:color="auto" w:fill="FFFFFF"/>
                <w:lang w:eastAsia="ru-RU"/>
              </w:rPr>
              <w:t> из бумаги по контуру предметные изображения. </w:t>
            </w:r>
          </w:p>
          <w:p w:rsidR="00EF46AA" w:rsidRPr="001E6948" w:rsidRDefault="00EF46AA" w:rsidP="006F3BAA">
            <w:pPr>
              <w:tabs>
                <w:tab w:val="left" w:pos="6810"/>
              </w:tabs>
              <w:spacing w:after="0" w:line="240" w:lineRule="auto"/>
              <w:rPr>
                <w:rFonts w:ascii="Times New Roman" w:eastAsia="Times New Roman" w:hAnsi="Times New Roman" w:cs="Times New Roman"/>
                <w:color w:val="333333"/>
                <w:sz w:val="24"/>
                <w:szCs w:val="24"/>
                <w:shd w:val="clear" w:color="auto" w:fill="FFFFFF"/>
                <w:lang w:eastAsia="ru-RU"/>
              </w:rPr>
            </w:pPr>
            <w:r w:rsidRPr="001E6948">
              <w:rPr>
                <w:rFonts w:ascii="Times New Roman" w:eastAsia="Times New Roman" w:hAnsi="Times New Roman" w:cs="Times New Roman"/>
                <w:color w:val="333333"/>
                <w:sz w:val="24"/>
                <w:szCs w:val="24"/>
                <w:shd w:val="clear" w:color="auto" w:fill="FFFFFF"/>
                <w:lang w:eastAsia="ru-RU"/>
              </w:rPr>
              <w:t>Умеют пользоваться </w:t>
            </w:r>
            <w:r w:rsidRPr="001E6948">
              <w:rPr>
                <w:rFonts w:ascii="Times New Roman" w:eastAsia="Times New Roman" w:hAnsi="Times New Roman" w:cs="Times New Roman"/>
                <w:bCs/>
                <w:color w:val="333333"/>
                <w:sz w:val="24"/>
                <w:szCs w:val="24"/>
                <w:shd w:val="clear" w:color="auto" w:fill="FFFFFF"/>
                <w:lang w:eastAsia="ru-RU"/>
              </w:rPr>
              <w:t>ножницами</w:t>
            </w:r>
            <w:r w:rsidRPr="001E6948">
              <w:rPr>
                <w:rFonts w:ascii="Times New Roman" w:eastAsia="Times New Roman" w:hAnsi="Times New Roman" w:cs="Times New Roman"/>
                <w:color w:val="333333"/>
                <w:sz w:val="24"/>
                <w:szCs w:val="24"/>
                <w:shd w:val="clear" w:color="auto" w:fill="FFFFFF"/>
                <w:lang w:eastAsia="ru-RU"/>
              </w:rPr>
              <w:t>, шаблоном</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shd w:val="clear" w:color="auto" w:fill="FFFFFF"/>
                <w:lang w:eastAsia="ru-RU"/>
              </w:rPr>
              <w:t>Владеют приемами вырезания самостоятельно</w:t>
            </w:r>
          </w:p>
        </w:tc>
      </w:tr>
    </w:tbl>
    <w:tbl>
      <w:tblPr>
        <w:tblpPr w:leftFromText="180" w:rightFromText="180" w:vertAnchor="text" w:horzAnchor="page" w:tblpX="1662" w:tblpY="2083"/>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183"/>
        <w:gridCol w:w="1047"/>
        <w:gridCol w:w="3150"/>
        <w:gridCol w:w="3118"/>
        <w:gridCol w:w="2864"/>
      </w:tblGrid>
      <w:tr w:rsidR="00B670E8" w:rsidRPr="001E6948" w:rsidTr="00E553B6">
        <w:tc>
          <w:tcPr>
            <w:tcW w:w="950"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12</w:t>
            </w:r>
          </w:p>
        </w:tc>
        <w:tc>
          <w:tcPr>
            <w:tcW w:w="3183"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Работа в технике объемной аппликации</w:t>
            </w:r>
          </w:p>
        </w:tc>
        <w:tc>
          <w:tcPr>
            <w:tcW w:w="1047"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Работа в технике объемной аппликации</w:t>
            </w:r>
          </w:p>
        </w:tc>
        <w:tc>
          <w:tcPr>
            <w:tcW w:w="3118"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tabs>
                <w:tab w:val="left" w:pos="6810"/>
              </w:tabs>
              <w:spacing w:after="0" w:line="240" w:lineRule="auto"/>
              <w:rPr>
                <w:rFonts w:ascii="Times New Roman" w:eastAsia="Times New Roman" w:hAnsi="Times New Roman" w:cs="Times New Roman"/>
                <w:sz w:val="24"/>
                <w:szCs w:val="24"/>
                <w:shd w:val="clear" w:color="auto" w:fill="FFFFFF"/>
                <w:lang w:eastAsia="ru-RU"/>
              </w:rPr>
            </w:pPr>
            <w:r w:rsidRPr="001E6948">
              <w:rPr>
                <w:rFonts w:ascii="Times New Roman" w:eastAsia="Times New Roman" w:hAnsi="Times New Roman" w:cs="Times New Roman"/>
                <w:sz w:val="24"/>
                <w:szCs w:val="24"/>
                <w:shd w:val="clear" w:color="auto" w:fill="FFFFFF"/>
                <w:lang w:eastAsia="ru-RU"/>
              </w:rPr>
              <w:t>Составляют целое из разных частей.</w:t>
            </w:r>
          </w:p>
          <w:p w:rsidR="00B670E8" w:rsidRPr="001E6948" w:rsidRDefault="00B670E8"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shd w:val="clear" w:color="auto" w:fill="FFFFFF"/>
                <w:lang w:eastAsia="ru-RU"/>
              </w:rPr>
              <w:t>Составлять целое из отдельных частей</w:t>
            </w:r>
          </w:p>
        </w:tc>
        <w:tc>
          <w:tcPr>
            <w:tcW w:w="2864"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tabs>
                <w:tab w:val="left" w:pos="6810"/>
              </w:tabs>
              <w:spacing w:after="0" w:line="240" w:lineRule="auto"/>
              <w:rPr>
                <w:rFonts w:ascii="Times New Roman" w:eastAsia="Times New Roman" w:hAnsi="Times New Roman" w:cs="Times New Roman"/>
                <w:sz w:val="24"/>
                <w:szCs w:val="24"/>
                <w:shd w:val="clear" w:color="auto" w:fill="FFFFFF"/>
                <w:lang w:eastAsia="ru-RU"/>
              </w:rPr>
            </w:pPr>
            <w:r w:rsidRPr="001E6948">
              <w:rPr>
                <w:rFonts w:ascii="Times New Roman" w:eastAsia="Times New Roman" w:hAnsi="Times New Roman" w:cs="Times New Roman"/>
                <w:sz w:val="24"/>
                <w:szCs w:val="24"/>
                <w:shd w:val="clear" w:color="auto" w:fill="FFFFFF"/>
                <w:lang w:eastAsia="ru-RU"/>
              </w:rPr>
              <w:t xml:space="preserve">Соотносят части изображений по размеру, расцветке. </w:t>
            </w:r>
          </w:p>
          <w:p w:rsidR="00B670E8" w:rsidRPr="001E6948" w:rsidRDefault="00B670E8"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shd w:val="clear" w:color="auto" w:fill="FFFFFF"/>
                <w:lang w:eastAsia="ru-RU"/>
              </w:rPr>
              <w:t xml:space="preserve">Умеют работать вместе на одном листе бумаги, быстро ориентироваться на этом пространстве </w:t>
            </w:r>
          </w:p>
        </w:tc>
      </w:tr>
      <w:tr w:rsidR="00B670E8" w:rsidRPr="001E6948" w:rsidTr="00E553B6">
        <w:trPr>
          <w:trHeight w:val="308"/>
        </w:trPr>
        <w:tc>
          <w:tcPr>
            <w:tcW w:w="14312" w:type="dxa"/>
            <w:gridSpan w:val="6"/>
            <w:tcBorders>
              <w:top w:val="single" w:sz="4" w:space="0" w:color="auto"/>
              <w:left w:val="single" w:sz="4" w:space="0" w:color="auto"/>
              <w:bottom w:val="single" w:sz="4" w:space="0" w:color="auto"/>
              <w:right w:val="single" w:sz="4" w:space="0" w:color="auto"/>
            </w:tcBorders>
            <w:hideMark/>
          </w:tcPr>
          <w:p w:rsidR="00B670E8" w:rsidRPr="001308BF" w:rsidRDefault="00B670E8" w:rsidP="006F3BAA">
            <w:pPr>
              <w:suppressAutoHyphens/>
              <w:spacing w:after="0" w:line="240" w:lineRule="auto"/>
              <w:jc w:val="center"/>
              <w:rPr>
                <w:rFonts w:ascii="Times New Roman" w:eastAsia="Calibri" w:hAnsi="Times New Roman" w:cs="Times New Roman"/>
                <w:b/>
                <w:sz w:val="24"/>
                <w:szCs w:val="24"/>
                <w:lang w:eastAsia="ar-SA"/>
              </w:rPr>
            </w:pPr>
            <w:r w:rsidRPr="001308BF">
              <w:rPr>
                <w:rFonts w:ascii="Times New Roman" w:eastAsia="Calibri" w:hAnsi="Times New Roman" w:cs="Times New Roman"/>
                <w:b/>
                <w:bCs/>
                <w:sz w:val="24"/>
                <w:szCs w:val="24"/>
                <w:lang w:eastAsia="ar-SA"/>
              </w:rPr>
              <w:t>Тактильно-двигательное восприятие</w:t>
            </w:r>
            <w:r w:rsidRPr="001308BF">
              <w:rPr>
                <w:rFonts w:ascii="Times New Roman" w:eastAsia="Calibri" w:hAnsi="Times New Roman" w:cs="Times New Roman"/>
                <w:sz w:val="24"/>
                <w:szCs w:val="24"/>
                <w:lang w:eastAsia="ar-SA"/>
              </w:rPr>
              <w:t xml:space="preserve"> </w:t>
            </w:r>
            <w:r w:rsidRPr="001308BF">
              <w:rPr>
                <w:rFonts w:ascii="Times New Roman" w:eastAsia="Calibri" w:hAnsi="Times New Roman" w:cs="Times New Roman"/>
                <w:b/>
                <w:sz w:val="24"/>
                <w:szCs w:val="24"/>
                <w:lang w:eastAsia="ar-SA"/>
              </w:rPr>
              <w:t>– 5 часов</w:t>
            </w:r>
          </w:p>
        </w:tc>
      </w:tr>
      <w:tr w:rsidR="00B670E8" w:rsidRPr="001E6948" w:rsidTr="00E553B6">
        <w:tc>
          <w:tcPr>
            <w:tcW w:w="950"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13</w:t>
            </w:r>
          </w:p>
        </w:tc>
        <w:tc>
          <w:tcPr>
            <w:tcW w:w="3183"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Определение на ощупь величины предмета (большой – маленький – самый маленький).</w:t>
            </w:r>
          </w:p>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Определение на ощупь плоскостных фигур и предметов</w:t>
            </w:r>
          </w:p>
        </w:tc>
        <w:tc>
          <w:tcPr>
            <w:tcW w:w="1047"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Определение на ощупь величины предмета (большой – маленький – самый маленький)</w:t>
            </w:r>
          </w:p>
        </w:tc>
        <w:tc>
          <w:tcPr>
            <w:tcW w:w="3118" w:type="dxa"/>
            <w:tcBorders>
              <w:top w:val="single" w:sz="4" w:space="0" w:color="auto"/>
              <w:left w:val="single" w:sz="4" w:space="0" w:color="auto"/>
              <w:bottom w:val="single" w:sz="4" w:space="0" w:color="auto"/>
              <w:right w:val="single" w:sz="4" w:space="0" w:color="auto"/>
            </w:tcBorders>
          </w:tcPr>
          <w:p w:rsidR="00B670E8" w:rsidRPr="001E6948" w:rsidRDefault="00B670E8" w:rsidP="006F3BAA">
            <w:pPr>
              <w:spacing w:after="200" w:line="240" w:lineRule="auto"/>
              <w:rPr>
                <w:rFonts w:ascii="Times New Roman" w:eastAsia="Times New Roman" w:hAnsi="Times New Roman" w:cs="Times New Roman"/>
                <w:sz w:val="24"/>
                <w:szCs w:val="24"/>
                <w:bdr w:val="none" w:sz="0" w:space="0" w:color="auto" w:frame="1"/>
                <w:shd w:val="clear" w:color="auto" w:fill="FFFFFF"/>
                <w:lang w:eastAsia="ru-RU"/>
              </w:rPr>
            </w:pPr>
            <w:r w:rsidRPr="001E6948">
              <w:rPr>
                <w:rFonts w:ascii="Times New Roman" w:eastAsia="Times New Roman" w:hAnsi="Times New Roman" w:cs="Times New Roman"/>
                <w:sz w:val="24"/>
                <w:szCs w:val="24"/>
                <w:bdr w:val="none" w:sz="0" w:space="0" w:color="auto" w:frame="1"/>
                <w:shd w:val="clear" w:color="auto" w:fill="FFFFFF"/>
                <w:lang w:eastAsia="ru-RU"/>
              </w:rPr>
              <w:t>Узнают знакомые предметы на ощупь (правой и левой рукой попеременно) по инструкции учителя</w:t>
            </w:r>
          </w:p>
          <w:p w:rsidR="00B670E8" w:rsidRPr="001E6948" w:rsidRDefault="00B670E8" w:rsidP="006F3BAA">
            <w:pPr>
              <w:tabs>
                <w:tab w:val="left" w:pos="6810"/>
              </w:tabs>
              <w:spacing w:after="200" w:line="240" w:lineRule="auto"/>
              <w:rPr>
                <w:rFonts w:ascii="Times New Roman" w:eastAsia="Times New Roman" w:hAnsi="Times New Roman" w:cs="Times New Roman"/>
                <w:b/>
                <w:bCs/>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sz w:val="24"/>
                <w:szCs w:val="24"/>
                <w:lang w:eastAsia="ru-RU"/>
              </w:rPr>
              <w:t>Определяют на ощупь величины предмета (большой – маленький – самый маленький) самостоятельно</w:t>
            </w:r>
          </w:p>
        </w:tc>
      </w:tr>
      <w:tr w:rsidR="00B670E8" w:rsidRPr="001E6948" w:rsidTr="00E553B6">
        <w:tc>
          <w:tcPr>
            <w:tcW w:w="950"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14</w:t>
            </w:r>
          </w:p>
        </w:tc>
        <w:tc>
          <w:tcPr>
            <w:tcW w:w="3183"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Определение на ощупь формы предметов. Тактильное восприятие жидкости</w:t>
            </w:r>
          </w:p>
        </w:tc>
        <w:tc>
          <w:tcPr>
            <w:tcW w:w="1047"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Обследование геометрического тела (шар, куб, брусок, призма: крыша). </w:t>
            </w:r>
          </w:p>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Рассматривание, ощупывание трафарета фигур треугольник, круга, квадрата, прямоугольника, овала</w:t>
            </w:r>
          </w:p>
        </w:tc>
        <w:tc>
          <w:tcPr>
            <w:tcW w:w="3118" w:type="dxa"/>
            <w:tcBorders>
              <w:top w:val="single" w:sz="4" w:space="0" w:color="auto"/>
              <w:left w:val="single" w:sz="4" w:space="0" w:color="auto"/>
              <w:bottom w:val="single" w:sz="4" w:space="0" w:color="auto"/>
              <w:right w:val="single" w:sz="4" w:space="0" w:color="auto"/>
            </w:tcBorders>
          </w:tcPr>
          <w:p w:rsidR="00B670E8" w:rsidRPr="001E6948" w:rsidRDefault="00B670E8" w:rsidP="006F3BAA">
            <w:pPr>
              <w:spacing w:after="200" w:line="240" w:lineRule="auto"/>
              <w:rPr>
                <w:rFonts w:ascii="Times New Roman" w:eastAsia="Times New Roman" w:hAnsi="Times New Roman" w:cs="Times New Roman"/>
                <w:sz w:val="24"/>
                <w:szCs w:val="24"/>
                <w:lang w:eastAsia="ru-RU"/>
              </w:rPr>
            </w:pPr>
            <w:r w:rsidRPr="001E6948">
              <w:rPr>
                <w:rFonts w:ascii="Times New Roman" w:eastAsia="Times New Roman" w:hAnsi="Times New Roman" w:cs="Times New Roman"/>
                <w:sz w:val="24"/>
                <w:szCs w:val="24"/>
                <w:bdr w:val="none" w:sz="0" w:space="0" w:color="auto" w:frame="1"/>
                <w:lang w:eastAsia="ru-RU"/>
              </w:rPr>
              <w:t>Узнают на ощупь объемные (шар, куб) и плоскостные (квадрат, треугольник, круг, прямоугольник, овал) геометрические фигуры</w:t>
            </w:r>
          </w:p>
          <w:p w:rsidR="00B670E8" w:rsidRPr="001E6948" w:rsidRDefault="00B670E8" w:rsidP="006F3BAA">
            <w:pPr>
              <w:tabs>
                <w:tab w:val="left" w:pos="6810"/>
              </w:tabs>
              <w:spacing w:after="200" w:line="240" w:lineRule="auto"/>
              <w:rPr>
                <w:rFonts w:ascii="Times New Roman" w:eastAsia="Times New Roman" w:hAnsi="Times New Roman" w:cs="Times New Roman"/>
                <w:b/>
                <w:bCs/>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Определяют на ощупь формы предметов самостоятельно</w:t>
            </w:r>
          </w:p>
        </w:tc>
      </w:tr>
      <w:tr w:rsidR="00B670E8" w:rsidRPr="001E6948" w:rsidTr="00E553B6">
        <w:tc>
          <w:tcPr>
            <w:tcW w:w="950"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lastRenderedPageBreak/>
              <w:t>15</w:t>
            </w:r>
          </w:p>
        </w:tc>
        <w:tc>
          <w:tcPr>
            <w:tcW w:w="3183"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Рисование ладошками, выполнение пальчиковых рисунков</w:t>
            </w:r>
          </w:p>
        </w:tc>
        <w:tc>
          <w:tcPr>
            <w:tcW w:w="1047"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Рисование ладошками разные виды животных</w:t>
            </w:r>
          </w:p>
        </w:tc>
        <w:tc>
          <w:tcPr>
            <w:tcW w:w="3118"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pacing w:after="0" w:line="240" w:lineRule="auto"/>
              <w:rPr>
                <w:rFonts w:ascii="Times New Roman" w:eastAsia="Times New Roman" w:hAnsi="Times New Roman" w:cs="Times New Roman"/>
                <w:sz w:val="24"/>
                <w:szCs w:val="24"/>
                <w:bdr w:val="none" w:sz="0" w:space="0" w:color="auto" w:frame="1"/>
                <w:lang w:eastAsia="ru-RU"/>
              </w:rPr>
            </w:pPr>
            <w:r w:rsidRPr="001E6948">
              <w:rPr>
                <w:rFonts w:ascii="Times New Roman" w:eastAsia="Times New Roman" w:hAnsi="Times New Roman" w:cs="Times New Roman"/>
                <w:sz w:val="24"/>
                <w:szCs w:val="24"/>
                <w:lang w:eastAsia="ru-RU"/>
              </w:rPr>
              <w:t>Рисуют ладошками разные виды животных по инструкции учителя</w:t>
            </w:r>
          </w:p>
        </w:tc>
        <w:tc>
          <w:tcPr>
            <w:tcW w:w="2864"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sz w:val="24"/>
                <w:szCs w:val="24"/>
                <w:lang w:eastAsia="ru-RU"/>
              </w:rPr>
              <w:t xml:space="preserve">Рисуют ладошками разные виды животных  </w:t>
            </w:r>
          </w:p>
        </w:tc>
      </w:tr>
      <w:tr w:rsidR="00B670E8" w:rsidRPr="001E6948" w:rsidTr="00E553B6">
        <w:tc>
          <w:tcPr>
            <w:tcW w:w="950"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16</w:t>
            </w:r>
          </w:p>
        </w:tc>
        <w:tc>
          <w:tcPr>
            <w:tcW w:w="3183"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Раскатывание пластилина на картинке, лепка: «Урожай»</w:t>
            </w:r>
          </w:p>
        </w:tc>
        <w:tc>
          <w:tcPr>
            <w:tcW w:w="1047"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Раскатывание пластилин на картинке, лепка: «Урожай»</w:t>
            </w:r>
          </w:p>
        </w:tc>
        <w:tc>
          <w:tcPr>
            <w:tcW w:w="3118"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tabs>
                <w:tab w:val="left" w:pos="6810"/>
              </w:tabs>
              <w:spacing w:after="0" w:line="240" w:lineRule="auto"/>
              <w:rPr>
                <w:rFonts w:ascii="Times New Roman" w:eastAsia="Times New Roman" w:hAnsi="Times New Roman" w:cs="Times New Roman"/>
                <w:color w:val="333333"/>
                <w:sz w:val="24"/>
                <w:szCs w:val="24"/>
                <w:shd w:val="clear" w:color="auto" w:fill="FFFFFF"/>
                <w:lang w:eastAsia="ru-RU"/>
              </w:rPr>
            </w:pPr>
            <w:r w:rsidRPr="001E6948">
              <w:rPr>
                <w:rFonts w:ascii="Times New Roman" w:eastAsia="Times New Roman" w:hAnsi="Times New Roman" w:cs="Times New Roman"/>
                <w:bCs/>
                <w:color w:val="333333"/>
                <w:sz w:val="24"/>
                <w:szCs w:val="24"/>
                <w:shd w:val="clear" w:color="auto" w:fill="FFFFFF"/>
                <w:lang w:eastAsia="ru-RU"/>
              </w:rPr>
              <w:t>Создают разные</w:t>
            </w:r>
            <w:r w:rsidRPr="001E6948">
              <w:rPr>
                <w:rFonts w:ascii="Times New Roman" w:eastAsia="Times New Roman" w:hAnsi="Times New Roman" w:cs="Times New Roman"/>
                <w:color w:val="333333"/>
                <w:sz w:val="24"/>
                <w:szCs w:val="24"/>
                <w:shd w:val="clear" w:color="auto" w:fill="FFFFFF"/>
                <w:lang w:eastAsia="ru-RU"/>
              </w:rPr>
              <w:t> </w:t>
            </w:r>
            <w:r w:rsidRPr="001E6948">
              <w:rPr>
                <w:rFonts w:ascii="Times New Roman" w:eastAsia="Times New Roman" w:hAnsi="Times New Roman" w:cs="Times New Roman"/>
                <w:bCs/>
                <w:color w:val="333333"/>
                <w:sz w:val="24"/>
                <w:szCs w:val="24"/>
                <w:shd w:val="clear" w:color="auto" w:fill="FFFFFF"/>
                <w:lang w:eastAsia="ru-RU"/>
              </w:rPr>
              <w:t xml:space="preserve">образы в </w:t>
            </w:r>
            <w:r w:rsidRPr="001E6948">
              <w:rPr>
                <w:rFonts w:ascii="Times New Roman" w:eastAsia="Times New Roman" w:hAnsi="Times New Roman" w:cs="Times New Roman"/>
                <w:bCs/>
                <w:sz w:val="24"/>
                <w:szCs w:val="24"/>
                <w:shd w:val="clear" w:color="auto" w:fill="FFFFFF"/>
                <w:lang w:eastAsia="ru-RU"/>
              </w:rPr>
              <w:t>преобразования</w:t>
            </w:r>
            <w:r w:rsidRPr="001E6948">
              <w:rPr>
                <w:rFonts w:ascii="Times New Roman" w:eastAsia="Times New Roman" w:hAnsi="Times New Roman" w:cs="Times New Roman"/>
                <w:sz w:val="24"/>
                <w:szCs w:val="24"/>
                <w:shd w:val="clear" w:color="auto" w:fill="FFFFFF"/>
                <w:lang w:eastAsia="ru-RU"/>
              </w:rPr>
              <w:t> </w:t>
            </w:r>
            <w:r w:rsidRPr="001E6948">
              <w:rPr>
                <w:rFonts w:ascii="Times New Roman" w:eastAsia="Times New Roman" w:hAnsi="Times New Roman" w:cs="Times New Roman"/>
                <w:bCs/>
                <w:sz w:val="24"/>
                <w:szCs w:val="24"/>
                <w:shd w:val="clear" w:color="auto" w:fill="FFFFFF"/>
                <w:lang w:eastAsia="ru-RU"/>
              </w:rPr>
              <w:t>форм</w:t>
            </w:r>
            <w:r w:rsidRPr="001E6948">
              <w:rPr>
                <w:rFonts w:ascii="Times New Roman" w:eastAsia="Times New Roman" w:hAnsi="Times New Roman" w:cs="Times New Roman"/>
                <w:color w:val="333333"/>
                <w:sz w:val="24"/>
                <w:szCs w:val="24"/>
                <w:shd w:val="clear" w:color="auto" w:fill="FFFFFF"/>
                <w:lang w:eastAsia="ru-RU"/>
              </w:rPr>
              <w:t> </w:t>
            </w:r>
          </w:p>
          <w:p w:rsidR="00B670E8" w:rsidRPr="001E6948" w:rsidRDefault="00B670E8"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color w:val="333333"/>
                <w:sz w:val="24"/>
                <w:szCs w:val="24"/>
                <w:shd w:val="clear" w:color="auto" w:fill="FFFFFF"/>
                <w:lang w:eastAsia="ru-RU"/>
              </w:rPr>
              <w:t>и</w:t>
            </w:r>
            <w:r w:rsidRPr="001E6948">
              <w:rPr>
                <w:rFonts w:ascii="Times New Roman" w:eastAsia="Times New Roman" w:hAnsi="Times New Roman" w:cs="Times New Roman"/>
                <w:color w:val="333333"/>
                <w:sz w:val="24"/>
                <w:szCs w:val="24"/>
                <w:shd w:val="clear" w:color="auto" w:fill="FFFFFF"/>
                <w:lang w:eastAsia="ru-RU"/>
              </w:rPr>
              <w:t> </w:t>
            </w:r>
            <w:r w:rsidRPr="001E6948">
              <w:rPr>
                <w:rFonts w:ascii="Times New Roman" w:eastAsia="Times New Roman" w:hAnsi="Times New Roman" w:cs="Times New Roman"/>
                <w:bCs/>
                <w:color w:val="333333"/>
                <w:sz w:val="24"/>
                <w:szCs w:val="24"/>
                <w:shd w:val="clear" w:color="auto" w:fill="FFFFFF"/>
                <w:lang w:eastAsia="ru-RU"/>
              </w:rPr>
              <w:t>творческого</w:t>
            </w:r>
            <w:r w:rsidRPr="001E6948">
              <w:rPr>
                <w:rFonts w:ascii="Times New Roman" w:eastAsia="Times New Roman" w:hAnsi="Times New Roman" w:cs="Times New Roman"/>
                <w:color w:val="333333"/>
                <w:sz w:val="24"/>
                <w:szCs w:val="24"/>
                <w:shd w:val="clear" w:color="auto" w:fill="FFFFFF"/>
                <w:lang w:eastAsia="ru-RU"/>
              </w:rPr>
              <w:t> </w:t>
            </w:r>
            <w:r w:rsidRPr="001E6948">
              <w:rPr>
                <w:rFonts w:ascii="Times New Roman" w:eastAsia="Times New Roman" w:hAnsi="Times New Roman" w:cs="Times New Roman"/>
                <w:bCs/>
                <w:color w:val="333333"/>
                <w:sz w:val="24"/>
                <w:szCs w:val="24"/>
                <w:shd w:val="clear" w:color="auto" w:fill="FFFFFF"/>
                <w:lang w:eastAsia="ru-RU"/>
              </w:rPr>
              <w:t>воображения</w:t>
            </w:r>
          </w:p>
        </w:tc>
        <w:tc>
          <w:tcPr>
            <w:tcW w:w="2864" w:type="dxa"/>
            <w:tcBorders>
              <w:top w:val="single" w:sz="4" w:space="0" w:color="auto"/>
              <w:left w:val="single" w:sz="4" w:space="0" w:color="auto"/>
              <w:bottom w:val="single" w:sz="4" w:space="0" w:color="auto"/>
              <w:right w:val="single" w:sz="4" w:space="0" w:color="auto"/>
            </w:tcBorders>
            <w:hideMark/>
          </w:tcPr>
          <w:p w:rsidR="00B670E8" w:rsidRPr="001E6948" w:rsidRDefault="00B670E8"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color w:val="333333"/>
                <w:sz w:val="24"/>
                <w:szCs w:val="24"/>
                <w:shd w:val="clear" w:color="auto" w:fill="FFFFFF"/>
                <w:lang w:eastAsia="ru-RU"/>
              </w:rPr>
              <w:t>Используют разные приемы лепки</w:t>
            </w:r>
          </w:p>
        </w:tc>
      </w:tr>
    </w:tbl>
    <w:p w:rsidR="00EF46AA" w:rsidRPr="001E6948" w:rsidRDefault="00EF46AA" w:rsidP="006F3BAA">
      <w:pPr>
        <w:spacing w:after="200" w:line="240" w:lineRule="auto"/>
        <w:rPr>
          <w:rFonts w:ascii="Calibri" w:eastAsia="Times New Roman" w:hAnsi="Calibri" w:cs="Times New Roman"/>
          <w:sz w:val="24"/>
          <w:szCs w:val="24"/>
          <w:lang w:eastAsia="ru-RU"/>
        </w:rPr>
      </w:pPr>
    </w:p>
    <w:tbl>
      <w:tblPr>
        <w:tblpPr w:leftFromText="180" w:rightFromText="180" w:vertAnchor="text" w:tblpX="494" w:tblpY="1"/>
        <w:tblOverlap w:val="never"/>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3183"/>
        <w:gridCol w:w="1047"/>
        <w:gridCol w:w="3150"/>
        <w:gridCol w:w="3118"/>
        <w:gridCol w:w="2722"/>
      </w:tblGrid>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17</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Игры с крупной мозаикой различной текстуры</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b/>
                <w:sz w:val="24"/>
                <w:szCs w:val="24"/>
                <w:lang w:eastAsia="ar-SA"/>
              </w:rPr>
            </w:pPr>
            <w:r w:rsidRPr="001E6948">
              <w:rPr>
                <w:rFonts w:ascii="Calibri" w:eastAsia="Calibri" w:hAnsi="Calibri" w:cs="Calibri"/>
                <w:b/>
                <w:bCs/>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Выкладывание узоров из  мозаики</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color w:val="333333"/>
                <w:sz w:val="24"/>
                <w:szCs w:val="24"/>
                <w:shd w:val="clear" w:color="auto" w:fill="FFFFFF"/>
                <w:lang w:eastAsia="ru-RU"/>
              </w:rPr>
              <w:t xml:space="preserve">Умеют группировать детали по цвету, выкладывать детали  мозаики </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Работают по образцу и самостоятельно</w:t>
            </w:r>
          </w:p>
        </w:tc>
      </w:tr>
      <w:tr w:rsidR="00EF46AA" w:rsidRPr="001E6948" w:rsidTr="00E553B6">
        <w:trPr>
          <w:trHeight w:val="305"/>
        </w:trPr>
        <w:tc>
          <w:tcPr>
            <w:tcW w:w="14317" w:type="dxa"/>
            <w:gridSpan w:val="6"/>
            <w:tcBorders>
              <w:top w:val="single" w:sz="4" w:space="0" w:color="auto"/>
              <w:left w:val="single" w:sz="4" w:space="0" w:color="auto"/>
              <w:bottom w:val="single" w:sz="4" w:space="0" w:color="auto"/>
              <w:right w:val="single" w:sz="4" w:space="0" w:color="auto"/>
            </w:tcBorders>
            <w:hideMark/>
          </w:tcPr>
          <w:p w:rsidR="00EF46AA" w:rsidRPr="001308BF"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308BF">
              <w:rPr>
                <w:rFonts w:ascii="Times New Roman" w:eastAsia="Calibri" w:hAnsi="Times New Roman" w:cs="Times New Roman"/>
                <w:b/>
                <w:bCs/>
                <w:sz w:val="24"/>
                <w:szCs w:val="24"/>
                <w:lang w:eastAsia="ar-SA"/>
              </w:rPr>
              <w:t>Кинестетическое и кинетическое развитие</w:t>
            </w:r>
            <w:r w:rsidRPr="001308BF">
              <w:rPr>
                <w:rFonts w:ascii="Times New Roman" w:eastAsia="Calibri" w:hAnsi="Times New Roman" w:cs="Times New Roman"/>
                <w:sz w:val="24"/>
                <w:szCs w:val="24"/>
                <w:lang w:eastAsia="ar-SA"/>
              </w:rPr>
              <w:t xml:space="preserve"> </w:t>
            </w:r>
            <w:r w:rsidRPr="001308BF">
              <w:rPr>
                <w:rFonts w:ascii="Times New Roman" w:eastAsia="Calibri" w:hAnsi="Times New Roman" w:cs="Times New Roman"/>
                <w:b/>
                <w:sz w:val="24"/>
                <w:szCs w:val="24"/>
                <w:lang w:eastAsia="ar-SA"/>
              </w:rPr>
              <w:t>- 4 часа</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18</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Движения и позы верхних и нижних конечностей</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Выполнение упражнения по инструкции педагога. Логоритмические игры. Инсценировка  движений разных животных</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Умеют и</w:t>
            </w:r>
            <w:r w:rsidRPr="001E6948">
              <w:rPr>
                <w:rFonts w:ascii="Times New Roman" w:eastAsia="Times New Roman" w:hAnsi="Times New Roman" w:cs="Times New Roman"/>
                <w:sz w:val="24"/>
                <w:szCs w:val="24"/>
                <w:lang w:eastAsia="ru-RU"/>
              </w:rPr>
              <w:t xml:space="preserve">нсценировать  движения разных животных </w:t>
            </w:r>
            <w:r w:rsidRPr="001E6948">
              <w:rPr>
                <w:rFonts w:ascii="Times New Roman" w:eastAsia="Times New Roman" w:hAnsi="Times New Roman" w:cs="Times New Roman"/>
                <w:bCs/>
                <w:sz w:val="24"/>
                <w:szCs w:val="24"/>
                <w:lang w:eastAsia="ru-RU"/>
              </w:rPr>
              <w:t>по инструкции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Инсценируют движения разных животных самостоятельно</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19</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Движения и положения головы, вербализация собственных ощущений</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Выполнение движения по инструкции учителя. Логоритмические игры, упражнения</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Выполняют движения по инструкции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Умеют</w:t>
            </w:r>
            <w:r w:rsidRPr="001E6948">
              <w:rPr>
                <w:rFonts w:ascii="Times New Roman" w:eastAsia="Times New Roman" w:hAnsi="Times New Roman" w:cs="Times New Roman"/>
                <w:b/>
                <w:bCs/>
                <w:sz w:val="24"/>
                <w:szCs w:val="24"/>
                <w:lang w:eastAsia="ru-RU"/>
              </w:rPr>
              <w:t xml:space="preserve"> </w:t>
            </w:r>
            <w:r w:rsidRPr="001E6948">
              <w:rPr>
                <w:rFonts w:ascii="Times New Roman" w:eastAsia="Times New Roman" w:hAnsi="Times New Roman" w:cs="Times New Roman"/>
                <w:sz w:val="24"/>
                <w:szCs w:val="24"/>
                <w:lang w:eastAsia="ru-RU"/>
              </w:rPr>
              <w:t xml:space="preserve"> выполнять движения и логоритмические упражнения самостоятельно</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20</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Движения и позы всего тела</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b/>
                <w:sz w:val="24"/>
                <w:szCs w:val="24"/>
                <w:lang w:eastAsia="ar-SA"/>
              </w:rPr>
            </w:pPr>
            <w:r w:rsidRPr="001E6948">
              <w:rPr>
                <w:rFonts w:ascii="Calibri" w:eastAsia="Calibri" w:hAnsi="Calibri" w:cs="Calibri"/>
                <w:b/>
                <w:bCs/>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Имитирование движения, игра «Море волнуется», «Зеркало». Логоритмические игры и упражнения</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Имитируют движения по инструкции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Имитируют движения и позы тела самостоятельно</w:t>
            </w:r>
          </w:p>
        </w:tc>
      </w:tr>
      <w:tr w:rsidR="00EF46AA" w:rsidRPr="001E6948"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21</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Имитация движений и поз (повадки зверей, природных явлений)</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Инсценировка сказки «Колобок», животные</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Инсценируют  сказку «Колобок»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Инсценируют  сказку «Колобок», животных</w:t>
            </w:r>
          </w:p>
        </w:tc>
      </w:tr>
      <w:tr w:rsidR="00EF46AA" w:rsidRPr="001E6948" w:rsidTr="00E553B6">
        <w:trPr>
          <w:trHeight w:val="362"/>
        </w:trPr>
        <w:tc>
          <w:tcPr>
            <w:tcW w:w="14317" w:type="dxa"/>
            <w:gridSpan w:val="6"/>
            <w:tcBorders>
              <w:top w:val="single" w:sz="4" w:space="0" w:color="auto"/>
              <w:left w:val="single" w:sz="4" w:space="0" w:color="auto"/>
              <w:bottom w:val="single" w:sz="4" w:space="0" w:color="auto"/>
              <w:right w:val="single" w:sz="4" w:space="0" w:color="auto"/>
            </w:tcBorders>
            <w:hideMark/>
          </w:tcPr>
          <w:p w:rsidR="00EF46AA" w:rsidRPr="001308BF"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308BF">
              <w:rPr>
                <w:rFonts w:ascii="Times New Roman" w:eastAsia="Calibri" w:hAnsi="Times New Roman" w:cs="Times New Roman"/>
                <w:b/>
                <w:bCs/>
                <w:sz w:val="24"/>
                <w:szCs w:val="24"/>
                <w:lang w:eastAsia="ar-SA"/>
              </w:rPr>
              <w:lastRenderedPageBreak/>
              <w:t>Восприятие формы, величины, цвета; конструирование предметов - 16 часов</w:t>
            </w:r>
          </w:p>
        </w:tc>
      </w:tr>
      <w:tr w:rsidR="00EF46AA" w:rsidRPr="001E6948" w:rsidTr="00E553B6">
        <w:trPr>
          <w:trHeight w:val="111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22</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Формирование эталонов объемных геометрических фигур (шар, куб)</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Группировка предметов по форме (объемные и плоскостные)</w:t>
            </w:r>
          </w:p>
        </w:tc>
        <w:tc>
          <w:tcPr>
            <w:tcW w:w="1047"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Изучение и называние геометрических тел. Последовательное восприятие геометрических тел двумя руками</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Умеют рассматривать, запоминают и называют геометрические тела</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 xml:space="preserve">Знают название </w:t>
            </w:r>
            <w:r w:rsidRPr="001E6948">
              <w:rPr>
                <w:rFonts w:ascii="Times New Roman" w:eastAsia="Times New Roman" w:hAnsi="Times New Roman" w:cs="Times New Roman"/>
                <w:sz w:val="24"/>
                <w:szCs w:val="24"/>
                <w:lang w:eastAsia="ru-RU"/>
              </w:rPr>
              <w:t xml:space="preserve"> геометрических тел. Группируют предметы по форме</w:t>
            </w:r>
          </w:p>
        </w:tc>
      </w:tr>
      <w:tr w:rsidR="00EF46AA" w:rsidRPr="001E6948" w:rsidTr="00E553B6">
        <w:trPr>
          <w:trHeight w:val="1035"/>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23</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Соотношение геометрического тела и его изображения. </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Обводка на бумаге геометрические тела</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Соотнесение геометрического тела и его изображения. Обводка на бумаге геометрического тела</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Умеют</w:t>
            </w:r>
            <w:r w:rsidRPr="001E6948">
              <w:rPr>
                <w:rFonts w:ascii="Times New Roman" w:eastAsia="Times New Roman" w:hAnsi="Times New Roman" w:cs="Times New Roman"/>
                <w:b/>
                <w:bCs/>
                <w:sz w:val="24"/>
                <w:szCs w:val="24"/>
                <w:lang w:eastAsia="ru-RU"/>
              </w:rPr>
              <w:t xml:space="preserve"> </w:t>
            </w:r>
            <w:r w:rsidRPr="001E6948">
              <w:rPr>
                <w:rFonts w:ascii="Times New Roman" w:eastAsia="Times New Roman" w:hAnsi="Times New Roman" w:cs="Times New Roman"/>
                <w:sz w:val="24"/>
                <w:szCs w:val="24"/>
                <w:lang w:eastAsia="ru-RU"/>
              </w:rPr>
              <w:t>соотносить геометрического тела и его изображения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Обводят  геометрические изображения самостоятельно</w:t>
            </w:r>
          </w:p>
        </w:tc>
      </w:tr>
      <w:tr w:rsidR="00EF46AA" w:rsidRPr="001E6948" w:rsidTr="00E553B6">
        <w:trPr>
          <w:trHeight w:val="57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24</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Формирование у детей сенсорных эталонов формы. Развитие зрительного восприятия</w:t>
            </w:r>
          </w:p>
        </w:tc>
        <w:tc>
          <w:tcPr>
            <w:tcW w:w="1047"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p>
        </w:tc>
        <w:tc>
          <w:tcPr>
            <w:tcW w:w="3150" w:type="dxa"/>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Соотнесение геометрической фигуры и её контурные изображения. </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Действие по инструкции: «Найди такой же треугольник и закрой его»</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Умеют</w:t>
            </w:r>
            <w:r w:rsidRPr="001E6948">
              <w:rPr>
                <w:rFonts w:ascii="Times New Roman" w:eastAsia="Times New Roman" w:hAnsi="Times New Roman" w:cs="Times New Roman"/>
                <w:b/>
                <w:bCs/>
                <w:sz w:val="24"/>
                <w:szCs w:val="24"/>
                <w:lang w:eastAsia="ru-RU"/>
              </w:rPr>
              <w:t xml:space="preserve"> </w:t>
            </w:r>
            <w:r w:rsidRPr="001E6948">
              <w:rPr>
                <w:rFonts w:ascii="Times New Roman" w:eastAsia="Times New Roman" w:hAnsi="Times New Roman" w:cs="Times New Roman"/>
                <w:sz w:val="24"/>
                <w:szCs w:val="24"/>
                <w:lang w:eastAsia="ru-RU"/>
              </w:rPr>
              <w:t xml:space="preserve"> самостоятельно соотносить геометрические фигуры и её контурные изображения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Умеют</w:t>
            </w:r>
            <w:r w:rsidRPr="001E6948">
              <w:rPr>
                <w:rFonts w:ascii="Times New Roman" w:eastAsia="Times New Roman" w:hAnsi="Times New Roman" w:cs="Times New Roman"/>
                <w:sz w:val="24"/>
                <w:szCs w:val="24"/>
                <w:lang w:eastAsia="ru-RU"/>
              </w:rPr>
              <w:t xml:space="preserve"> действовать по инструкции: «Найди такой же треугольник и закрой его»</w:t>
            </w:r>
          </w:p>
        </w:tc>
      </w:tr>
      <w:tr w:rsidR="00EF46AA" w:rsidRPr="001E6948" w:rsidTr="00E553B6">
        <w:trPr>
          <w:trHeight w:val="45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25</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Составление изображения из геометрических фигур</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Составление изображения из геометрических фигур. Называние геометрической фигуры, из которых состоит рисунок</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Умеют</w:t>
            </w:r>
            <w:r w:rsidRPr="001E6948">
              <w:rPr>
                <w:rFonts w:ascii="Times New Roman" w:eastAsia="Times New Roman" w:hAnsi="Times New Roman" w:cs="Times New Roman"/>
                <w:b/>
                <w:bCs/>
                <w:sz w:val="24"/>
                <w:szCs w:val="24"/>
                <w:lang w:eastAsia="ru-RU"/>
              </w:rPr>
              <w:t xml:space="preserve"> </w:t>
            </w:r>
            <w:r w:rsidRPr="001E6948">
              <w:rPr>
                <w:rFonts w:ascii="Times New Roman" w:eastAsia="Times New Roman" w:hAnsi="Times New Roman" w:cs="Times New Roman"/>
                <w:sz w:val="24"/>
                <w:szCs w:val="24"/>
                <w:lang w:eastAsia="ru-RU"/>
              </w:rPr>
              <w:t xml:space="preserve"> воспринимать изображения, составленные из геометрических фигур</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Знают как</w:t>
            </w:r>
            <w:r w:rsidRPr="001E6948">
              <w:rPr>
                <w:rFonts w:ascii="Times New Roman" w:eastAsia="Times New Roman" w:hAnsi="Times New Roman" w:cs="Times New Roman"/>
                <w:b/>
                <w:bCs/>
                <w:sz w:val="24"/>
                <w:szCs w:val="24"/>
                <w:lang w:eastAsia="ru-RU"/>
              </w:rPr>
              <w:t xml:space="preserve"> </w:t>
            </w:r>
            <w:r w:rsidRPr="001E6948">
              <w:rPr>
                <w:rFonts w:ascii="Times New Roman" w:eastAsia="Times New Roman" w:hAnsi="Times New Roman" w:cs="Times New Roman"/>
                <w:sz w:val="24"/>
                <w:szCs w:val="24"/>
                <w:lang w:eastAsia="ru-RU"/>
              </w:rPr>
              <w:t>называть геометрические фигуры, из которых состоит рисунок</w:t>
            </w:r>
          </w:p>
        </w:tc>
      </w:tr>
      <w:tr w:rsidR="00EF46AA" w:rsidRPr="001E6948" w:rsidTr="00E553B6">
        <w:trPr>
          <w:trHeight w:val="57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26</w:t>
            </w:r>
          </w:p>
        </w:tc>
        <w:tc>
          <w:tcPr>
            <w:tcW w:w="3183" w:type="dxa"/>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Формирование у детей сенсорных эталонов размера. </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Обучение умению выделять отдельные параметры величины в предметах окружающего мира</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Раскладывание однородных предметов разной величины на 2 группы. </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Называние разных категорий величины по словесной инструкции</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 xml:space="preserve">Умеют </w:t>
            </w:r>
            <w:r w:rsidRPr="001E6948">
              <w:rPr>
                <w:rFonts w:ascii="Times New Roman" w:eastAsia="Times New Roman" w:hAnsi="Times New Roman" w:cs="Times New Roman"/>
                <w:sz w:val="24"/>
                <w:szCs w:val="24"/>
                <w:lang w:eastAsia="ru-RU"/>
              </w:rPr>
              <w:t xml:space="preserve"> раскладывать однородные предметы разной величины на 2 группы</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Знают как</w:t>
            </w:r>
            <w:r w:rsidRPr="001E6948">
              <w:rPr>
                <w:rFonts w:ascii="Times New Roman" w:eastAsia="Times New Roman" w:hAnsi="Times New Roman" w:cs="Times New Roman"/>
                <w:b/>
                <w:bCs/>
                <w:sz w:val="24"/>
                <w:szCs w:val="24"/>
                <w:lang w:eastAsia="ru-RU"/>
              </w:rPr>
              <w:t xml:space="preserve"> </w:t>
            </w:r>
            <w:r w:rsidRPr="001E6948">
              <w:rPr>
                <w:rFonts w:ascii="Times New Roman" w:eastAsia="Times New Roman" w:hAnsi="Times New Roman" w:cs="Times New Roman"/>
                <w:sz w:val="24"/>
                <w:szCs w:val="24"/>
                <w:lang w:eastAsia="ru-RU"/>
              </w:rPr>
              <w:t xml:space="preserve"> выделять и называть разные категории величины по словесной инструкции</w:t>
            </w:r>
          </w:p>
        </w:tc>
      </w:tr>
      <w:tr w:rsidR="00EF46AA" w:rsidRPr="001E6948" w:rsidTr="00E553B6">
        <w:trPr>
          <w:trHeight w:val="45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lastRenderedPageBreak/>
              <w:t>27</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Сравнение 2—3 предметов по высоте и толщине</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Сравнивание фигур (изображений) по разным параметрам величины. Зрительный поиск фигур: по образцу, по памяти, по словесному описанию. </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Подбор одежды нужного размера для картонных кукол разной величины</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Сравнивают фигуры (изображения) по разным параметрам величины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Сравнивают 2—3 предметов по высоте и толщине</w:t>
            </w:r>
          </w:p>
        </w:tc>
      </w:tr>
      <w:tr w:rsidR="00EF46AA" w:rsidRPr="001E6948" w:rsidTr="00E553B6">
        <w:trPr>
          <w:trHeight w:val="615"/>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28</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Сравнение 2—3 предметов по длине и ширине</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Сравнивание фигуры (изображения) по параметрам величины. </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Зрительный поиск фигур: по образцу, по памяти, по словесному описанию.</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 Подбор одежды нужного размера для картонных кукол разной величины.  Развивающие задания в тетради</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Сравнивают фигуры (изображения) по параметрам величины по инструкции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Сравнивают 2—3 предметов по длине и ширине самостоятельно</w:t>
            </w:r>
          </w:p>
        </w:tc>
      </w:tr>
      <w:tr w:rsidR="00EF46AA" w:rsidRPr="001E6948" w:rsidTr="00E553B6">
        <w:trPr>
          <w:trHeight w:val="51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29</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Группировка предметов по форме и величине по инструкции педагога</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Соотнесение геометрической формы и изображения предмета: дидактическая игра «Фигуры и формы». Соотнесение предмета по величине в натуре и изображенных на картинках</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Соотносят геометрические формы и изображения предмета</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Группируют3 предметов по форме и величине</w:t>
            </w:r>
          </w:p>
        </w:tc>
      </w:tr>
      <w:tr w:rsidR="00EF46AA" w:rsidRPr="001E6948" w:rsidTr="00E553B6">
        <w:trPr>
          <w:trHeight w:val="675"/>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30</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Закрепление и активизация представлений в практической деятельности. Развитие зрительного </w:t>
            </w:r>
            <w:r w:rsidRPr="001E6948">
              <w:rPr>
                <w:rFonts w:ascii="Times New Roman" w:eastAsia="Calibri" w:hAnsi="Times New Roman" w:cs="Times New Roman"/>
                <w:sz w:val="24"/>
                <w:szCs w:val="24"/>
                <w:lang w:eastAsia="ar-SA"/>
              </w:rPr>
              <w:lastRenderedPageBreak/>
              <w:t>восприятия, координации рук, развитие воображения при составлении орнамента</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lastRenderedPageBreak/>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Составление геометрической фигуры из частей по расчленённому образцу. Составление </w:t>
            </w:r>
            <w:r w:rsidRPr="001E6948">
              <w:rPr>
                <w:rFonts w:ascii="Times New Roman" w:eastAsia="Calibri" w:hAnsi="Times New Roman" w:cs="Times New Roman"/>
                <w:sz w:val="24"/>
                <w:szCs w:val="24"/>
                <w:lang w:eastAsia="ar-SA"/>
              </w:rPr>
              <w:lastRenderedPageBreak/>
              <w:t>изображения и орнаменты из геометрических фигур</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lastRenderedPageBreak/>
              <w:t xml:space="preserve">Составляют геометрические фигуры из </w:t>
            </w:r>
            <w:r w:rsidRPr="001E6948">
              <w:rPr>
                <w:rFonts w:ascii="Times New Roman" w:eastAsia="Times New Roman" w:hAnsi="Times New Roman" w:cs="Times New Roman"/>
                <w:sz w:val="24"/>
                <w:szCs w:val="24"/>
                <w:lang w:eastAsia="ru-RU"/>
              </w:rPr>
              <w:lastRenderedPageBreak/>
              <w:t>частей по расчленённому образцу</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lastRenderedPageBreak/>
              <w:t xml:space="preserve">Составляют изображения и орнаменты из </w:t>
            </w:r>
            <w:r w:rsidRPr="001E6948">
              <w:rPr>
                <w:rFonts w:ascii="Times New Roman" w:eastAsia="Times New Roman" w:hAnsi="Times New Roman" w:cs="Times New Roman"/>
                <w:sz w:val="24"/>
                <w:szCs w:val="24"/>
                <w:lang w:eastAsia="ru-RU"/>
              </w:rPr>
              <w:lastRenderedPageBreak/>
              <w:t>геометрических фигур самостоятельно</w:t>
            </w:r>
          </w:p>
        </w:tc>
      </w:tr>
      <w:tr w:rsidR="00EF46AA" w:rsidRPr="001E6948" w:rsidTr="00E553B6">
        <w:trPr>
          <w:trHeight w:val="771"/>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lastRenderedPageBreak/>
              <w:t>31</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Формирование у детей сенсорных эталонов цвета</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b/>
                <w:sz w:val="24"/>
                <w:szCs w:val="24"/>
                <w:lang w:eastAsia="ar-SA"/>
              </w:rPr>
            </w:pPr>
            <w:r w:rsidRPr="001E6948">
              <w:rPr>
                <w:rFonts w:ascii="Calibri" w:eastAsia="Calibri" w:hAnsi="Calibri" w:cs="Calibri"/>
                <w:b/>
                <w:bCs/>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Усваивание названия сенсорных эталонов цвета. «Какого цвета?»  «Подбери чашки к блюдцам»</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Умеют называть сенсорные эталоны цвета</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Называют сенсорные эталоны цвета и оттенки самостоятельно</w:t>
            </w:r>
          </w:p>
        </w:tc>
      </w:tr>
      <w:tr w:rsidR="00EF46AA" w:rsidRPr="001E6948" w:rsidTr="00E553B6">
        <w:trPr>
          <w:trHeight w:val="48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32</w:t>
            </w:r>
          </w:p>
        </w:tc>
        <w:tc>
          <w:tcPr>
            <w:tcW w:w="3183" w:type="dxa"/>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Закрепление умения выделять постоянные цвета предметов</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Развитие умения выделять предмет заданного цвета из множества предметов разных цветов</w:t>
            </w:r>
          </w:p>
        </w:tc>
        <w:tc>
          <w:tcPr>
            <w:tcW w:w="1047"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Раскладывание однородных предметов разного цвета на 3-4 группы</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Раскладывают однородные предметы разного цвета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Раскладывают однородные предметы разного цвета на 3-4 группы самостоятельно</w:t>
            </w:r>
          </w:p>
        </w:tc>
      </w:tr>
      <w:tr w:rsidR="00EF46AA" w:rsidRPr="001E6948" w:rsidTr="00E553B6">
        <w:trPr>
          <w:trHeight w:val="585"/>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33</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Нахождение в окружающей среде предметы заданного цвета: по образцу, по словесной инструкции</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Нахождение в окружающей среде предмета заданного цвета: по образцу, по словесной инструкции.</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 Выбор и группировка предметов по цветовому признаку: «Что бывает такого цвета?» «Соедини предметы одинакового цвета»</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Находят в окружающей среде предметы заданного цвета: по образцу, по словесной инструкции</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Группируют предметы по цветовому признаку самостоятельно</w:t>
            </w:r>
          </w:p>
        </w:tc>
      </w:tr>
      <w:tr w:rsidR="00EF46AA" w:rsidRPr="001E6948" w:rsidTr="00E553B6">
        <w:trPr>
          <w:trHeight w:val="1653"/>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34</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Группировка предметов по форме и цвету по инструкции педагога</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Составление сериационных рядов по величине и цвету  по заданному признаку</w:t>
            </w:r>
          </w:p>
        </w:tc>
        <w:tc>
          <w:tcPr>
            <w:tcW w:w="1047"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p>
        </w:tc>
        <w:tc>
          <w:tcPr>
            <w:tcW w:w="3150" w:type="dxa"/>
            <w:tcBorders>
              <w:top w:val="single" w:sz="4" w:space="0" w:color="auto"/>
              <w:left w:val="single" w:sz="4" w:space="0" w:color="auto"/>
              <w:bottom w:val="single" w:sz="4" w:space="0" w:color="auto"/>
              <w:right w:val="single" w:sz="4" w:space="0" w:color="auto"/>
            </w:tcBorders>
            <w:vAlign w:val="center"/>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Выделение формы и цвета по словесной инструкции: «Покажи красный круг» Группировка предметов по форме, по цвету</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Выделяют формы и цвета по словесной инструкции</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Группируют предметы по форме, по цвету без словесной инструкции</w:t>
            </w:r>
          </w:p>
        </w:tc>
      </w:tr>
      <w:tr w:rsidR="00EF46AA" w:rsidRPr="001E6948" w:rsidTr="00E553B6">
        <w:trPr>
          <w:trHeight w:val="84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lastRenderedPageBreak/>
              <w:t>35</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Различение цветов и оттенков.</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Подбор оттенков к основным цветам</w:t>
            </w:r>
          </w:p>
        </w:tc>
        <w:tc>
          <w:tcPr>
            <w:tcW w:w="1047"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Дидактическая игра «Что бывает такого цвета»</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Дидактическая игра «Подбери предмет такого же цвета»</w:t>
            </w:r>
          </w:p>
        </w:tc>
        <w:tc>
          <w:tcPr>
            <w:tcW w:w="3118"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Различают цвета и оттенки по инструкции учителя</w:t>
            </w:r>
          </w:p>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Подбирают оттенки к основным цветам самостоятельно</w:t>
            </w:r>
          </w:p>
        </w:tc>
      </w:tr>
      <w:tr w:rsidR="00EF46AA" w:rsidRPr="001E6948" w:rsidTr="00E553B6">
        <w:trPr>
          <w:trHeight w:val="45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36</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Конструирование предметов из геометрических фигур </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b/>
                <w:sz w:val="24"/>
                <w:szCs w:val="24"/>
                <w:lang w:eastAsia="ar-SA"/>
              </w:rPr>
            </w:pPr>
            <w:r w:rsidRPr="001E6948">
              <w:rPr>
                <w:rFonts w:ascii="Calibri" w:eastAsia="Calibri" w:hAnsi="Calibri" w:cs="Calibri"/>
                <w:b/>
                <w:bCs/>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Дидактическая игра «Построим город», «Построим мост»</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Умеют</w:t>
            </w:r>
            <w:r w:rsidRPr="001E6948">
              <w:rPr>
                <w:rFonts w:ascii="Times New Roman" w:eastAsia="Times New Roman" w:hAnsi="Times New Roman" w:cs="Times New Roman"/>
                <w:b/>
                <w:bCs/>
                <w:sz w:val="24"/>
                <w:szCs w:val="24"/>
                <w:lang w:eastAsia="ru-RU"/>
              </w:rPr>
              <w:t xml:space="preserve"> </w:t>
            </w:r>
            <w:r w:rsidRPr="001E6948">
              <w:rPr>
                <w:rFonts w:ascii="Times New Roman" w:eastAsia="Times New Roman" w:hAnsi="Times New Roman" w:cs="Times New Roman"/>
                <w:sz w:val="24"/>
                <w:szCs w:val="24"/>
                <w:lang w:eastAsia="ru-RU"/>
              </w:rPr>
              <w:t xml:space="preserve"> конструировать предметы из геометрических фигур</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Конструируют предметы из геометрических фигур самостоятельно</w:t>
            </w:r>
          </w:p>
        </w:tc>
      </w:tr>
      <w:tr w:rsidR="00EF46AA" w:rsidRPr="001E6948" w:rsidTr="00E553B6">
        <w:trPr>
          <w:trHeight w:val="93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37</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Выделение и различение частей знакомых предметов </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Составление целого из частей (3—4 детали) на разрезном наглядном материале</w:t>
            </w:r>
          </w:p>
        </w:tc>
        <w:tc>
          <w:tcPr>
            <w:tcW w:w="1047" w:type="dxa"/>
            <w:tcBorders>
              <w:top w:val="single" w:sz="4" w:space="0" w:color="auto"/>
              <w:left w:val="single" w:sz="4" w:space="0" w:color="auto"/>
              <w:bottom w:val="single" w:sz="4" w:space="0" w:color="auto"/>
              <w:right w:val="single" w:sz="4" w:space="0" w:color="auto"/>
            </w:tcBorders>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Составление целого из частей (3—4 детали) на разрезном наглядном материале</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Выделяют и различают части знакомых предметов с опорой на образец</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Выделяют и различают части знакомых предметов самостоятельно</w:t>
            </w:r>
          </w:p>
        </w:tc>
      </w:tr>
      <w:tr w:rsidR="00EF46AA" w:rsidRPr="001E6948" w:rsidTr="00E553B6">
        <w:trPr>
          <w:trHeight w:val="320"/>
        </w:trPr>
        <w:tc>
          <w:tcPr>
            <w:tcW w:w="14317" w:type="dxa"/>
            <w:gridSpan w:val="6"/>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b/>
                <w:bCs/>
                <w:sz w:val="24"/>
                <w:szCs w:val="24"/>
                <w:lang w:eastAsia="ar-SA"/>
              </w:rPr>
            </w:pPr>
            <w:r w:rsidRPr="001E6948">
              <w:rPr>
                <w:rFonts w:ascii="Times New Roman" w:eastAsia="Calibri" w:hAnsi="Times New Roman" w:cs="Calibri"/>
                <w:b/>
                <w:bCs/>
                <w:sz w:val="24"/>
                <w:szCs w:val="24"/>
                <w:lang w:eastAsia="ar-SA"/>
              </w:rPr>
              <w:t>Развитие зрительного восприятия и зрительной памяти</w:t>
            </w:r>
            <w:r w:rsidRPr="001E6948">
              <w:rPr>
                <w:rFonts w:ascii="Times New Roman" w:eastAsia="Calibri" w:hAnsi="Times New Roman" w:cs="Times New Roman"/>
                <w:b/>
                <w:bCs/>
                <w:sz w:val="24"/>
                <w:szCs w:val="24"/>
                <w:lang w:eastAsia="ar-SA"/>
              </w:rPr>
              <w:t xml:space="preserve"> – 5 часов</w:t>
            </w:r>
          </w:p>
        </w:tc>
      </w:tr>
      <w:tr w:rsidR="00EF46AA" w:rsidRPr="001E6948" w:rsidTr="00E553B6">
        <w:trPr>
          <w:trHeight w:val="99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38</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Формирование навыков зрительного анализа и синтеза предметов, состоящих из 3—4 деталей (по инструкции учителя)</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Формирование навыков зрительного анализа и синтеза предметов, состоящих из 3—4 деталей</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 xml:space="preserve">Умеют </w:t>
            </w:r>
            <w:r w:rsidRPr="001E6948">
              <w:rPr>
                <w:rFonts w:ascii="Times New Roman" w:eastAsia="Times New Roman" w:hAnsi="Times New Roman" w:cs="Times New Roman"/>
                <w:sz w:val="24"/>
                <w:szCs w:val="24"/>
                <w:lang w:eastAsia="ru-RU"/>
              </w:rPr>
              <w:t xml:space="preserve"> формировать навыки зрительного анализа и синтеза предметов по инструкции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Формируют навыки зрительного анализа и синтеза предметов, состоящих из 3—4 деталей</w:t>
            </w:r>
          </w:p>
        </w:tc>
      </w:tr>
      <w:tr w:rsidR="00EF46AA" w:rsidRPr="001E6948" w:rsidTr="00E553B6">
        <w:trPr>
          <w:trHeight w:val="635"/>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39</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Нахождение отличий на наглядном материале </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Сравнение двух картинок, игра «Найди отличия»</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Сравнивают две картинки на наглядном материале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Сравнивают две картинки на наглядном материале самостоятельно</w:t>
            </w:r>
          </w:p>
        </w:tc>
      </w:tr>
      <w:tr w:rsidR="00EF46AA" w:rsidRPr="001E6948" w:rsidTr="00E553B6">
        <w:trPr>
          <w:trHeight w:val="825"/>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40</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Развитие зрительной памяти</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Развитие зрительной памяти</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1E6948">
              <w:rPr>
                <w:rFonts w:ascii="Times New Roman" w:eastAsia="Times New Roman" w:hAnsi="Times New Roman" w:cs="Times New Roman"/>
                <w:bCs/>
                <w:sz w:val="24"/>
                <w:szCs w:val="24"/>
                <w:lang w:eastAsia="ru-RU"/>
              </w:rPr>
              <w:t>Умеют выполнять упражнения на зрительную память по инструкции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Выполняют упражнения на зрительную память без опоры на образец</w:t>
            </w:r>
          </w:p>
        </w:tc>
      </w:tr>
      <w:tr w:rsidR="00EF46AA" w:rsidRPr="001E6948" w:rsidTr="00E553B6">
        <w:trPr>
          <w:trHeight w:val="927"/>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lastRenderedPageBreak/>
              <w:t>41</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 xml:space="preserve">Различение наложенных изображений предметов </w:t>
            </w:r>
          </w:p>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(2—3 изображения)</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Различие наложенного изображения предметов</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Различают наложенные изображения предметов по образцу</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 xml:space="preserve">Умеют </w:t>
            </w:r>
            <w:r w:rsidRPr="001E6948">
              <w:rPr>
                <w:rFonts w:ascii="Times New Roman" w:eastAsia="Times New Roman" w:hAnsi="Times New Roman" w:cs="Times New Roman"/>
                <w:sz w:val="24"/>
                <w:szCs w:val="24"/>
                <w:lang w:eastAsia="ru-RU"/>
              </w:rPr>
              <w:t xml:space="preserve"> различать наложенные изображения предметов (2-3 изображений)</w:t>
            </w:r>
          </w:p>
        </w:tc>
      </w:tr>
      <w:tr w:rsidR="00EF46AA" w:rsidRPr="001E6948" w:rsidTr="00E553B6">
        <w:trPr>
          <w:trHeight w:val="1140"/>
        </w:trPr>
        <w:tc>
          <w:tcPr>
            <w:tcW w:w="109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42</w:t>
            </w:r>
          </w:p>
        </w:tc>
        <w:tc>
          <w:tcPr>
            <w:tcW w:w="3183"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Упражнения для профилактики и коррекции зрения (на занятиях)</w:t>
            </w:r>
          </w:p>
        </w:tc>
        <w:tc>
          <w:tcPr>
            <w:tcW w:w="1047"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suppressAutoHyphens/>
              <w:spacing w:after="0" w:line="240" w:lineRule="auto"/>
              <w:rPr>
                <w:rFonts w:ascii="Times New Roman" w:eastAsia="Calibri" w:hAnsi="Times New Roman" w:cs="Times New Roman"/>
                <w:sz w:val="24"/>
                <w:szCs w:val="24"/>
                <w:lang w:eastAsia="ar-SA"/>
              </w:rPr>
            </w:pPr>
            <w:r w:rsidRPr="001E6948">
              <w:rPr>
                <w:rFonts w:ascii="Times New Roman" w:eastAsia="Calibri" w:hAnsi="Times New Roman" w:cs="Times New Roman"/>
                <w:sz w:val="24"/>
                <w:szCs w:val="24"/>
                <w:lang w:eastAsia="ar-SA"/>
              </w:rPr>
              <w:t>Выполнение физкультминутки, упражнения для глаз, зрительную гимнастику</w:t>
            </w:r>
          </w:p>
        </w:tc>
        <w:tc>
          <w:tcPr>
            <w:tcW w:w="3118"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bCs/>
                <w:sz w:val="24"/>
                <w:szCs w:val="24"/>
                <w:lang w:eastAsia="ru-RU"/>
              </w:rPr>
              <w:t>Умеют</w:t>
            </w:r>
            <w:r w:rsidRPr="001E6948">
              <w:rPr>
                <w:rFonts w:ascii="Times New Roman" w:eastAsia="Times New Roman" w:hAnsi="Times New Roman" w:cs="Times New Roman"/>
                <w:b/>
                <w:bCs/>
                <w:sz w:val="24"/>
                <w:szCs w:val="24"/>
                <w:lang w:eastAsia="ru-RU"/>
              </w:rPr>
              <w:t xml:space="preserve"> </w:t>
            </w:r>
            <w:r w:rsidRPr="001E6948">
              <w:rPr>
                <w:rFonts w:ascii="Times New Roman" w:eastAsia="Times New Roman" w:hAnsi="Times New Roman" w:cs="Times New Roman"/>
                <w:sz w:val="24"/>
                <w:szCs w:val="24"/>
                <w:lang w:eastAsia="ru-RU"/>
              </w:rPr>
              <w:t xml:space="preserve"> выполнять физкультминутки, упражнения для глаз, зрительную гимнастику по инструкции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1E6948"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1E6948">
              <w:rPr>
                <w:rFonts w:ascii="Times New Roman" w:eastAsia="Times New Roman" w:hAnsi="Times New Roman" w:cs="Times New Roman"/>
                <w:sz w:val="24"/>
                <w:szCs w:val="24"/>
                <w:lang w:eastAsia="ru-RU"/>
              </w:rPr>
              <w:t>Выполняют физкультминутки, упражнения для глаз, зрительную гимнастику без опоры на образец</w:t>
            </w:r>
          </w:p>
        </w:tc>
      </w:tr>
    </w:tbl>
    <w:p w:rsidR="00EF46AA" w:rsidRPr="001E6948" w:rsidRDefault="00EF46AA" w:rsidP="006F3BAA">
      <w:pPr>
        <w:spacing w:after="200" w:line="240" w:lineRule="auto"/>
        <w:rPr>
          <w:rFonts w:ascii="Calibri" w:eastAsia="Times New Roman" w:hAnsi="Calibri" w:cs="Times New Roman"/>
          <w:sz w:val="24"/>
          <w:szCs w:val="24"/>
          <w:lang w:eastAsia="ru-RU"/>
        </w:rPr>
      </w:pPr>
    </w:p>
    <w:tbl>
      <w:tblPr>
        <w:tblpPr w:leftFromText="180" w:rightFromText="180" w:vertAnchor="text" w:horzAnchor="page" w:tblpX="1627" w:tblpY="1062"/>
        <w:tblOverlap w:val="never"/>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3183"/>
        <w:gridCol w:w="1047"/>
        <w:gridCol w:w="3150"/>
        <w:gridCol w:w="3118"/>
        <w:gridCol w:w="2722"/>
      </w:tblGrid>
      <w:tr w:rsidR="00EF46AA" w:rsidRPr="00EF46AA" w:rsidTr="00E553B6">
        <w:trPr>
          <w:trHeight w:val="585"/>
        </w:trPr>
        <w:tc>
          <w:tcPr>
            <w:tcW w:w="14317" w:type="dxa"/>
            <w:gridSpan w:val="6"/>
            <w:tcBorders>
              <w:top w:val="single" w:sz="4" w:space="0" w:color="auto"/>
              <w:left w:val="single" w:sz="4" w:space="0" w:color="auto"/>
              <w:bottom w:val="single" w:sz="4" w:space="0" w:color="auto"/>
              <w:right w:val="single" w:sz="4" w:space="0" w:color="auto"/>
            </w:tcBorders>
            <w:hideMark/>
          </w:tcPr>
          <w:p w:rsidR="00EF46AA" w:rsidRPr="001308BF" w:rsidRDefault="00EF46AA" w:rsidP="006F3BAA">
            <w:pPr>
              <w:suppressAutoHyphens/>
              <w:spacing w:after="0" w:line="240" w:lineRule="auto"/>
              <w:jc w:val="center"/>
              <w:rPr>
                <w:rFonts w:ascii="Times New Roman" w:eastAsia="Calibri" w:hAnsi="Times New Roman" w:cs="Times New Roman"/>
                <w:sz w:val="24"/>
                <w:szCs w:val="24"/>
                <w:lang w:eastAsia="ar-SA"/>
              </w:rPr>
            </w:pPr>
            <w:r w:rsidRPr="001308BF">
              <w:rPr>
                <w:rFonts w:ascii="Times New Roman" w:eastAsia="Calibri" w:hAnsi="Times New Roman" w:cs="Times New Roman"/>
                <w:b/>
                <w:bCs/>
                <w:sz w:val="24"/>
                <w:szCs w:val="24"/>
                <w:lang w:eastAsia="ar-SA"/>
              </w:rPr>
              <w:t>Восприятие особых свойств предметов</w:t>
            </w:r>
            <w:r w:rsidRPr="001308BF">
              <w:rPr>
                <w:rFonts w:ascii="Times New Roman" w:eastAsia="Calibri" w:hAnsi="Times New Roman" w:cs="Times New Roman"/>
                <w:sz w:val="24"/>
                <w:szCs w:val="24"/>
                <w:lang w:eastAsia="ar-SA"/>
              </w:rPr>
              <w:t xml:space="preserve"> – </w:t>
            </w:r>
            <w:r w:rsidRPr="001308BF">
              <w:rPr>
                <w:rFonts w:ascii="Times New Roman" w:eastAsia="Calibri" w:hAnsi="Times New Roman" w:cs="Times New Roman"/>
                <w:b/>
                <w:sz w:val="24"/>
                <w:szCs w:val="24"/>
                <w:lang w:eastAsia="ar-SA"/>
              </w:rPr>
              <w:t>5 часов</w:t>
            </w:r>
          </w:p>
        </w:tc>
      </w:tr>
      <w:tr w:rsidR="00EF46AA" w:rsidRPr="00EF46AA" w:rsidTr="00E553B6">
        <w:trPr>
          <w:trHeight w:val="2540"/>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43</w:t>
            </w:r>
          </w:p>
        </w:tc>
        <w:tc>
          <w:tcPr>
            <w:tcW w:w="3183" w:type="dxa"/>
            <w:tcBorders>
              <w:top w:val="single" w:sz="4" w:space="0" w:color="auto"/>
              <w:left w:val="single" w:sz="4" w:space="0" w:color="auto"/>
              <w:bottom w:val="single" w:sz="4" w:space="0" w:color="auto"/>
              <w:right w:val="single" w:sz="4" w:space="0" w:color="auto"/>
            </w:tcBorders>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Развитие тактильно-двигательного восприятия</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vAlign w:val="center"/>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 xml:space="preserve">Узнавание знакомый предмет на ощупь. </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Ощупывание путём передвижения ладони и пальцев по предмету. Определение фактуры предмета: шершавый, гладкий. Мешочек на ощупь «Найди такой же»</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sz w:val="24"/>
                <w:szCs w:val="24"/>
                <w:lang w:eastAsia="ru-RU"/>
              </w:rPr>
              <w:t>Узнают знакомый предмет на ощупь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 xml:space="preserve">Узнают знакомый предмет на ощупь. </w:t>
            </w:r>
          </w:p>
          <w:p w:rsidR="00EF46AA" w:rsidRPr="00EF46AA" w:rsidRDefault="00EF46AA" w:rsidP="006F3BAA">
            <w:pPr>
              <w:suppressAutoHyphens/>
              <w:spacing w:after="0" w:line="240" w:lineRule="auto"/>
              <w:rPr>
                <w:rFonts w:ascii="Times New Roman" w:eastAsia="Calibri" w:hAnsi="Times New Roman" w:cs="Calibri"/>
                <w:b/>
                <w:bCs/>
                <w:sz w:val="24"/>
                <w:szCs w:val="24"/>
                <w:lang w:eastAsia="ar-SA"/>
              </w:rPr>
            </w:pPr>
            <w:r w:rsidRPr="00EF46AA">
              <w:rPr>
                <w:rFonts w:ascii="Times New Roman" w:eastAsia="Calibri" w:hAnsi="Times New Roman" w:cs="Times New Roman"/>
                <w:sz w:val="24"/>
                <w:szCs w:val="24"/>
                <w:lang w:eastAsia="ar-SA"/>
              </w:rPr>
              <w:t xml:space="preserve">Определяют фактуры предмета: шершавый, гладкий </w:t>
            </w:r>
          </w:p>
        </w:tc>
      </w:tr>
      <w:tr w:rsidR="00EF46AA" w:rsidRPr="00EF46AA" w:rsidTr="00E553B6">
        <w:trPr>
          <w:trHeight w:val="600"/>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44</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Развитие осязания (температурные ощущения). Приборы измерения температуры (градусник)</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vAlign w:val="center"/>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 xml:space="preserve">Определение по инструкции холодной, тёплой, горячей воды. </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 xml:space="preserve">Различие температуры предмета на ощупь; </w:t>
            </w:r>
            <w:r w:rsidRPr="00EF46AA">
              <w:rPr>
                <w:rFonts w:ascii="Times New Roman" w:eastAsia="Calibri" w:hAnsi="Times New Roman" w:cs="Times New Roman"/>
                <w:sz w:val="24"/>
                <w:szCs w:val="24"/>
                <w:lang w:eastAsia="ar-SA"/>
              </w:rPr>
              <w:lastRenderedPageBreak/>
              <w:t>использование слов «тёплый», «холодный», «горячий». Определение температуры предмета по картинке</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sz w:val="24"/>
                <w:szCs w:val="24"/>
                <w:lang w:eastAsia="ru-RU"/>
              </w:rPr>
              <w:lastRenderedPageBreak/>
              <w:t>Определяют по инструкции холодной, тёплой, горячей воды</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sz w:val="24"/>
                <w:szCs w:val="24"/>
                <w:lang w:eastAsia="ru-RU"/>
              </w:rPr>
              <w:t xml:space="preserve">Различают температуры предмета на ощупь. Определяют </w:t>
            </w:r>
            <w:r w:rsidRPr="00EF46AA">
              <w:rPr>
                <w:rFonts w:ascii="Times New Roman" w:eastAsia="Times New Roman" w:hAnsi="Times New Roman" w:cs="Times New Roman"/>
                <w:sz w:val="24"/>
                <w:szCs w:val="24"/>
                <w:lang w:eastAsia="ru-RU"/>
              </w:rPr>
              <w:lastRenderedPageBreak/>
              <w:t>температуры предмета по картинке</w:t>
            </w:r>
          </w:p>
        </w:tc>
      </w:tr>
      <w:tr w:rsidR="00EF46AA" w:rsidRPr="00EF46AA" w:rsidTr="00E553B6">
        <w:trPr>
          <w:trHeight w:val="817"/>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lastRenderedPageBreak/>
              <w:t>45</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Различие вкусовых качеств (сладкое — горькое, сырое — вареное)</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Различение вкусовых качеств (сладкое — горькое, сырое — вареное)</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bCs/>
                <w:sz w:val="24"/>
                <w:szCs w:val="24"/>
                <w:lang w:eastAsia="ru-RU"/>
              </w:rPr>
              <w:t>Умеют</w:t>
            </w:r>
            <w:r w:rsidRPr="00EF46AA">
              <w:rPr>
                <w:rFonts w:ascii="Times New Roman" w:eastAsia="Times New Roman" w:hAnsi="Times New Roman" w:cs="Times New Roman"/>
                <w:b/>
                <w:bCs/>
                <w:sz w:val="24"/>
                <w:szCs w:val="24"/>
                <w:lang w:eastAsia="ru-RU"/>
              </w:rPr>
              <w:t xml:space="preserve"> </w:t>
            </w:r>
            <w:r w:rsidRPr="00EF46AA">
              <w:rPr>
                <w:rFonts w:ascii="Times New Roman" w:eastAsia="Times New Roman" w:hAnsi="Times New Roman" w:cs="Times New Roman"/>
                <w:sz w:val="24"/>
                <w:szCs w:val="24"/>
                <w:lang w:eastAsia="ru-RU"/>
              </w:rPr>
              <w:t xml:space="preserve"> различать вкусовые качества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bCs/>
                <w:sz w:val="24"/>
                <w:szCs w:val="24"/>
                <w:lang w:eastAsia="ru-RU"/>
              </w:rPr>
              <w:t xml:space="preserve">Различают </w:t>
            </w:r>
            <w:r w:rsidRPr="00EF46AA">
              <w:rPr>
                <w:rFonts w:ascii="Times New Roman" w:eastAsia="Times New Roman" w:hAnsi="Times New Roman" w:cs="Times New Roman"/>
                <w:sz w:val="24"/>
                <w:szCs w:val="24"/>
                <w:lang w:eastAsia="ru-RU"/>
              </w:rPr>
              <w:t xml:space="preserve"> вкусовые качества самостоятельно</w:t>
            </w:r>
          </w:p>
        </w:tc>
      </w:tr>
      <w:tr w:rsidR="00EF46AA" w:rsidRPr="00EF46AA" w:rsidTr="00E553B6">
        <w:trPr>
          <w:trHeight w:val="540"/>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46</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Развития обоняния (приятный - неприятный запах). Дидактическая игра «Определи по запаху»</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Развитие обоняния (приятный - неприятный запах)</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Умеют определять по запаху (приятный - неприятный запах)</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bCs/>
                <w:sz w:val="24"/>
                <w:szCs w:val="24"/>
                <w:lang w:eastAsia="ru-RU"/>
              </w:rPr>
              <w:t>Определяют по запаху (приятный - неприятный запах)</w:t>
            </w:r>
            <w:r w:rsidRPr="00EF46AA">
              <w:rPr>
                <w:rFonts w:ascii="Times New Roman" w:eastAsia="Times New Roman" w:hAnsi="Times New Roman" w:cs="Times New Roman"/>
                <w:sz w:val="24"/>
                <w:szCs w:val="24"/>
                <w:lang w:eastAsia="ru-RU"/>
              </w:rPr>
              <w:t xml:space="preserve"> самостоятельно.</w:t>
            </w:r>
          </w:p>
        </w:tc>
      </w:tr>
    </w:tbl>
    <w:p w:rsidR="00EF46AA" w:rsidRPr="00EF46AA" w:rsidRDefault="00EF46AA" w:rsidP="006F3BAA">
      <w:pPr>
        <w:spacing w:after="200" w:line="240" w:lineRule="auto"/>
        <w:rPr>
          <w:rFonts w:ascii="Calibri" w:eastAsia="Times New Roman" w:hAnsi="Calibri" w:cs="Times New Roman"/>
          <w:lang w:eastAsia="ru-RU"/>
        </w:rPr>
      </w:pPr>
    </w:p>
    <w:tbl>
      <w:tblPr>
        <w:tblpPr w:leftFromText="180" w:rightFromText="180" w:vertAnchor="text" w:tblpX="494" w:tblpY="1"/>
        <w:tblOverlap w:val="never"/>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3183"/>
        <w:gridCol w:w="1047"/>
        <w:gridCol w:w="3150"/>
        <w:gridCol w:w="3118"/>
        <w:gridCol w:w="2722"/>
      </w:tblGrid>
      <w:tr w:rsidR="00EF46AA" w:rsidRPr="00EF46AA" w:rsidTr="00E553B6">
        <w:trPr>
          <w:trHeight w:val="480"/>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47</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Восприятие чувства тяжести от разных предметов (вата, гвозди, брусок и т. д.), словесное обозначение барических ощущений</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vAlign w:val="center"/>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Сравнение предметов, имеющих разную массу. Использование слова «тяжелее», «легче», «такой же массы»</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bCs/>
                <w:sz w:val="24"/>
                <w:szCs w:val="24"/>
                <w:lang w:eastAsia="ru-RU"/>
              </w:rPr>
              <w:t xml:space="preserve">Умеют </w:t>
            </w:r>
            <w:r w:rsidRPr="00EF46AA">
              <w:rPr>
                <w:rFonts w:ascii="Times New Roman" w:eastAsia="Times New Roman" w:hAnsi="Times New Roman" w:cs="Times New Roman"/>
                <w:sz w:val="24"/>
                <w:szCs w:val="24"/>
                <w:lang w:eastAsia="ru-RU"/>
              </w:rPr>
              <w:t xml:space="preserve"> сравнивать  предметы, имеющие разную массу</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sz w:val="24"/>
                <w:szCs w:val="24"/>
                <w:lang w:eastAsia="ru-RU"/>
              </w:rPr>
              <w:t>Используют слова «тяжелее», «легче», «такой же массы»</w:t>
            </w:r>
          </w:p>
        </w:tc>
      </w:tr>
      <w:tr w:rsidR="00EF46AA" w:rsidRPr="00EF46AA" w:rsidTr="00E553B6">
        <w:trPr>
          <w:trHeight w:val="444"/>
        </w:trPr>
        <w:tc>
          <w:tcPr>
            <w:tcW w:w="14317" w:type="dxa"/>
            <w:gridSpan w:val="6"/>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b/>
                <w:sz w:val="24"/>
                <w:szCs w:val="24"/>
                <w:lang w:eastAsia="ar-SA"/>
              </w:rPr>
            </w:pPr>
            <w:r w:rsidRPr="00EF46AA">
              <w:rPr>
                <w:rFonts w:ascii="Times New Roman" w:eastAsia="Calibri" w:hAnsi="Times New Roman" w:cs="Calibri"/>
                <w:b/>
                <w:bCs/>
                <w:sz w:val="24"/>
                <w:szCs w:val="24"/>
                <w:lang w:eastAsia="ar-SA"/>
              </w:rPr>
              <w:t>Развитие слухового восприятия и слуховой памяти</w:t>
            </w:r>
            <w:r w:rsidRPr="00EF46AA">
              <w:rPr>
                <w:rFonts w:ascii="Times New Roman" w:eastAsia="Calibri" w:hAnsi="Times New Roman" w:cs="Times New Roman"/>
                <w:sz w:val="24"/>
                <w:szCs w:val="24"/>
                <w:lang w:eastAsia="ar-SA"/>
              </w:rPr>
              <w:t xml:space="preserve"> – </w:t>
            </w:r>
            <w:r w:rsidRPr="00EF46AA">
              <w:rPr>
                <w:rFonts w:ascii="Times New Roman" w:eastAsia="Calibri" w:hAnsi="Times New Roman" w:cs="Times New Roman"/>
                <w:b/>
                <w:sz w:val="24"/>
                <w:szCs w:val="24"/>
                <w:lang w:eastAsia="ar-SA"/>
              </w:rPr>
              <w:t xml:space="preserve"> 5 часов</w:t>
            </w:r>
          </w:p>
        </w:tc>
      </w:tr>
      <w:tr w:rsidR="00EF46AA" w:rsidRPr="00EF46AA" w:rsidTr="00E553B6">
        <w:trPr>
          <w:trHeight w:val="1187"/>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48</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Развитие умения прислушиваться и различать шумы по громкости</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Развитие умения прислушиваться и различать шумы по громкости</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bCs/>
                <w:sz w:val="24"/>
                <w:szCs w:val="24"/>
                <w:lang w:eastAsia="ru-RU"/>
              </w:rPr>
              <w:t>Умеют</w:t>
            </w:r>
            <w:r w:rsidRPr="00EF46AA">
              <w:rPr>
                <w:rFonts w:ascii="Times New Roman" w:eastAsia="Times New Roman" w:hAnsi="Times New Roman" w:cs="Times New Roman"/>
                <w:sz w:val="24"/>
                <w:szCs w:val="24"/>
                <w:lang w:eastAsia="ru-RU"/>
              </w:rPr>
              <w:t xml:space="preserve"> развивать умения прислушиваться и различать шумы по громкости</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sz w:val="24"/>
                <w:szCs w:val="24"/>
                <w:lang w:eastAsia="ru-RU"/>
              </w:rPr>
              <w:t>Развивают умения прислушиваться и различать шумы по громкости самостоятельно</w:t>
            </w:r>
          </w:p>
        </w:tc>
      </w:tr>
      <w:tr w:rsidR="00EF46AA" w:rsidRPr="00EF46AA" w:rsidTr="00E553B6">
        <w:trPr>
          <w:trHeight w:val="1187"/>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49</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Характеристика звуков по громкости и длительности (шумы, музыкальные и речевые звуки)</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Характеристика звуков по громкости и длительности</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 xml:space="preserve">Умеют различать </w:t>
            </w:r>
            <w:r w:rsidRPr="00EF46AA">
              <w:rPr>
                <w:rFonts w:ascii="Times New Roman" w:eastAsia="Times New Roman" w:hAnsi="Times New Roman" w:cs="Times New Roman"/>
                <w:sz w:val="24"/>
                <w:szCs w:val="24"/>
                <w:lang w:eastAsia="ru-RU"/>
              </w:rPr>
              <w:t xml:space="preserve"> звуки по громкости и длительности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Различают  шумы, музыкальные и речевые звуки самостоятельно</w:t>
            </w:r>
          </w:p>
        </w:tc>
      </w:tr>
      <w:tr w:rsidR="00EF46AA" w:rsidRPr="00EF46AA" w:rsidTr="00E553B6">
        <w:trPr>
          <w:trHeight w:val="748"/>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lastRenderedPageBreak/>
              <w:t>50</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Различение мелодии по характеру (веселая, грустная)</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Прослушивание музыкальных произведений</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Умеют</w:t>
            </w:r>
            <w:r w:rsidRPr="00EF46AA">
              <w:rPr>
                <w:rFonts w:ascii="Times New Roman" w:eastAsia="Times New Roman" w:hAnsi="Times New Roman" w:cs="Times New Roman"/>
                <w:sz w:val="24"/>
                <w:szCs w:val="24"/>
                <w:lang w:eastAsia="ru-RU"/>
              </w:rPr>
              <w:t xml:space="preserve"> различать мелодии по характеру </w:t>
            </w:r>
            <w:r w:rsidRPr="00EF46AA">
              <w:rPr>
                <w:rFonts w:ascii="Times New Roman" w:eastAsia="Times New Roman" w:hAnsi="Times New Roman" w:cs="Times New Roman"/>
                <w:bCs/>
                <w:sz w:val="24"/>
                <w:szCs w:val="24"/>
                <w:lang w:eastAsia="ru-RU"/>
              </w:rPr>
              <w:t xml:space="preserve">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Различают мелодии веселые и грустные самостоятельно</w:t>
            </w:r>
          </w:p>
        </w:tc>
      </w:tr>
      <w:tr w:rsidR="00EF46AA" w:rsidRPr="00EF46AA" w:rsidTr="00E553B6">
        <w:trPr>
          <w:trHeight w:val="538"/>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51</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Звуковая имитация (подражание звукам окружающей среды)</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Подражание звукам окружающей среды</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 xml:space="preserve">Умеют </w:t>
            </w:r>
            <w:r w:rsidRPr="00EF46AA">
              <w:rPr>
                <w:rFonts w:ascii="Times New Roman" w:eastAsia="Times New Roman" w:hAnsi="Times New Roman" w:cs="Times New Roman"/>
                <w:sz w:val="24"/>
                <w:szCs w:val="24"/>
                <w:lang w:eastAsia="ru-RU"/>
              </w:rPr>
              <w:t xml:space="preserve"> подражать звукам окружающей среды</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Подражают звукам  окружающей среды самостоятельно</w:t>
            </w:r>
          </w:p>
        </w:tc>
      </w:tr>
      <w:tr w:rsidR="00EF46AA" w:rsidRPr="00EF46AA" w:rsidTr="00E553B6">
        <w:trPr>
          <w:trHeight w:val="859"/>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52</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Дидактическая игра «Кто позвал тебя, скажи» (различение по голосу)</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vAlign w:val="center"/>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Определение происхождения звуков</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Умеют определять звуки</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Различают по звук по голосу самостоятельно</w:t>
            </w:r>
          </w:p>
        </w:tc>
      </w:tr>
      <w:tr w:rsidR="00EF46AA" w:rsidRPr="00EF46AA" w:rsidTr="00E553B6">
        <w:trPr>
          <w:trHeight w:val="268"/>
        </w:trPr>
        <w:tc>
          <w:tcPr>
            <w:tcW w:w="14317" w:type="dxa"/>
            <w:gridSpan w:val="6"/>
            <w:tcBorders>
              <w:top w:val="single" w:sz="4" w:space="0" w:color="auto"/>
              <w:left w:val="single" w:sz="4" w:space="0" w:color="auto"/>
              <w:bottom w:val="single" w:sz="4" w:space="0" w:color="auto"/>
              <w:right w:val="single" w:sz="4" w:space="0" w:color="auto"/>
            </w:tcBorders>
          </w:tcPr>
          <w:p w:rsidR="00EF46AA" w:rsidRPr="001308BF" w:rsidRDefault="00EF46AA" w:rsidP="006F3BAA">
            <w:pPr>
              <w:suppressAutoHyphens/>
              <w:spacing w:after="0" w:line="240" w:lineRule="auto"/>
              <w:jc w:val="center"/>
              <w:rPr>
                <w:rFonts w:ascii="Times New Roman" w:eastAsia="Calibri" w:hAnsi="Times New Roman" w:cs="Times New Roman"/>
                <w:lang w:eastAsia="ar-SA"/>
              </w:rPr>
            </w:pPr>
            <w:r w:rsidRPr="001308BF">
              <w:rPr>
                <w:rFonts w:ascii="Times New Roman" w:eastAsia="Calibri" w:hAnsi="Times New Roman" w:cs="Times New Roman"/>
                <w:b/>
                <w:bCs/>
                <w:sz w:val="24"/>
                <w:szCs w:val="24"/>
                <w:lang w:eastAsia="ar-SA"/>
              </w:rPr>
              <w:t>Восприятие пространства - 7 часов</w:t>
            </w:r>
          </w:p>
        </w:tc>
      </w:tr>
      <w:tr w:rsidR="00EF46AA" w:rsidRPr="00EF46AA" w:rsidTr="005C542E">
        <w:trPr>
          <w:trHeight w:val="921"/>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53</w:t>
            </w:r>
          </w:p>
        </w:tc>
        <w:tc>
          <w:tcPr>
            <w:tcW w:w="3183" w:type="dxa"/>
            <w:tcBorders>
              <w:top w:val="single" w:sz="4" w:space="0" w:color="auto"/>
              <w:left w:val="single" w:sz="4" w:space="0" w:color="auto"/>
              <w:bottom w:val="single" w:sz="4" w:space="0" w:color="auto"/>
              <w:right w:val="single" w:sz="4" w:space="0" w:color="auto"/>
            </w:tcBorders>
          </w:tcPr>
          <w:p w:rsidR="00EF46AA" w:rsidRPr="005C542E" w:rsidRDefault="00EF46AA" w:rsidP="006F3BAA">
            <w:pPr>
              <w:suppressAutoHyphens/>
              <w:spacing w:after="0" w:line="240" w:lineRule="auto"/>
              <w:rPr>
                <w:rFonts w:ascii="Times New Roman" w:eastAsia="Calibri" w:hAnsi="Times New Roman" w:cs="Times New Roman"/>
                <w:color w:val="FF0000"/>
                <w:sz w:val="24"/>
                <w:szCs w:val="24"/>
                <w:lang w:eastAsia="ar-SA"/>
              </w:rPr>
            </w:pPr>
            <w:r w:rsidRPr="00EF46AA">
              <w:rPr>
                <w:rFonts w:ascii="Times New Roman" w:eastAsia="Calibri" w:hAnsi="Times New Roman" w:cs="Times New Roman"/>
                <w:sz w:val="24"/>
                <w:szCs w:val="24"/>
                <w:lang w:eastAsia="ar-SA"/>
              </w:rPr>
              <w:t>Формирование навыков ориентировки в схеме собственного тела</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Формирование навыков ориентировки в схеме собственного тела</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Показывают части тела по инструкции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Умеют ориентироваться в схеме собственного тела</w:t>
            </w:r>
          </w:p>
        </w:tc>
      </w:tr>
      <w:tr w:rsidR="00EF46AA" w:rsidRPr="00EF46AA" w:rsidTr="00E553B6">
        <w:trPr>
          <w:trHeight w:val="1187"/>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54</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Calibri" w:eastAsia="Calibri" w:hAnsi="Calibri" w:cs="Calibri"/>
                <w:b/>
                <w:bCs/>
                <w:lang w:eastAsia="ar-SA"/>
              </w:rPr>
            </w:pPr>
            <w:r w:rsidRPr="00EF46AA">
              <w:rPr>
                <w:rFonts w:ascii="Times New Roman" w:eastAsia="Calibri" w:hAnsi="Times New Roman" w:cs="Times New Roman"/>
                <w:sz w:val="24"/>
                <w:szCs w:val="24"/>
                <w:lang w:eastAsia="ar-SA"/>
              </w:rPr>
              <w:t>Ориентировка в помещении (Слева, справа, далеко, близко, рядом, вверху, внизу)</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Calibri" w:eastAsia="Calibri" w:hAnsi="Calibri" w:cs="Calibri"/>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Ориентировка в помещении</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sz w:val="24"/>
                <w:szCs w:val="24"/>
                <w:lang w:eastAsia="ru-RU"/>
              </w:rPr>
              <w:t xml:space="preserve">Умеют двигаться в заданном направлении, обозначение словом направления движения  </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Ориентируются в понятиях  слева, справа, далеко, близко, рядом, вверху, внизу</w:t>
            </w:r>
          </w:p>
        </w:tc>
      </w:tr>
      <w:tr w:rsidR="00EF46AA" w:rsidRPr="00EF46AA" w:rsidTr="00E553B6">
        <w:trPr>
          <w:trHeight w:val="591"/>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55</w:t>
            </w:r>
          </w:p>
        </w:tc>
        <w:tc>
          <w:tcPr>
            <w:tcW w:w="3183" w:type="dxa"/>
            <w:tcBorders>
              <w:top w:val="single" w:sz="4" w:space="0" w:color="auto"/>
              <w:left w:val="single" w:sz="4" w:space="0" w:color="auto"/>
              <w:bottom w:val="single" w:sz="4" w:space="0" w:color="auto"/>
              <w:right w:val="single" w:sz="4" w:space="0" w:color="auto"/>
            </w:tcBorders>
          </w:tcPr>
          <w:p w:rsidR="00EF46AA" w:rsidRPr="00EF46AA" w:rsidRDefault="00EF46AA" w:rsidP="006F3BAA">
            <w:pPr>
              <w:suppressAutoHyphens/>
              <w:spacing w:after="0" w:line="240" w:lineRule="auto"/>
              <w:rPr>
                <w:rFonts w:ascii="Times New Roman" w:eastAsia="Calibri" w:hAnsi="Times New Roman" w:cs="Times New Roman"/>
                <w:sz w:val="24"/>
                <w:szCs w:val="24"/>
                <w:lang w:val="en-US" w:eastAsia="ar-SA"/>
              </w:rPr>
            </w:pPr>
            <w:r w:rsidRPr="00EF46AA">
              <w:rPr>
                <w:rFonts w:ascii="Times New Roman" w:eastAsia="Calibri" w:hAnsi="Times New Roman" w:cs="Times New Roman"/>
                <w:sz w:val="24"/>
                <w:szCs w:val="24"/>
                <w:lang w:eastAsia="ar-SA"/>
              </w:rPr>
              <w:t>Ориентировка в школьном помещении</w:t>
            </w:r>
          </w:p>
          <w:p w:rsidR="00EF46AA" w:rsidRPr="00EF46AA" w:rsidRDefault="00EF46AA" w:rsidP="006F3BAA">
            <w:pPr>
              <w:suppressAutoHyphens/>
              <w:spacing w:after="0" w:line="240" w:lineRule="auto"/>
              <w:rPr>
                <w:rFonts w:ascii="Calibri" w:eastAsia="Calibri" w:hAnsi="Calibri" w:cs="Calibri"/>
                <w:b/>
                <w:bCs/>
                <w:lang w:eastAsia="ar-SA"/>
              </w:rPr>
            </w:pP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tcPr>
          <w:p w:rsidR="00EF46AA" w:rsidRPr="00EF46AA" w:rsidRDefault="00EF46AA" w:rsidP="006F3BAA">
            <w:pPr>
              <w:suppressAutoHyphens/>
              <w:spacing w:after="0" w:line="240" w:lineRule="auto"/>
              <w:rPr>
                <w:rFonts w:ascii="Times New Roman" w:eastAsia="Calibri" w:hAnsi="Times New Roman" w:cs="Times New Roman"/>
                <w:sz w:val="24"/>
                <w:szCs w:val="24"/>
                <w:lang w:val="en-US" w:eastAsia="ar-SA"/>
              </w:rPr>
            </w:pPr>
            <w:r w:rsidRPr="00EF46AA">
              <w:rPr>
                <w:rFonts w:ascii="Times New Roman" w:eastAsia="Calibri" w:hAnsi="Times New Roman" w:cs="Times New Roman"/>
                <w:sz w:val="24"/>
                <w:szCs w:val="24"/>
                <w:lang w:eastAsia="ar-SA"/>
              </w:rPr>
              <w:t>Ориентировка в школьном помещении</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Умеют ориентироваться в понятии «дальше-ближе»</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Ориентируются в помещении самостоятельно</w:t>
            </w:r>
          </w:p>
        </w:tc>
      </w:tr>
      <w:tr w:rsidR="00EF46AA" w:rsidRPr="00EF46AA" w:rsidTr="00E553B6">
        <w:trPr>
          <w:trHeight w:val="886"/>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56</w:t>
            </w:r>
          </w:p>
        </w:tc>
        <w:tc>
          <w:tcPr>
            <w:tcW w:w="3183" w:type="dxa"/>
            <w:tcBorders>
              <w:top w:val="single" w:sz="4" w:space="0" w:color="auto"/>
              <w:left w:val="single" w:sz="4" w:space="0" w:color="auto"/>
              <w:bottom w:val="single" w:sz="4" w:space="0" w:color="auto"/>
              <w:right w:val="single" w:sz="4" w:space="0" w:color="auto"/>
            </w:tcBorders>
          </w:tcPr>
          <w:p w:rsidR="00EF46AA" w:rsidRPr="00EF46AA" w:rsidRDefault="00EF46AA" w:rsidP="006F3BAA">
            <w:pPr>
              <w:suppressAutoHyphens/>
              <w:spacing w:after="0" w:line="240" w:lineRule="auto"/>
              <w:rPr>
                <w:rFonts w:ascii="Times New Roman" w:eastAsia="Calibri" w:hAnsi="Times New Roman" w:cs="Times New Roman"/>
                <w:sz w:val="24"/>
                <w:szCs w:val="24"/>
                <w:lang w:val="en-US" w:eastAsia="ar-SA"/>
              </w:rPr>
            </w:pPr>
            <w:r w:rsidRPr="00EF46AA">
              <w:rPr>
                <w:rFonts w:ascii="Times New Roman" w:eastAsia="Calibri" w:hAnsi="Times New Roman" w:cs="Times New Roman"/>
                <w:sz w:val="24"/>
                <w:szCs w:val="24"/>
                <w:lang w:eastAsia="ar-SA"/>
              </w:rPr>
              <w:t xml:space="preserve">Ориентировка на листе бумаги </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Выделение всех углов, срисовывание с образца по словесной инструкции</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sz w:val="24"/>
                <w:szCs w:val="24"/>
                <w:lang w:eastAsia="ru-RU"/>
              </w:rPr>
              <w:t>Выделяют все углы, срисовывают с образца по словесной инструкции</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Ориентируются на листе бумаги самостоятельно</w:t>
            </w:r>
          </w:p>
        </w:tc>
      </w:tr>
      <w:tr w:rsidR="00EF46AA" w:rsidRPr="00EF46AA" w:rsidTr="00E553B6">
        <w:trPr>
          <w:trHeight w:val="551"/>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57</w:t>
            </w:r>
          </w:p>
        </w:tc>
        <w:tc>
          <w:tcPr>
            <w:tcW w:w="3183" w:type="dxa"/>
            <w:tcBorders>
              <w:top w:val="single" w:sz="4" w:space="0" w:color="auto"/>
              <w:left w:val="single" w:sz="4" w:space="0" w:color="auto"/>
              <w:bottom w:val="single" w:sz="4" w:space="0" w:color="auto"/>
              <w:right w:val="single" w:sz="4" w:space="0" w:color="auto"/>
            </w:tcBorders>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Расположение плоскостных и объемных предметов в вертикальном поле листа</w:t>
            </w:r>
          </w:p>
          <w:p w:rsidR="00EF46AA" w:rsidRPr="00EF46AA" w:rsidRDefault="00EF46AA" w:rsidP="006F3BAA">
            <w:pPr>
              <w:suppressAutoHyphens/>
              <w:spacing w:after="0" w:line="240" w:lineRule="auto"/>
              <w:rPr>
                <w:rFonts w:ascii="Times New Roman" w:eastAsia="Calibri" w:hAnsi="Times New Roman" w:cs="Times New Roman"/>
                <w:color w:val="FF0000"/>
                <w:sz w:val="24"/>
                <w:szCs w:val="24"/>
                <w:lang w:eastAsia="ar-SA"/>
              </w:rPr>
            </w:pP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Расположение плоскостных и объемных предметов в вертикальном поле листа</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sz w:val="24"/>
                <w:szCs w:val="24"/>
                <w:lang w:eastAsia="ru-RU"/>
              </w:rPr>
              <w:t xml:space="preserve">Умеют словесно обозначать пространственных отношений между </w:t>
            </w:r>
            <w:r w:rsidRPr="00EF46AA">
              <w:rPr>
                <w:rFonts w:ascii="Times New Roman" w:eastAsia="Times New Roman" w:hAnsi="Times New Roman" w:cs="Times New Roman"/>
                <w:sz w:val="24"/>
                <w:szCs w:val="24"/>
                <w:lang w:eastAsia="ru-RU"/>
              </w:rPr>
              <w:lastRenderedPageBreak/>
              <w:t>предметами по инструкции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lastRenderedPageBreak/>
              <w:t>Обозначают  пространственных отношений между предметами</w:t>
            </w:r>
          </w:p>
        </w:tc>
      </w:tr>
      <w:tr w:rsidR="00EF46AA" w:rsidRPr="00EF46AA" w:rsidTr="00E553B6">
        <w:trPr>
          <w:trHeight w:val="274"/>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lastRenderedPageBreak/>
              <w:t>58</w:t>
            </w:r>
          </w:p>
        </w:tc>
        <w:tc>
          <w:tcPr>
            <w:tcW w:w="3183" w:type="dxa"/>
            <w:tcBorders>
              <w:top w:val="single" w:sz="4" w:space="0" w:color="auto"/>
              <w:left w:val="single" w:sz="4" w:space="0" w:color="auto"/>
              <w:bottom w:val="single" w:sz="4" w:space="0" w:color="auto"/>
              <w:right w:val="single" w:sz="4" w:space="0" w:color="auto"/>
            </w:tcBorders>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Расположение плоскостных и объемных предметов в горизонтальном поле листа.</w:t>
            </w:r>
          </w:p>
          <w:p w:rsidR="00EF46AA" w:rsidRPr="001308BF"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Пространственная ориентировка на поверхности парты</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Словесное обозначение пространственных отношений между предметами</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sz w:val="24"/>
                <w:szCs w:val="24"/>
                <w:lang w:eastAsia="ru-RU"/>
              </w:rPr>
              <w:t>Умеют раскладывать предметы по инструкции</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Ориентируются на поверхности парты самостоятельно</w:t>
            </w:r>
          </w:p>
        </w:tc>
      </w:tr>
      <w:tr w:rsidR="00EF46AA" w:rsidRPr="00EF46AA" w:rsidTr="00E553B6">
        <w:trPr>
          <w:trHeight w:val="1118"/>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59</w:t>
            </w:r>
          </w:p>
        </w:tc>
        <w:tc>
          <w:tcPr>
            <w:tcW w:w="3183" w:type="dxa"/>
            <w:tcBorders>
              <w:top w:val="single" w:sz="4" w:space="0" w:color="auto"/>
              <w:left w:val="single" w:sz="4" w:space="0" w:color="auto"/>
              <w:bottom w:val="single" w:sz="4" w:space="0" w:color="auto"/>
              <w:right w:val="single" w:sz="4" w:space="0" w:color="auto"/>
            </w:tcBorders>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Вербализация пространственных отношений с использованием предлогов</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Определение положения предметов</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sz w:val="24"/>
                <w:szCs w:val="24"/>
                <w:lang w:eastAsia="ru-RU"/>
              </w:rPr>
              <w:t>Умеют определять положение предмета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Используют предлоги для определения положения предмета</w:t>
            </w:r>
          </w:p>
        </w:tc>
      </w:tr>
      <w:tr w:rsidR="00EF46AA" w:rsidRPr="00EF46AA" w:rsidTr="00E553B6">
        <w:trPr>
          <w:trHeight w:val="303"/>
        </w:trPr>
        <w:tc>
          <w:tcPr>
            <w:tcW w:w="14317" w:type="dxa"/>
            <w:gridSpan w:val="6"/>
            <w:tcBorders>
              <w:top w:val="single" w:sz="4" w:space="0" w:color="auto"/>
              <w:left w:val="single" w:sz="4" w:space="0" w:color="auto"/>
              <w:bottom w:val="single" w:sz="4" w:space="0" w:color="auto"/>
              <w:right w:val="single" w:sz="4" w:space="0" w:color="auto"/>
            </w:tcBorders>
            <w:hideMark/>
          </w:tcPr>
          <w:p w:rsidR="00EF46AA" w:rsidRPr="001308BF" w:rsidRDefault="00EF46AA" w:rsidP="006F3BAA">
            <w:pPr>
              <w:suppressAutoHyphens/>
              <w:spacing w:after="0" w:line="240" w:lineRule="auto"/>
              <w:jc w:val="center"/>
              <w:rPr>
                <w:rFonts w:ascii="Times New Roman" w:eastAsia="Calibri" w:hAnsi="Times New Roman" w:cs="Times New Roman"/>
                <w:b/>
                <w:sz w:val="24"/>
                <w:szCs w:val="24"/>
                <w:lang w:val="en-US" w:eastAsia="ar-SA"/>
              </w:rPr>
            </w:pPr>
            <w:r w:rsidRPr="001308BF">
              <w:rPr>
                <w:rFonts w:ascii="Times New Roman" w:eastAsia="Calibri" w:hAnsi="Times New Roman" w:cs="Times New Roman"/>
                <w:b/>
                <w:bCs/>
                <w:sz w:val="24"/>
                <w:szCs w:val="24"/>
                <w:lang w:eastAsia="ar-SA"/>
              </w:rPr>
              <w:t>Восприятие времени</w:t>
            </w:r>
            <w:r w:rsidRPr="001308BF">
              <w:rPr>
                <w:rFonts w:ascii="Times New Roman" w:eastAsia="Calibri" w:hAnsi="Times New Roman" w:cs="Times New Roman"/>
                <w:b/>
                <w:sz w:val="24"/>
                <w:szCs w:val="24"/>
                <w:lang w:eastAsia="ar-SA"/>
              </w:rPr>
              <w:t xml:space="preserve"> – 5 часов</w:t>
            </w:r>
          </w:p>
        </w:tc>
      </w:tr>
      <w:tr w:rsidR="00EF46AA" w:rsidRPr="00EF46AA"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60</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Calibri" w:eastAsia="Calibri" w:hAnsi="Calibri" w:cs="Calibri"/>
                <w:b/>
                <w:bCs/>
                <w:lang w:eastAsia="ar-SA"/>
              </w:rPr>
            </w:pPr>
            <w:r w:rsidRPr="00EF46AA">
              <w:rPr>
                <w:rFonts w:ascii="Times New Roman" w:eastAsia="Calibri" w:hAnsi="Times New Roman" w:cs="Times New Roman"/>
                <w:sz w:val="24"/>
                <w:szCs w:val="24"/>
                <w:lang w:eastAsia="ar-SA"/>
              </w:rPr>
              <w:t>Части суток (утро, день, вечер, ночь)</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Calibri" w:eastAsia="Calibri" w:hAnsi="Calibri" w:cs="Calibri"/>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Игра «Неделька», понятие сутки, игра «В какое время суток это бывает?»</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Умеют называть части суток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Называют части суток. Определяют в какое время суток это бывает</w:t>
            </w:r>
          </w:p>
        </w:tc>
      </w:tr>
      <w:tr w:rsidR="00EF46AA" w:rsidRPr="00EF46AA"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61</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color w:val="000000"/>
                <w:sz w:val="24"/>
                <w:szCs w:val="24"/>
                <w:shd w:val="clear" w:color="auto" w:fill="FFFFFF"/>
                <w:lang w:eastAsia="ar-SA"/>
              </w:rPr>
              <w:t>Дидактическая игра «Веселая неделя»</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color w:val="000000"/>
                <w:sz w:val="24"/>
                <w:szCs w:val="24"/>
                <w:shd w:val="clear" w:color="auto" w:fill="FFFFFF"/>
                <w:lang w:eastAsia="ar-SA"/>
              </w:rPr>
              <w:t>Выполнение заданий на понятия части суток, дни недели, времена года</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color w:val="000000"/>
                <w:sz w:val="24"/>
                <w:szCs w:val="24"/>
                <w:shd w:val="clear" w:color="auto" w:fill="FFFFFF"/>
                <w:lang w:eastAsia="ru-RU"/>
              </w:rPr>
              <w:t>Выполняют задания на понятия частей суток, дней недели, времен года</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color w:val="000000"/>
                <w:sz w:val="24"/>
                <w:szCs w:val="24"/>
                <w:shd w:val="clear" w:color="auto" w:fill="FFFFFF"/>
                <w:lang w:eastAsia="ru-RU"/>
              </w:rPr>
              <w:t>Выполняют задания на понятия частей суток, дней недели, времен года самостоятельно</w:t>
            </w:r>
          </w:p>
        </w:tc>
      </w:tr>
      <w:tr w:rsidR="00EF46AA" w:rsidRPr="00EF46AA"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62</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 xml:space="preserve">Порядок месяцев в году. Времена года. </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Работа с графической моделью «Времена года»</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Название по порядку месяцев в году</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Умеют назвать времена года с опорой на образец</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Работают с моделью «Времена года» самостоятельно</w:t>
            </w:r>
          </w:p>
        </w:tc>
      </w:tr>
      <w:tr w:rsidR="00EF46AA" w:rsidRPr="00EF46AA" w:rsidTr="00E553B6">
        <w:trPr>
          <w:trHeight w:val="1154"/>
        </w:trPr>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63</w:t>
            </w:r>
          </w:p>
        </w:tc>
        <w:tc>
          <w:tcPr>
            <w:tcW w:w="3183" w:type="dxa"/>
            <w:tcBorders>
              <w:top w:val="single" w:sz="4" w:space="0" w:color="auto"/>
              <w:left w:val="single" w:sz="4" w:space="0" w:color="auto"/>
              <w:bottom w:val="single" w:sz="4" w:space="0" w:color="auto"/>
              <w:right w:val="single" w:sz="4" w:space="0" w:color="auto"/>
            </w:tcBorders>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 xml:space="preserve">Знакомство с часами.  </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Меры времени (секунда, минута, час, сутки)</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Название мер времени (секунда, минута, час, сутки)</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p>
        </w:tc>
        <w:tc>
          <w:tcPr>
            <w:tcW w:w="3118" w:type="dxa"/>
            <w:tcBorders>
              <w:top w:val="single" w:sz="4" w:space="0" w:color="auto"/>
              <w:left w:val="single" w:sz="4" w:space="0" w:color="auto"/>
              <w:bottom w:val="single" w:sz="4" w:space="0" w:color="auto"/>
              <w:right w:val="single" w:sz="4" w:space="0" w:color="auto"/>
            </w:tcBorders>
          </w:tcPr>
          <w:p w:rsidR="00EF46AA" w:rsidRPr="001308BF"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bCs/>
                <w:sz w:val="24"/>
                <w:szCs w:val="24"/>
                <w:lang w:eastAsia="ar-SA"/>
              </w:rPr>
              <w:t xml:space="preserve">Умеют </w:t>
            </w:r>
            <w:r w:rsidRPr="00EF46AA">
              <w:rPr>
                <w:rFonts w:ascii="Times New Roman" w:eastAsia="Calibri" w:hAnsi="Times New Roman" w:cs="Times New Roman"/>
                <w:sz w:val="24"/>
                <w:szCs w:val="24"/>
                <w:lang w:eastAsia="ar-SA"/>
              </w:rPr>
              <w:t>называть меры времени (секунда, минута, час, сутки) с опорой на образец</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bCs/>
                <w:sz w:val="24"/>
                <w:szCs w:val="24"/>
                <w:lang w:eastAsia="ar-SA"/>
              </w:rPr>
              <w:t xml:space="preserve">Называют </w:t>
            </w:r>
            <w:r w:rsidRPr="00EF46AA">
              <w:rPr>
                <w:rFonts w:ascii="Times New Roman" w:eastAsia="Calibri" w:hAnsi="Times New Roman" w:cs="Times New Roman"/>
                <w:sz w:val="24"/>
                <w:szCs w:val="24"/>
                <w:lang w:eastAsia="ar-SA"/>
              </w:rPr>
              <w:t>меры времени (секунда, минута, час, сутки)</w:t>
            </w:r>
          </w:p>
          <w:p w:rsidR="00EF46AA" w:rsidRPr="00EF46AA" w:rsidRDefault="00EF46AA" w:rsidP="006F3BAA">
            <w:pPr>
              <w:tabs>
                <w:tab w:val="left" w:pos="6810"/>
              </w:tabs>
              <w:spacing w:after="200" w:line="240" w:lineRule="auto"/>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bCs/>
                <w:sz w:val="24"/>
                <w:szCs w:val="24"/>
                <w:lang w:eastAsia="ru-RU"/>
              </w:rPr>
              <w:t>самостоятельно</w:t>
            </w:r>
          </w:p>
        </w:tc>
      </w:tr>
      <w:tr w:rsidR="00EF46AA" w:rsidRPr="00EF46AA" w:rsidTr="00E553B6">
        <w:tc>
          <w:tcPr>
            <w:tcW w:w="109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val="en-US" w:eastAsia="ar-SA"/>
              </w:rPr>
            </w:pPr>
            <w:r w:rsidRPr="00EF46AA">
              <w:rPr>
                <w:rFonts w:ascii="Times New Roman" w:eastAsia="Calibri" w:hAnsi="Times New Roman" w:cs="Times New Roman"/>
                <w:sz w:val="24"/>
                <w:szCs w:val="24"/>
                <w:lang w:eastAsia="ar-SA"/>
              </w:rPr>
              <w:lastRenderedPageBreak/>
              <w:t>64</w:t>
            </w:r>
          </w:p>
        </w:tc>
        <w:tc>
          <w:tcPr>
            <w:tcW w:w="3183"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Определение времени по часам.</w:t>
            </w:r>
          </w:p>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Игры с моделью часов</w:t>
            </w:r>
          </w:p>
        </w:tc>
        <w:tc>
          <w:tcPr>
            <w:tcW w:w="1047"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Беседа, игра с часами «Скажи, который час?»</w:t>
            </w:r>
          </w:p>
        </w:tc>
        <w:tc>
          <w:tcPr>
            <w:tcW w:w="3118"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Определяют время по часам с помощью учителя</w:t>
            </w:r>
          </w:p>
        </w:tc>
        <w:tc>
          <w:tcPr>
            <w:tcW w:w="2722" w:type="dxa"/>
            <w:tcBorders>
              <w:top w:val="single" w:sz="4" w:space="0" w:color="auto"/>
              <w:left w:val="single" w:sz="4" w:space="0" w:color="auto"/>
              <w:bottom w:val="single" w:sz="4" w:space="0" w:color="auto"/>
              <w:right w:val="single" w:sz="4" w:space="0" w:color="auto"/>
            </w:tcBorders>
            <w:hideMark/>
          </w:tcPr>
          <w:p w:rsidR="00EF46AA" w:rsidRPr="00EF46AA" w:rsidRDefault="00EF46AA"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Определяют время по часам самостоятельно</w:t>
            </w:r>
          </w:p>
        </w:tc>
      </w:tr>
    </w:tbl>
    <w:p w:rsidR="00EF46AA" w:rsidRPr="00EF46AA" w:rsidRDefault="00EF46AA" w:rsidP="006F3BAA">
      <w:pPr>
        <w:spacing w:after="200" w:line="240" w:lineRule="auto"/>
        <w:rPr>
          <w:rFonts w:ascii="Calibri" w:eastAsia="Times New Roman" w:hAnsi="Calibri" w:cs="Times New Roman"/>
          <w:lang w:eastAsia="ru-RU"/>
        </w:rPr>
      </w:pPr>
    </w:p>
    <w:tbl>
      <w:tblPr>
        <w:tblpPr w:leftFromText="180" w:rightFromText="180" w:vertAnchor="text" w:horzAnchor="margin" w:tblpX="421" w:tblpY="-679"/>
        <w:tblOverlap w:val="never"/>
        <w:tblW w:w="14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183"/>
        <w:gridCol w:w="1047"/>
        <w:gridCol w:w="3150"/>
        <w:gridCol w:w="3827"/>
        <w:gridCol w:w="2693"/>
      </w:tblGrid>
      <w:tr w:rsidR="001308BF" w:rsidRPr="00EF46AA" w:rsidTr="005C542E">
        <w:trPr>
          <w:trHeight w:val="279"/>
        </w:trPr>
        <w:tc>
          <w:tcPr>
            <w:tcW w:w="14429" w:type="dxa"/>
            <w:gridSpan w:val="6"/>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tabs>
                <w:tab w:val="left" w:pos="6810"/>
              </w:tabs>
              <w:spacing w:after="200" w:line="240" w:lineRule="auto"/>
              <w:jc w:val="center"/>
              <w:rPr>
                <w:rFonts w:ascii="Times New Roman" w:eastAsia="Times New Roman" w:hAnsi="Times New Roman" w:cs="Times New Roman"/>
                <w:b/>
                <w:bCs/>
                <w:sz w:val="24"/>
                <w:szCs w:val="24"/>
                <w:lang w:eastAsia="ru-RU"/>
              </w:rPr>
            </w:pPr>
            <w:r w:rsidRPr="00EF46AA">
              <w:rPr>
                <w:rFonts w:ascii="Times New Roman" w:eastAsia="Times New Roman" w:hAnsi="Times New Roman" w:cs="Times New Roman"/>
                <w:b/>
                <w:bCs/>
                <w:sz w:val="24"/>
                <w:szCs w:val="24"/>
                <w:lang w:eastAsia="ru-RU"/>
              </w:rPr>
              <w:t>Обследование познавательной деятельности и графомоторных навыков - 2 часа</w:t>
            </w:r>
          </w:p>
        </w:tc>
      </w:tr>
      <w:tr w:rsidR="001308BF" w:rsidRPr="00EF46AA" w:rsidTr="005C542E">
        <w:trPr>
          <w:trHeight w:val="1331"/>
        </w:trPr>
        <w:tc>
          <w:tcPr>
            <w:tcW w:w="529" w:type="dxa"/>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65</w:t>
            </w:r>
          </w:p>
        </w:tc>
        <w:tc>
          <w:tcPr>
            <w:tcW w:w="3183" w:type="dxa"/>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Обследование графомоторных навыков</w:t>
            </w:r>
          </w:p>
        </w:tc>
        <w:tc>
          <w:tcPr>
            <w:tcW w:w="1047" w:type="dxa"/>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tcPr>
          <w:p w:rsidR="001308BF" w:rsidRPr="00EF46AA" w:rsidRDefault="001308BF" w:rsidP="006F3BAA">
            <w:pPr>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Выполнение графических заданий (зрительные и на слух)</w:t>
            </w:r>
          </w:p>
          <w:p w:rsidR="001308BF" w:rsidRPr="00EF46AA" w:rsidRDefault="001308BF" w:rsidP="006F3BAA">
            <w:pPr>
              <w:suppressAutoHyphens/>
              <w:spacing w:after="0" w:line="240" w:lineRule="auto"/>
              <w:rPr>
                <w:rFonts w:ascii="Times New Roman" w:eastAsia="Calibri" w:hAnsi="Times New Roman" w:cs="Times New Roman"/>
                <w:sz w:val="24"/>
                <w:szCs w:val="24"/>
                <w:lang w:eastAsia="ar-SA"/>
              </w:rPr>
            </w:pPr>
          </w:p>
        </w:tc>
        <w:tc>
          <w:tcPr>
            <w:tcW w:w="3827" w:type="dxa"/>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Ориентируются в пространственных понятиях, удерживают и фиксируют взгляд на пространстве листа</w:t>
            </w:r>
          </w:p>
        </w:tc>
        <w:tc>
          <w:tcPr>
            <w:tcW w:w="2693" w:type="dxa"/>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Выполняют графические задания без опоры на образец</w:t>
            </w:r>
          </w:p>
        </w:tc>
      </w:tr>
      <w:tr w:rsidR="001308BF" w:rsidRPr="00EF46AA" w:rsidTr="005C542E">
        <w:trPr>
          <w:trHeight w:val="693"/>
        </w:trPr>
        <w:tc>
          <w:tcPr>
            <w:tcW w:w="529" w:type="dxa"/>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66</w:t>
            </w:r>
          </w:p>
        </w:tc>
        <w:tc>
          <w:tcPr>
            <w:tcW w:w="3183" w:type="dxa"/>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suppressAutoHyphens/>
              <w:spacing w:after="0" w:line="240" w:lineRule="auto"/>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Обследование познавательной деятельности</w:t>
            </w:r>
          </w:p>
        </w:tc>
        <w:tc>
          <w:tcPr>
            <w:tcW w:w="1047" w:type="dxa"/>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suppressAutoHyphens/>
              <w:spacing w:after="0" w:line="240" w:lineRule="auto"/>
              <w:jc w:val="center"/>
              <w:rPr>
                <w:rFonts w:ascii="Times New Roman" w:eastAsia="Calibri" w:hAnsi="Times New Roman" w:cs="Times New Roman"/>
                <w:sz w:val="24"/>
                <w:szCs w:val="24"/>
                <w:lang w:eastAsia="ar-SA"/>
              </w:rPr>
            </w:pPr>
            <w:r w:rsidRPr="00EF46AA">
              <w:rPr>
                <w:rFonts w:ascii="Times New Roman" w:eastAsia="Calibri" w:hAnsi="Times New Roman" w:cs="Times New Roman"/>
                <w:sz w:val="24"/>
                <w:szCs w:val="24"/>
                <w:lang w:eastAsia="ar-SA"/>
              </w:rPr>
              <w:t>1</w:t>
            </w:r>
          </w:p>
        </w:tc>
        <w:tc>
          <w:tcPr>
            <w:tcW w:w="3150" w:type="dxa"/>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spacing w:after="20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Выполнение заданий на развитие зрительной, слуховой, тактильной памяти и внимания и мыслительных операций</w:t>
            </w:r>
          </w:p>
        </w:tc>
        <w:tc>
          <w:tcPr>
            <w:tcW w:w="3827" w:type="dxa"/>
            <w:tcBorders>
              <w:top w:val="single" w:sz="4" w:space="0" w:color="auto"/>
              <w:left w:val="single" w:sz="4" w:space="0" w:color="auto"/>
              <w:bottom w:val="single" w:sz="4" w:space="0" w:color="auto"/>
              <w:right w:val="single" w:sz="4" w:space="0" w:color="auto"/>
            </w:tcBorders>
            <w:hideMark/>
          </w:tcPr>
          <w:p w:rsidR="001308BF" w:rsidRPr="00EF46AA" w:rsidRDefault="001308BF" w:rsidP="006F3BAA">
            <w:pPr>
              <w:tabs>
                <w:tab w:val="left" w:pos="6810"/>
              </w:tabs>
              <w:spacing w:after="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Соотносят предметы по величине из трех предложенных объектов с помощью учителя.</w:t>
            </w:r>
          </w:p>
          <w:p w:rsidR="001308BF" w:rsidRPr="00EF46AA" w:rsidRDefault="001308BF" w:rsidP="006F3BAA">
            <w:pPr>
              <w:tabs>
                <w:tab w:val="left" w:pos="6810"/>
              </w:tabs>
              <w:spacing w:after="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Находят знакомые (основные) цвета в окружающей обстановке с опорой на образец.</w:t>
            </w:r>
          </w:p>
          <w:p w:rsidR="001308BF" w:rsidRPr="00EF46AA" w:rsidRDefault="001308BF" w:rsidP="006F3BAA">
            <w:pPr>
              <w:tabs>
                <w:tab w:val="left" w:pos="6810"/>
              </w:tabs>
              <w:spacing w:after="0" w:line="240" w:lineRule="auto"/>
              <w:rPr>
                <w:rFonts w:ascii="Times New Roman" w:eastAsia="Times New Roman" w:hAnsi="Times New Roman" w:cs="Times New Roman"/>
                <w:sz w:val="24"/>
                <w:szCs w:val="24"/>
                <w:shd w:val="clear" w:color="auto" w:fill="FFFFFF"/>
                <w:lang w:eastAsia="ru-RU"/>
              </w:rPr>
            </w:pPr>
            <w:r w:rsidRPr="00EF46AA">
              <w:rPr>
                <w:rFonts w:ascii="Times New Roman" w:eastAsia="Times New Roman" w:hAnsi="Times New Roman" w:cs="Times New Roman"/>
                <w:sz w:val="24"/>
                <w:szCs w:val="24"/>
                <w:shd w:val="clear" w:color="auto" w:fill="FFFFFF"/>
                <w:lang w:eastAsia="ru-RU"/>
              </w:rPr>
              <w:t>Узнают звуки живой природы с помощью учителя.</w:t>
            </w:r>
          </w:p>
          <w:p w:rsidR="001308BF" w:rsidRPr="00EF46AA" w:rsidRDefault="001308BF" w:rsidP="006F3BAA">
            <w:pPr>
              <w:tabs>
                <w:tab w:val="left" w:pos="6810"/>
              </w:tabs>
              <w:spacing w:after="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sz w:val="24"/>
                <w:szCs w:val="24"/>
                <w:lang w:eastAsia="ru-RU"/>
              </w:rPr>
              <w:t xml:space="preserve">Выполняют </w:t>
            </w:r>
            <w:r w:rsidRPr="00EF46AA">
              <w:rPr>
                <w:rFonts w:ascii="Times New Roman" w:eastAsia="Times New Roman" w:hAnsi="Times New Roman" w:cs="Times New Roman"/>
                <w:sz w:val="24"/>
                <w:szCs w:val="24"/>
                <w:lang w:eastAsia="ru-RU"/>
              </w:rPr>
              <w:t xml:space="preserve"> описание предметов, воспринятых тактильно, </w:t>
            </w:r>
            <w:r w:rsidRPr="00EF46AA">
              <w:rPr>
                <w:rFonts w:ascii="Times New Roman" w:eastAsia="Times New Roman" w:hAnsi="Times New Roman" w:cs="Times New Roman"/>
                <w:bCs/>
                <w:sz w:val="24"/>
                <w:szCs w:val="24"/>
                <w:lang w:eastAsia="ru-RU"/>
              </w:rPr>
              <w:t>по инструкции учителя.</w:t>
            </w:r>
          </w:p>
          <w:p w:rsidR="001308BF" w:rsidRPr="00EF46AA" w:rsidRDefault="001308BF" w:rsidP="006F3BAA">
            <w:pPr>
              <w:tabs>
                <w:tab w:val="left" w:pos="6810"/>
              </w:tabs>
              <w:spacing w:after="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Определяют «четвертый лишний с помощью учителя.</w:t>
            </w:r>
          </w:p>
          <w:p w:rsidR="001308BF" w:rsidRPr="00EF46AA" w:rsidRDefault="001308BF" w:rsidP="006F3BAA">
            <w:pPr>
              <w:tabs>
                <w:tab w:val="left" w:pos="6810"/>
              </w:tabs>
              <w:spacing w:after="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Определяют последовательность событий с опорой на образец.</w:t>
            </w:r>
          </w:p>
          <w:p w:rsidR="001308BF" w:rsidRPr="00EF46AA" w:rsidRDefault="001308BF" w:rsidP="006F3BAA">
            <w:pPr>
              <w:tabs>
                <w:tab w:val="left" w:pos="6810"/>
              </w:tabs>
              <w:spacing w:after="200" w:line="240" w:lineRule="auto"/>
              <w:rPr>
                <w:rFonts w:ascii="Times New Roman" w:eastAsia="Times New Roman" w:hAnsi="Times New Roman" w:cs="Times New Roman"/>
                <w:bCs/>
                <w:sz w:val="24"/>
                <w:szCs w:val="24"/>
                <w:lang w:eastAsia="ru-RU"/>
              </w:rPr>
            </w:pPr>
            <w:r w:rsidRPr="00EF46AA">
              <w:rPr>
                <w:rFonts w:ascii="Times New Roman" w:eastAsia="Times New Roman" w:hAnsi="Times New Roman" w:cs="Times New Roman"/>
                <w:bCs/>
                <w:color w:val="000000"/>
                <w:sz w:val="24"/>
                <w:szCs w:val="24"/>
                <w:lang w:eastAsia="ru-RU"/>
              </w:rPr>
              <w:t>Сравнивают  группы предметов по количеству, считают, выполняют арифметические действия</w:t>
            </w:r>
          </w:p>
        </w:tc>
        <w:tc>
          <w:tcPr>
            <w:tcW w:w="2693" w:type="dxa"/>
            <w:tcBorders>
              <w:top w:val="single" w:sz="4" w:space="0" w:color="auto"/>
              <w:left w:val="single" w:sz="4" w:space="0" w:color="auto"/>
              <w:bottom w:val="single" w:sz="4" w:space="0" w:color="auto"/>
              <w:right w:val="single" w:sz="4" w:space="0" w:color="auto"/>
            </w:tcBorders>
          </w:tcPr>
          <w:p w:rsidR="001308BF" w:rsidRPr="00EF46AA" w:rsidRDefault="001308BF" w:rsidP="006F3BAA">
            <w:pPr>
              <w:tabs>
                <w:tab w:val="left" w:pos="6810"/>
              </w:tabs>
              <w:spacing w:after="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Соотносят предметы по величине из трех предложенных объектов.</w:t>
            </w:r>
          </w:p>
          <w:p w:rsidR="001308BF" w:rsidRPr="00EF46AA" w:rsidRDefault="001308BF" w:rsidP="006F3BAA">
            <w:pPr>
              <w:tabs>
                <w:tab w:val="left" w:pos="6810"/>
              </w:tabs>
              <w:spacing w:after="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Находят знакомые (основные) цвета в окружающей обстановке.</w:t>
            </w:r>
          </w:p>
          <w:p w:rsidR="001308BF" w:rsidRPr="00EF46AA" w:rsidRDefault="001308BF" w:rsidP="006F3BAA">
            <w:pPr>
              <w:tabs>
                <w:tab w:val="left" w:pos="6810"/>
              </w:tabs>
              <w:spacing w:after="0" w:line="240" w:lineRule="auto"/>
              <w:rPr>
                <w:rFonts w:ascii="Times New Roman" w:eastAsia="Times New Roman" w:hAnsi="Times New Roman" w:cs="Times New Roman"/>
                <w:sz w:val="24"/>
                <w:szCs w:val="24"/>
                <w:shd w:val="clear" w:color="auto" w:fill="FFFFFF"/>
                <w:lang w:eastAsia="ru-RU"/>
              </w:rPr>
            </w:pPr>
            <w:r w:rsidRPr="00EF46AA">
              <w:rPr>
                <w:rFonts w:ascii="Times New Roman" w:eastAsia="Times New Roman" w:hAnsi="Times New Roman" w:cs="Times New Roman"/>
                <w:sz w:val="24"/>
                <w:szCs w:val="24"/>
                <w:shd w:val="clear" w:color="auto" w:fill="FFFFFF"/>
                <w:lang w:eastAsia="ru-RU"/>
              </w:rPr>
              <w:t>Узнают звуки живой природы.</w:t>
            </w:r>
          </w:p>
          <w:p w:rsidR="001308BF" w:rsidRPr="00EF46AA" w:rsidRDefault="001308BF" w:rsidP="006F3BAA">
            <w:pPr>
              <w:tabs>
                <w:tab w:val="left" w:pos="6810"/>
              </w:tabs>
              <w:spacing w:after="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bCs/>
                <w:sz w:val="24"/>
                <w:szCs w:val="24"/>
                <w:lang w:eastAsia="ru-RU"/>
              </w:rPr>
              <w:t xml:space="preserve">Выполняют </w:t>
            </w:r>
            <w:r w:rsidRPr="00EF46AA">
              <w:rPr>
                <w:rFonts w:ascii="Times New Roman" w:eastAsia="Times New Roman" w:hAnsi="Times New Roman" w:cs="Times New Roman"/>
                <w:sz w:val="24"/>
                <w:szCs w:val="24"/>
                <w:lang w:eastAsia="ru-RU"/>
              </w:rPr>
              <w:t xml:space="preserve"> описание предметов, воспринятых тактильно.</w:t>
            </w:r>
          </w:p>
          <w:p w:rsidR="001308BF" w:rsidRPr="00EF46AA" w:rsidRDefault="001308BF" w:rsidP="006F3BAA">
            <w:pPr>
              <w:tabs>
                <w:tab w:val="left" w:pos="6810"/>
              </w:tabs>
              <w:spacing w:after="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Определяют  «четвертый лишний».</w:t>
            </w:r>
          </w:p>
          <w:p w:rsidR="001308BF" w:rsidRPr="00EF46AA" w:rsidRDefault="001308BF" w:rsidP="006F3BAA">
            <w:pPr>
              <w:tabs>
                <w:tab w:val="left" w:pos="6810"/>
              </w:tabs>
              <w:spacing w:after="0" w:line="240" w:lineRule="auto"/>
              <w:rPr>
                <w:rFonts w:ascii="Times New Roman" w:eastAsia="Times New Roman" w:hAnsi="Times New Roman" w:cs="Times New Roman"/>
                <w:sz w:val="24"/>
                <w:szCs w:val="24"/>
                <w:lang w:eastAsia="ru-RU"/>
              </w:rPr>
            </w:pPr>
            <w:r w:rsidRPr="00EF46AA">
              <w:rPr>
                <w:rFonts w:ascii="Times New Roman" w:eastAsia="Times New Roman" w:hAnsi="Times New Roman" w:cs="Times New Roman"/>
                <w:sz w:val="24"/>
                <w:szCs w:val="24"/>
                <w:lang w:eastAsia="ru-RU"/>
              </w:rPr>
              <w:t>Определяют последовательность событий.</w:t>
            </w:r>
          </w:p>
          <w:p w:rsidR="001308BF" w:rsidRPr="00EF46AA" w:rsidRDefault="001308BF" w:rsidP="006F3BAA">
            <w:pPr>
              <w:tabs>
                <w:tab w:val="left" w:pos="6810"/>
              </w:tabs>
              <w:spacing w:after="0" w:line="240" w:lineRule="auto"/>
              <w:rPr>
                <w:rFonts w:ascii="Times New Roman" w:eastAsia="Times New Roman" w:hAnsi="Times New Roman" w:cs="Times New Roman"/>
                <w:bCs/>
                <w:sz w:val="24"/>
                <w:szCs w:val="24"/>
                <w:lang w:eastAsia="ru-RU"/>
              </w:rPr>
            </w:pPr>
          </w:p>
        </w:tc>
      </w:tr>
    </w:tbl>
    <w:p w:rsidR="00501DF7" w:rsidRDefault="00501DF7" w:rsidP="006F3BAA">
      <w:pPr>
        <w:pStyle w:val="a3"/>
        <w:keepNext/>
        <w:keepLines/>
        <w:spacing w:before="200" w:after="0" w:line="240" w:lineRule="auto"/>
        <w:jc w:val="center"/>
        <w:outlineLvl w:val="1"/>
        <w:rPr>
          <w:rFonts w:ascii="Times New Roman" w:eastAsia="Times New Roman" w:hAnsi="Times New Roman" w:cs="Times New Roman"/>
          <w:b/>
          <w:bCs/>
          <w:sz w:val="24"/>
          <w:szCs w:val="24"/>
          <w:lang w:eastAsia="ru-RU"/>
        </w:rPr>
      </w:pPr>
      <w:bookmarkStart w:id="8" w:name="_Toc145021770"/>
      <w:r w:rsidRPr="000E2EEE">
        <w:rPr>
          <w:rFonts w:ascii="Times New Roman" w:eastAsia="Times New Roman" w:hAnsi="Times New Roman" w:cs="Times New Roman"/>
          <w:b/>
          <w:bCs/>
          <w:sz w:val="24"/>
          <w:szCs w:val="24"/>
          <w:lang w:val="x-none" w:eastAsia="ru-RU"/>
        </w:rPr>
        <w:lastRenderedPageBreak/>
        <w:t>ТЕМАТИЧЕСКОЕ ПЛАНИРОВАНИЕ</w:t>
      </w:r>
      <w:bookmarkEnd w:id="8"/>
      <w:r w:rsidRPr="000E2EEE">
        <w:rPr>
          <w:rFonts w:ascii="Times New Roman" w:eastAsia="Times New Roman" w:hAnsi="Times New Roman" w:cs="Times New Roman"/>
          <w:b/>
          <w:bCs/>
          <w:sz w:val="24"/>
          <w:szCs w:val="24"/>
          <w:lang w:eastAsia="ru-RU"/>
        </w:rPr>
        <w:t xml:space="preserve"> ВО 2 КЛАССЕ</w:t>
      </w:r>
    </w:p>
    <w:p w:rsidR="000E2EEE" w:rsidRPr="000E2EEE" w:rsidRDefault="000E2EEE" w:rsidP="006F3BAA">
      <w:pPr>
        <w:pStyle w:val="a3"/>
        <w:keepNext/>
        <w:keepLines/>
        <w:spacing w:before="200" w:after="0" w:line="240" w:lineRule="auto"/>
        <w:jc w:val="center"/>
        <w:outlineLvl w:val="1"/>
        <w:rPr>
          <w:rFonts w:ascii="Times New Roman" w:eastAsia="Times New Roman" w:hAnsi="Times New Roman" w:cs="Times New Roman"/>
          <w:b/>
          <w:bCs/>
          <w:sz w:val="24"/>
          <w:szCs w:val="24"/>
          <w:lang w:val="x-none" w:eastAsia="ru-RU"/>
        </w:rPr>
      </w:pPr>
    </w:p>
    <w:tbl>
      <w:tblPr>
        <w:tblW w:w="14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3686"/>
        <w:gridCol w:w="850"/>
        <w:gridCol w:w="3261"/>
        <w:gridCol w:w="3118"/>
        <w:gridCol w:w="2835"/>
      </w:tblGrid>
      <w:tr w:rsidR="00501DF7" w:rsidRPr="00501DF7" w:rsidTr="000E2EEE">
        <w:trPr>
          <w:trHeight w:val="468"/>
        </w:trPr>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jc w:val="center"/>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sz w:val="24"/>
                <w:szCs w:val="24"/>
                <w:lang w:eastAsia="ru-RU"/>
              </w:rPr>
              <w:t>№</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jc w:val="center"/>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sz w:val="24"/>
                <w:szCs w:val="24"/>
                <w:lang w:eastAsia="ru-RU"/>
              </w:rPr>
              <w:t>Тема</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jc w:val="center"/>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sz w:val="24"/>
                <w:szCs w:val="24"/>
                <w:lang w:eastAsia="ru-RU"/>
              </w:rPr>
              <w:t>Кол-во</w:t>
            </w:r>
            <w:r w:rsidRPr="00501DF7">
              <w:rPr>
                <w:rFonts w:ascii="Times New Roman" w:eastAsia="Times New Roman" w:hAnsi="Times New Roman" w:cs="Times New Roman"/>
                <w:sz w:val="24"/>
                <w:szCs w:val="24"/>
                <w:lang w:eastAsia="ru-RU"/>
              </w:rPr>
              <w:br/>
              <w:t>часов</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jc w:val="center"/>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sz w:val="24"/>
                <w:szCs w:val="24"/>
                <w:lang w:eastAsia="ru-RU"/>
              </w:rPr>
              <w:t>Программное содержание</w:t>
            </w:r>
          </w:p>
        </w:tc>
        <w:tc>
          <w:tcPr>
            <w:tcW w:w="5953" w:type="dxa"/>
            <w:gridSpan w:val="2"/>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jc w:val="center"/>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sz w:val="24"/>
                <w:szCs w:val="24"/>
                <w:lang w:eastAsia="ru-RU"/>
              </w:rPr>
              <w:t>Дифференциация видов деятельности обучающихся</w:t>
            </w:r>
          </w:p>
        </w:tc>
      </w:tr>
      <w:tr w:rsidR="00501DF7" w:rsidRPr="00501DF7" w:rsidTr="000E2EEE">
        <w:tc>
          <w:tcPr>
            <w:tcW w:w="674"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b/>
                <w:sz w:val="24"/>
                <w:szCs w:val="24"/>
                <w:lang w:eastAsia="ru-RU"/>
              </w:rPr>
            </w:pP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b/>
                <w:sz w:val="24"/>
                <w:szCs w:val="24"/>
                <w:lang w:eastAsia="ru-RU"/>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b/>
                <w:sz w:val="24"/>
                <w:szCs w:val="24"/>
                <w:lang w:eastAsia="ru-RU"/>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b/>
                <w:sz w:val="24"/>
                <w:szCs w:val="24"/>
                <w:lang w:eastAsia="ru-RU"/>
              </w:rPr>
            </w:pP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Минимальный уровень</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sz w:val="24"/>
                <w:szCs w:val="24"/>
                <w:lang w:eastAsia="ru-RU"/>
              </w:rPr>
              <w:t>Достаточный уровень</w:t>
            </w: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b/>
                <w:bCs/>
                <w:sz w:val="24"/>
                <w:szCs w:val="24"/>
                <w:lang w:eastAsia="ru-RU"/>
              </w:rPr>
              <w:t>Обследование - 2 часа</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0E2EEE" w:rsidRDefault="00501DF7" w:rsidP="006F3BAA">
            <w:pPr>
              <w:spacing w:after="0" w:line="240" w:lineRule="auto"/>
              <w:jc w:val="center"/>
              <w:rPr>
                <w:rFonts w:ascii="Times New Roman" w:eastAsia="Times New Roman" w:hAnsi="Times New Roman" w:cs="Times New Roman"/>
                <w:bCs/>
                <w:sz w:val="24"/>
                <w:szCs w:val="24"/>
                <w:lang w:eastAsia="ru-RU"/>
              </w:rPr>
            </w:pPr>
            <w:r w:rsidRPr="000E2EEE">
              <w:rPr>
                <w:rFonts w:ascii="Times New Roman" w:eastAsia="Times New Roman" w:hAnsi="Times New Roman" w:cs="Times New Roman"/>
                <w:bCs/>
                <w:sz w:val="24"/>
                <w:szCs w:val="24"/>
                <w:lang w:eastAsia="ru-RU"/>
              </w:rPr>
              <w:t>1</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0E2EEE" w:rsidRDefault="00501DF7" w:rsidP="006F3BAA">
            <w:pPr>
              <w:spacing w:after="0" w:line="240" w:lineRule="auto"/>
              <w:rPr>
                <w:rFonts w:ascii="Times New Roman" w:eastAsia="Times New Roman" w:hAnsi="Times New Roman" w:cs="Times New Roman"/>
                <w:sz w:val="24"/>
                <w:szCs w:val="24"/>
                <w:lang w:eastAsia="ru-RU"/>
              </w:rPr>
            </w:pPr>
            <w:r w:rsidRPr="000E2EEE">
              <w:rPr>
                <w:rFonts w:ascii="Times New Roman" w:eastAsia="Times New Roman" w:hAnsi="Times New Roman" w:cs="Times New Roman"/>
                <w:bCs/>
                <w:sz w:val="24"/>
                <w:szCs w:val="24"/>
                <w:lang w:eastAsia="ru-RU"/>
              </w:rPr>
              <w:t>Обследование обучающихся, комплектование групп для коррекционных занятий</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0E2EEE" w:rsidRDefault="00501DF7" w:rsidP="006F3BAA">
            <w:pPr>
              <w:spacing w:after="0" w:line="240" w:lineRule="auto"/>
              <w:jc w:val="center"/>
              <w:rPr>
                <w:rFonts w:ascii="Times New Roman" w:eastAsia="Times New Roman" w:hAnsi="Times New Roman" w:cs="Times New Roman"/>
                <w:sz w:val="24"/>
                <w:szCs w:val="24"/>
                <w:lang w:eastAsia="ru-RU"/>
              </w:rPr>
            </w:pPr>
            <w:r w:rsidRPr="000E2EEE">
              <w:rPr>
                <w:rFonts w:ascii="Times New Roman" w:eastAsia="Times New Roman" w:hAnsi="Times New Roman" w:cs="Times New Roman"/>
                <w:bCs/>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0E2EEE" w:rsidRDefault="00501DF7" w:rsidP="006F3BAA">
            <w:pPr>
              <w:spacing w:after="0" w:line="240" w:lineRule="auto"/>
              <w:rPr>
                <w:rFonts w:ascii="Times New Roman" w:eastAsia="Times New Roman" w:hAnsi="Times New Roman" w:cs="Times New Roman"/>
                <w:sz w:val="24"/>
                <w:szCs w:val="24"/>
                <w:lang w:eastAsia="ru-RU"/>
              </w:rPr>
            </w:pPr>
            <w:r w:rsidRPr="000E2EEE">
              <w:rPr>
                <w:rFonts w:ascii="Times New Roman" w:eastAsia="Times New Roman" w:hAnsi="Times New Roman" w:cs="Times New Roman"/>
                <w:bCs/>
                <w:sz w:val="24"/>
                <w:szCs w:val="24"/>
                <w:lang w:eastAsia="ru-RU"/>
              </w:rPr>
              <w:t>Обследование обучающихся, комплектование групп для коррекционных занятий</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 xml:space="preserve">Выполняют дифференцированные задания  при оказании помощи учителя  </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bCs/>
                <w:sz w:val="24"/>
                <w:szCs w:val="24"/>
                <w:lang w:eastAsia="ru-RU"/>
              </w:rPr>
              <w:t xml:space="preserve">Выполняют большинство заданий самостоятельно  </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0E2EEE" w:rsidRDefault="00501DF7" w:rsidP="006F3BAA">
            <w:pPr>
              <w:spacing w:after="0" w:line="240" w:lineRule="auto"/>
              <w:jc w:val="center"/>
              <w:rPr>
                <w:rFonts w:ascii="Times New Roman" w:eastAsia="Times New Roman" w:hAnsi="Times New Roman" w:cs="Times New Roman"/>
                <w:bCs/>
                <w:sz w:val="24"/>
                <w:szCs w:val="24"/>
                <w:lang w:eastAsia="ru-RU"/>
              </w:rPr>
            </w:pPr>
            <w:r w:rsidRPr="000E2EEE">
              <w:rPr>
                <w:rFonts w:ascii="Times New Roman" w:eastAsia="Times New Roman" w:hAnsi="Times New Roman" w:cs="Times New Roman"/>
                <w:bCs/>
                <w:sz w:val="24"/>
                <w:szCs w:val="24"/>
                <w:lang w:eastAsia="ru-RU"/>
              </w:rPr>
              <w:t>2</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0E2EEE" w:rsidRDefault="00501DF7" w:rsidP="006F3BAA">
            <w:pPr>
              <w:spacing w:after="0" w:line="240" w:lineRule="auto"/>
              <w:rPr>
                <w:rFonts w:ascii="Times New Roman" w:eastAsia="Times New Roman" w:hAnsi="Times New Roman" w:cs="Times New Roman"/>
                <w:bCs/>
                <w:sz w:val="24"/>
                <w:szCs w:val="24"/>
                <w:lang w:eastAsia="ru-RU"/>
              </w:rPr>
            </w:pPr>
            <w:r w:rsidRPr="000E2EEE">
              <w:rPr>
                <w:rFonts w:ascii="Times New Roman" w:eastAsia="Times New Roman" w:hAnsi="Times New Roman" w:cs="Times New Roman"/>
                <w:bCs/>
                <w:sz w:val="24"/>
                <w:szCs w:val="24"/>
                <w:lang w:eastAsia="ru-RU"/>
              </w:rPr>
              <w:t>Обследование обучающихся, комплектование групп для коррекционных занятий</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0E2EEE" w:rsidRDefault="00501DF7" w:rsidP="006F3BAA">
            <w:pPr>
              <w:spacing w:after="0" w:line="240" w:lineRule="auto"/>
              <w:jc w:val="center"/>
              <w:rPr>
                <w:rFonts w:ascii="Times New Roman" w:eastAsia="Times New Roman" w:hAnsi="Times New Roman" w:cs="Times New Roman"/>
                <w:bCs/>
                <w:sz w:val="24"/>
                <w:szCs w:val="24"/>
                <w:lang w:eastAsia="ru-RU"/>
              </w:rPr>
            </w:pPr>
            <w:r w:rsidRPr="000E2EEE">
              <w:rPr>
                <w:rFonts w:ascii="Times New Roman" w:eastAsia="Times New Roman" w:hAnsi="Times New Roman" w:cs="Times New Roman"/>
                <w:bCs/>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0E2EEE" w:rsidRDefault="00501DF7" w:rsidP="006F3BAA">
            <w:pPr>
              <w:spacing w:after="0" w:line="240" w:lineRule="auto"/>
              <w:rPr>
                <w:rFonts w:ascii="Times New Roman" w:eastAsia="Times New Roman" w:hAnsi="Times New Roman" w:cs="Times New Roman"/>
                <w:bCs/>
                <w:sz w:val="24"/>
                <w:szCs w:val="24"/>
                <w:lang w:eastAsia="ru-RU"/>
              </w:rPr>
            </w:pPr>
            <w:r w:rsidRPr="000E2EEE">
              <w:rPr>
                <w:rFonts w:ascii="Times New Roman" w:eastAsia="Times New Roman" w:hAnsi="Times New Roman" w:cs="Times New Roman"/>
                <w:bCs/>
                <w:sz w:val="24"/>
                <w:szCs w:val="24"/>
                <w:lang w:eastAsia="ru-RU"/>
              </w:rPr>
              <w:t>Обследование обучающихся, комплектование групп для коррекционных занятий</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 xml:space="preserve">Выполняют дифференцированные задания  при оказании помощи учителя  </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 xml:space="preserve">Выполняют большинство заданий самостоятельно  </w:t>
            </w: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
                <w:bCs/>
                <w:sz w:val="24"/>
                <w:szCs w:val="24"/>
                <w:lang w:eastAsia="ru-RU"/>
              </w:rPr>
              <w:t>Развитие крупной и мелкой моторики; графомоторных навыков - 12 часов</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b/>
                <w:bCs/>
                <w:sz w:val="24"/>
                <w:szCs w:val="24"/>
                <w:lang w:eastAsia="ru-RU"/>
              </w:rPr>
            </w:pPr>
            <w:r w:rsidRPr="00501DF7">
              <w:rPr>
                <w:rFonts w:ascii="Times New Roman" w:eastAsia="Times New Roman" w:hAnsi="Times New Roman" w:cs="Times New Roman"/>
                <w:sz w:val="24"/>
                <w:szCs w:val="24"/>
                <w:lang w:eastAsia="ru-RU"/>
              </w:rPr>
              <w:t>3</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
                <w:bCs/>
                <w:sz w:val="24"/>
                <w:szCs w:val="24"/>
                <w:lang w:eastAsia="ru-RU"/>
              </w:rPr>
            </w:pPr>
            <w:r w:rsidRPr="00501DF7">
              <w:rPr>
                <w:rFonts w:ascii="Times New Roman" w:eastAsia="Times New Roman" w:hAnsi="Times New Roman" w:cs="Times New Roman"/>
                <w:sz w:val="24"/>
                <w:szCs w:val="24"/>
                <w:lang w:eastAsia="ru-RU"/>
              </w:rPr>
              <w:t>Выполнение сложных подражательных движений за учителем с постепенным увеличением темпа; смена видов движения по сигналу; упражнения на сочетание речи с движением</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sz w:val="24"/>
                <w:szCs w:val="24"/>
                <w:lang w:eastAsia="ru-RU"/>
              </w:rPr>
              <w:t>Выполнение сложных подражательных движений за учителем с постепенным увеличением темпа</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Умеют </w:t>
            </w:r>
          </w:p>
          <w:p w:rsidR="00501DF7" w:rsidRPr="00501DF7" w:rsidRDefault="00501DF7" w:rsidP="006F3BAA">
            <w:pPr>
              <w:spacing w:after="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sz w:val="24"/>
                <w:szCs w:val="24"/>
                <w:lang w:eastAsia="ru-RU"/>
              </w:rPr>
              <w:t>выполнять сложные подражательные движения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sz w:val="24"/>
                <w:szCs w:val="24"/>
                <w:lang w:eastAsia="ru-RU"/>
              </w:rPr>
              <w:t>Выполняют упражнения на сочетание речи с движением</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ab/>
              <w:t>4</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Обучение целенаправленным действиям по двухзвенной инструкции учителя</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Обучение целенаправленным действиям по двухзвенной инструкции учителя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действия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действия  по инструкции учителя (2 шага вперед — поворот направо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Координация движений (игры с мячом, обручем)</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упражнения координация движений (игры с мячом, обручем)</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на  координацию движений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на  координацию движений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6</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Пальчиковая гимнастика с речевым сопровождением</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пальчиковой гимнастики с речевым сопровождением</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пальчиковые игры</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пальчиковые игры, логоритмические упражнения</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7</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Упражнения на синхронность работы обеих рук (работа со шнурком, нанизывание бус)</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упражнения на синхронность работы обеих рук (работа со шнурком, нанизывание бус)</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на синхронность работы обеих рук по показу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на синхронность работы обеих рук с усложнением</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8</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Штриховка в разных направлениях и рисование по трафарету предметных изображений</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Штриховка в разных направлениях и рисование по трафарету предметных изображений</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Штрихуют в разных направлениях и рисуют по трафарету предметные изображения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Штрихуют в разных направлениях и рисуют по трафарету предметные изображения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9</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Обводка по трафарету орнамента из геометрических фигур</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Обводка по трафарету орнамента из геометрических фигур</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Обводят по трафарету орнаменты из геометрических фигур с опорой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Обводят по трафарету орнаменты из геометрических фигур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10</w:t>
            </w:r>
          </w:p>
        </w:tc>
        <w:tc>
          <w:tcPr>
            <w:tcW w:w="3686" w:type="dxa"/>
            <w:vMerge w:val="restart"/>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Развитие координации движений рук и глаз (по инструкции педагога)</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координации движений рук и глаз (по инструкции учителя)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Развивают координацию движений рук и глаз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Развивают координацию движений рук и глаз по инструкции учителя с усложнением</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11</w:t>
            </w: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Тренировочные упражнения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Развивают координацию движений рук и глаз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Развивают координацию движений рук и глаз по инструкции учителя с усложнением</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12</w:t>
            </w:r>
          </w:p>
        </w:tc>
        <w:tc>
          <w:tcPr>
            <w:tcW w:w="3686" w:type="dxa"/>
            <w:vMerge w:val="restart"/>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Графический диктант (по показу)</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графического диктанта(по показу)</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графический диктант (по показу)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графический диктант (без показа)</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13</w:t>
            </w: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Тренировочные упражнения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графический диктант (по показу)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графический диктант (без показа)</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14</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Вырезание ножницами из бумаги по шаблону прямоугольных, треугольных, квадратных форм</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Вырезание ножницами из бумаги по шаблону прямоугольных, </w:t>
            </w:r>
            <w:r w:rsidRPr="00501DF7">
              <w:rPr>
                <w:rFonts w:ascii="Times New Roman" w:eastAsia="Times New Roman" w:hAnsi="Times New Roman" w:cs="Times New Roman"/>
                <w:sz w:val="24"/>
                <w:szCs w:val="24"/>
                <w:lang w:eastAsia="ru-RU"/>
              </w:rPr>
              <w:lastRenderedPageBreak/>
              <w:t>треугольных, квадратных форм</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 xml:space="preserve">Вырезают ножницами из бумаги по шаблону прямоугольных, </w:t>
            </w:r>
            <w:r w:rsidRPr="00501DF7">
              <w:rPr>
                <w:rFonts w:ascii="Times New Roman" w:eastAsia="Times New Roman" w:hAnsi="Times New Roman" w:cs="Times New Roman"/>
                <w:sz w:val="24"/>
                <w:szCs w:val="24"/>
                <w:lang w:eastAsia="ru-RU"/>
              </w:rPr>
              <w:lastRenderedPageBreak/>
              <w:t>треугольных, квадратных форм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 xml:space="preserve">Вырезают ножницами из бумаги по шаблону прямоугольных, </w:t>
            </w:r>
            <w:r w:rsidRPr="00501DF7">
              <w:rPr>
                <w:rFonts w:ascii="Times New Roman" w:eastAsia="Times New Roman" w:hAnsi="Times New Roman" w:cs="Times New Roman"/>
                <w:sz w:val="24"/>
                <w:szCs w:val="24"/>
                <w:lang w:eastAsia="ru-RU"/>
              </w:rPr>
              <w:lastRenderedPageBreak/>
              <w:t>треугольных, квадратных форм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15</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 в технике объемной  аппликации</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 в технике объемной  аппликации</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Работают в технике объемной  аппликации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Работают в технике объемной  аппликации самостоятельно</w:t>
            </w:r>
          </w:p>
          <w:p w:rsidR="001308BF" w:rsidRPr="00501DF7" w:rsidRDefault="001308BF" w:rsidP="006F3BAA">
            <w:pPr>
              <w:spacing w:after="0" w:line="240" w:lineRule="auto"/>
              <w:rPr>
                <w:rFonts w:ascii="Times New Roman" w:eastAsia="Times New Roman" w:hAnsi="Times New Roman" w:cs="Times New Roman"/>
                <w:sz w:val="24"/>
                <w:szCs w:val="24"/>
                <w:lang w:eastAsia="ru-RU"/>
              </w:rPr>
            </w:pP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 xml:space="preserve">Тактильно-двигательное восприятие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5 часов</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16</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Определение на ощупь предметов с разными свойствами (мягкие, жесткие, холодные, теплые)</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Определение на ощупь предметов с разными свойствами (мягкие, жесткие, холодные, теплые)</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на ощупь предметы с разными свойствами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на ощупь предметы с разными свойствами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17</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Определение на ощупь формы предметов. Дидактическая игра «Волшебный мешочек»</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Определение на ощупь формы предметов</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на ощупь формы предметов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на ощупь формы предметов без опоры на образец</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18</w:t>
            </w:r>
          </w:p>
        </w:tc>
        <w:tc>
          <w:tcPr>
            <w:tcW w:w="3686" w:type="dxa"/>
            <w:vMerge w:val="restart"/>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 с пластилином и глиной (твердое и мягкое состояние)</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 Работа с пластилином и глиной</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Работают с пластилином и глиной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Работают с пластилином и глиной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19</w:t>
            </w: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 с пластилином и глиной, по сюжету сказки «Репка»</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Работают с пластилином и глиной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Работают с пластилином и глиной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20</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Игры со средней мозаикой</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Выкладывание картинки  из  мозаики</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Выкладывают картинки  из  мозаики с опорой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Выкладывают картинки  из  мозаики без образца</w:t>
            </w: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 xml:space="preserve">Кинестетическое и кинетическое развитие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4 часа</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21</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Движения и позы верхних и нижних конечностей (упражнения по инструкции педагога)</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упражнения по инструкции учителя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22</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Движения и положение головы (по инструкции педагога) </w:t>
            </w:r>
            <w:r w:rsidRPr="00501DF7">
              <w:rPr>
                <w:rFonts w:ascii="Times New Roman" w:eastAsia="Times New Roman" w:hAnsi="Times New Roman" w:cs="Times New Roman"/>
                <w:sz w:val="24"/>
                <w:szCs w:val="24"/>
                <w:lang w:eastAsia="ru-RU"/>
              </w:rPr>
              <w:lastRenderedPageBreak/>
              <w:t>вербализация собственных ощущений</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упражнения по инструкции учителя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23</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Движения и позы всего тела. Дидактическая игра «Зеркало»</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упражнения по инструкции учителя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Выполнять упражнения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24</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Имитация движений и поз (повадки зверей, природных явлений)</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Имитация движений и поз</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Имитируют движения и позы по инструкции учителя</w:t>
            </w:r>
          </w:p>
          <w:p w:rsidR="001308BF" w:rsidRPr="00501DF7" w:rsidRDefault="001308BF" w:rsidP="006F3BAA">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Имитируют движения и позы с усложнением</w:t>
            </w: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 xml:space="preserve">Восприятие формы, величины, цвета; конструирование предметов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14 часов</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25</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эталонов объемных геометрических фигур (шар, куб)</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эталонов объемных геометрических фигур (шар, куб)</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Формируют эталоны объемных геометрических фигур (шар, куб)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Формируют эталоны объемных геометрических фигур (шар, куб)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26</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Группировка предметов по форме (объемные и плоскостные)</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Группировка предметов по форме (объемные и плоскостные)</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Группируют предметы по форме (объемные и плоскостные) с опорой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Группируют предметы по форме (объемные и плоскостные)</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27</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Сравнение 2-3 предметов по высоте и толщине</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Сравнение 2-3 предметов по высоте и толщине</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2-3 предмета по высоте и толщине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2-3 предмета по высоте и толщине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28</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Сравнение 2-3 предметов по длине и ширине</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Сравнение 2-3 предметов по длине и ширине</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2-3 предмета по длине и ширине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2-3 предмета по длине и ширине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29</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Группировка предметов по форме, величине (по инструкции учителя)</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Группировка предметов по форме, величине (по инструкции учителя)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Группируют предметы по форме, величине с опорой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Группируют предметы по форме, величине</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30</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Группировка предметов по форме и цвету (по инструкции учителя)</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Группировка предметов по форме и цвету (по инструкции учителя)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Группируют предметы по форме и цвету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Группируют предметы по форме и цвету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31</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Составление сериационных рядов по величине из 3-4 </w:t>
            </w:r>
            <w:r w:rsidRPr="00501DF7">
              <w:rPr>
                <w:rFonts w:ascii="Times New Roman" w:eastAsia="Times New Roman" w:hAnsi="Times New Roman" w:cs="Times New Roman"/>
                <w:sz w:val="24"/>
                <w:szCs w:val="24"/>
                <w:lang w:eastAsia="ru-RU"/>
              </w:rPr>
              <w:lastRenderedPageBreak/>
              <w:t>предметов по заданному признаку</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Составление сериационных рядов по величине из 3-4 </w:t>
            </w:r>
            <w:r w:rsidRPr="00501DF7">
              <w:rPr>
                <w:rFonts w:ascii="Times New Roman" w:eastAsia="Times New Roman" w:hAnsi="Times New Roman" w:cs="Times New Roman"/>
                <w:sz w:val="24"/>
                <w:szCs w:val="24"/>
                <w:lang w:eastAsia="ru-RU"/>
              </w:rPr>
              <w:lastRenderedPageBreak/>
              <w:t>предметов по заданному признаку</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 xml:space="preserve">Составляют сериационные ряды по величине из 3-4 </w:t>
            </w:r>
            <w:r w:rsidRPr="00501DF7">
              <w:rPr>
                <w:rFonts w:ascii="Times New Roman" w:eastAsia="Times New Roman" w:hAnsi="Times New Roman" w:cs="Times New Roman"/>
                <w:sz w:val="24"/>
                <w:szCs w:val="24"/>
                <w:lang w:eastAsia="ru-RU"/>
              </w:rPr>
              <w:lastRenderedPageBreak/>
              <w:t>предметов по заданному признаку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 xml:space="preserve">Составляют сериационные ряды по </w:t>
            </w:r>
            <w:r w:rsidRPr="00501DF7">
              <w:rPr>
                <w:rFonts w:ascii="Times New Roman" w:eastAsia="Times New Roman" w:hAnsi="Times New Roman" w:cs="Times New Roman"/>
                <w:sz w:val="24"/>
                <w:szCs w:val="24"/>
                <w:lang w:eastAsia="ru-RU"/>
              </w:rPr>
              <w:lastRenderedPageBreak/>
              <w:t>величине из 3-4 предметов по заданному признаку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32</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Различение цветов и оттенков. Дидактическая игра «Что бывает такого цвета?»</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Различие цвета и оттенки</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цвета и оттенки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цвета и оттенки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33</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Подбор оттенков к основным цветам</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Подбор оттенков к основным цветам</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Подбирают оттенки к основным цветам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Подбирают оттенки к основным цветам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34</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Конструирование предметов из геометрических фигур(2-4 детали)</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Конструирование предметов из геометрических фигур(2-4 детали)</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Конструируют предметы из геометрических фигур(2-4 детали)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Конструируют предметы из геометрических фигур(2-4 детали) не опираясь на образец</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35</w:t>
            </w:r>
          </w:p>
        </w:tc>
        <w:tc>
          <w:tcPr>
            <w:tcW w:w="3686" w:type="dxa"/>
            <w:vMerge w:val="restart"/>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Выделение и различение частей знакомых предметов (стул-спинка, ножки, сиденье; шкаф-дверцы)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Выделение и различение части знакомых предметов (стул-спинка, ножки, сиденье; шкаф-дверцы)</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Выделяют и различают части знакомых предметов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Выделяют и различают части знакомых предметов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36</w:t>
            </w: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Тренировочные упражнения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Выделяют и различают части знакомых предметов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Выделяют и различают части знакомых предметов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37-38</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Составление целого из частей (3-4 детали) на разрезном наглядном материале</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Составление целого из частей (3-4 детали) на разрезном наглядном материале</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Составляют целое из частей (3-4 детали) на разрезном наглядном материале с опорой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Составляют целое из частей (3-4 детали) на разрезном наглядном материале без образца</w:t>
            </w: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Развитие зрительного восприятия и зрительной памяти</w:t>
            </w:r>
            <w:r w:rsidRPr="00501DF7">
              <w:rPr>
                <w:rFonts w:ascii="Times New Roman" w:eastAsia="Times New Roman" w:hAnsi="Times New Roman" w:cs="Times New Roman"/>
                <w:sz w:val="24"/>
                <w:szCs w:val="24"/>
                <w:lang w:eastAsia="ru-RU"/>
              </w:rPr>
              <w:t xml:space="preserve"> - </w:t>
            </w:r>
            <w:r w:rsidRPr="00501DF7">
              <w:rPr>
                <w:rFonts w:ascii="Times New Roman" w:eastAsia="Times New Roman" w:hAnsi="Times New Roman" w:cs="Times New Roman"/>
                <w:b/>
                <w:sz w:val="24"/>
                <w:szCs w:val="24"/>
                <w:lang w:eastAsia="ru-RU"/>
              </w:rPr>
              <w:t>6 часов</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39</w:t>
            </w:r>
          </w:p>
        </w:tc>
        <w:tc>
          <w:tcPr>
            <w:tcW w:w="3686" w:type="dxa"/>
            <w:vMerge w:val="restart"/>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навыков зрительного анализа и синтеза предметов состоящих из 3-4 деталей (по инструкции учителя)</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Формирование навыков зрительного анализа и синтеза предметов состоящих из 3-4 деталей </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Формируют навыки зрительного анализа и синтеза предметов состоящих из 3-4 деталей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Формируют навыки зрительного анализа и синтеза предметов состоящих из 3-4 деталей</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40</w:t>
            </w: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навыков зрительного анализа и синтеза предметов состоящих из 3-4 деталей</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Формируют навыки зрительного анализа и синтеза предметов состоящих из 3-4 деталей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Формируют навыки зрительного анализа и синтеза предметов состоящих из 3-4 деталей</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41</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Нахождение отличий на наглядном материале (сравнение двух картинок)</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Нахождение отличий на наглядном материале (сравнение двух картинок)</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Находят отличия на наглядном материале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Находят отличия на наглядном материале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42</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зрительной памяти</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зрительной памяти</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Развивают зрительную память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Развивают зрительную память с усложненными заданиями</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43</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Различение наложенных изображений предметов (4-5 предметов)</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Различие наложенных изображений предметов (4-5 предметов)</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наложенные изображения предметов (4-5 предметов)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наложенные изображения предметов (4-5 предметов)</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44</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Упражнения для профилактики и коррекции зрения </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упражнений для профилактики и коррекции зрения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для профилактики и коррекции зрения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для профилактики и коррекции зрения с усложнением</w:t>
            </w: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 xml:space="preserve">Восприятие особых свойств предметов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6 часов</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45</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тактильно-двигательного восприятия</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тактильно-двигательного восприятия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Развивают тактильно-двигательное восприятие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Выполняют более сложные  упражнения на тактильно-двигательное развития </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46</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осязания (температурные ощущения). Приборы измерения температуры (градусник)</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осязания (температурные ощущения)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по инструкции холодную, тёплую, горячую воду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температуры предмета на ощупь. Определяют температуры предмета по картинке</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47</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Различие вкусовых качеств (сладкое-горькое, сырое-вареное)</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Различие вкусовых качеств (сладкое-горькое, сырое-вареное)</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вкусовые качества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 xml:space="preserve">Различают </w:t>
            </w:r>
            <w:r w:rsidRPr="00501DF7">
              <w:rPr>
                <w:rFonts w:ascii="Times New Roman" w:eastAsia="Times New Roman" w:hAnsi="Times New Roman" w:cs="Times New Roman"/>
                <w:sz w:val="24"/>
                <w:szCs w:val="24"/>
                <w:lang w:eastAsia="ru-RU"/>
              </w:rPr>
              <w:t xml:space="preserve"> вкусовые качества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48</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обоняния (контрастные ароматы), обозначение словом ощущения</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обоняние (контрастные ароматы), обозначение словом ощущения</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Определяют по запаху (приятный- неприятный запах)</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Определяют по запаху (приятный- неприятный запах)</w:t>
            </w:r>
            <w:r w:rsidRPr="00501DF7">
              <w:rPr>
                <w:rFonts w:ascii="Times New Roman" w:eastAsia="Times New Roman" w:hAnsi="Times New Roman" w:cs="Times New Roman"/>
                <w:sz w:val="24"/>
                <w:szCs w:val="24"/>
                <w:lang w:eastAsia="ru-RU"/>
              </w:rPr>
              <w:t xml:space="preserve">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49</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Восприятие чувства тяжести от разных предметов (вата, гвозди, брусок и т. д.), словесное обозначение барических ощущений</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упражнений на восприятие чувства тяжести от разных предметов (вата, гвозди, брусок и т. д.), словесное обозначение барических ощущений</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sz w:val="24"/>
                <w:szCs w:val="24"/>
                <w:lang w:eastAsia="ru-RU"/>
              </w:rPr>
              <w:t>Сравнивают  предметы, имеющие разную массу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sz w:val="24"/>
                <w:szCs w:val="24"/>
                <w:lang w:eastAsia="ru-RU"/>
              </w:rPr>
              <w:t>Используют слова «тяжелее», «легче», «такой же массы». Сравнивают предметы, имеющие разную массу самостоятельно</w:t>
            </w: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Развитие слухового восприятия и слуховой памяти - 5 часов</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50</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Дифференцировка звуков шумовых и музыкальных инструментов (погремушка, барабан, колокольчик)</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Дифференцировка звуков шумовых и музыкальных инструментов (погремушка, барабан, колокольчик)</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дифференцировать звуки шумовых и музыкальных инструментов (погремушка, барабан, колокольчик)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Дифференцируют звуки шумовых и музыкальных инструментов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51</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Характеристика звуков по громкости и длительности (шумы, музыкальные и речевые звуки)</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Характеристика звуков по громкости и длительности (шумы, музыкальные и речевые звуки)</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характеризовать звуки по громкости и длительности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Характеризуют звуки по громкости и длительности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52</w:t>
            </w:r>
          </w:p>
        </w:tc>
        <w:tc>
          <w:tcPr>
            <w:tcW w:w="3686"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Характеристика звуков по громкости и длительности (шумы, музыкальные и речевые звуки)</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характеризовать звуки по громкости и длительности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Характеризуют звуки по громкости и длительности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53</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Различение мелодии по характеру (веселая, грустная)</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Прослушивание музыкальных инструментов</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Различие мелодии по характеру (веселая, грустная).</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Прослушивание музыкальных инструментов</w:t>
            </w:r>
          </w:p>
        </w:tc>
        <w:tc>
          <w:tcPr>
            <w:tcW w:w="3118"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Различают мелодии по характеру (веселая, грустная) с помощью учителя</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мелодии по характеру (веселая, грустная)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54</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Звуковая имитация (подражание звукам окружающей среды)</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Имитирование звуков природы</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Умеют подражать звукам природы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Различают звуки повседневной жизни </w:t>
            </w: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 xml:space="preserve">Восприятие пространства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7 часов</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55</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Ориентировка в помещении, движение в заданном направлении, обозначение словом заданное направление</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Ориентировка в помещении, движение в заданном направлении, обозначение словом заданное направление</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Ориентируются в помещении, движение в заданном направлении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Ориентируются в помещении, движение в заданном направлении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56</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Ориентировка в школьном помещении (понятия «дальше-ближе»)</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Ориентировка в школьном помещении (понятия «дальше-ближе»)</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Ориентируются в школьном помещении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Ориентируются в школьном помещении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57</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Учить ориентироваться на листе бумаги (выделение всех углов)</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 xml:space="preserve"> Ориентировка на листе бумаги (выделение всех углов)</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Ориентируются на листе бумаги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Ориентируются на листе бумаги без опоры на образец</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58</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Расположение плоскостных и объемных предметов в вертикальном поле листа</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Расположение плоскостных и объемных предметов в вертикальном поле листа</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Умеют располагать плоскостные и объемные предметы в вертикальном поле листа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Располагают плоскостные и объемные предметы в вертикальном поле листа</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59</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Расположение плоскостных и объемных предметов в горизонтальном поле листа</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Расположение плоскостных и объемных предметов в горизонтальном поле листа</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Располагают плоскостные и объемные предметы в горизонтальном поле листа с опорой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Располагают плоскостные и объемные предметы в горизонтальном поле листа</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60</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Пространственная ориентировка на поверхности парты</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Ориентировка на поверхности парты</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Ориентируются на поверхности парты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Ориентируются на поверхности парты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61</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Вербализация пространственных отношений с использованием предлогов</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Вербализация пространственных отношений с использованием предлогов</w:t>
            </w:r>
          </w:p>
          <w:p w:rsidR="005C542E" w:rsidRPr="00501DF7" w:rsidRDefault="005C542E" w:rsidP="006F3BAA">
            <w:pPr>
              <w:spacing w:after="0" w:line="240" w:lineRule="auto"/>
              <w:rPr>
                <w:rFonts w:ascii="Times New Roman" w:eastAsia="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Умеют использовать предлоги в пространственной ориентации</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на слух заданные направления</w:t>
            </w: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lastRenderedPageBreak/>
              <w:t xml:space="preserve">Восприятие времени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5 часов</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62</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Формирование представлений о порядке месяцев в году</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Формирование представления о порядке месяцев в году</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Умеют формировать представления о порядке месяцев в году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Ориентируются во времени, используют названия месяцев</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63</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Времена года. Работа с графической моделью «Времена года»</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Работа с графической моделью «Времена года»</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Умеют работать с графической моделью «Времена года»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Ориентируются во времени, используют названия времен года</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64</w:t>
            </w:r>
          </w:p>
        </w:tc>
        <w:tc>
          <w:tcPr>
            <w:tcW w:w="3686"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Знакомство с часами (циферблат, стрелки)</w:t>
            </w:r>
          </w:p>
          <w:p w:rsidR="00501DF7" w:rsidRPr="00501DF7" w:rsidRDefault="00501DF7" w:rsidP="006F3BAA">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 xml:space="preserve"> Знакомство с часами (циферблат, стрелки)</w:t>
            </w:r>
          </w:p>
          <w:p w:rsidR="00501DF7" w:rsidRPr="00501DF7" w:rsidRDefault="00501DF7" w:rsidP="006F3BAA">
            <w:pPr>
              <w:spacing w:after="0" w:line="240" w:lineRule="auto"/>
              <w:rPr>
                <w:rFonts w:ascii="Times New Roman" w:eastAsia="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bCs/>
                <w:sz w:val="24"/>
                <w:szCs w:val="24"/>
              </w:rPr>
              <w:t>Используют модель часов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Называют части часов самостоятельно</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65</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Меры времени (секунда, минута, час, сутки)</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Знакомство с мерами времени</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Cs/>
                <w:sz w:val="24"/>
                <w:szCs w:val="24"/>
              </w:rPr>
            </w:pPr>
            <w:r w:rsidRPr="00501DF7">
              <w:rPr>
                <w:rFonts w:ascii="Times New Roman" w:eastAsia="Times New Roman" w:hAnsi="Times New Roman" w:cs="Times New Roman"/>
                <w:sz w:val="24"/>
                <w:szCs w:val="24"/>
              </w:rPr>
              <w:t>Определяют время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Определяют время с точностью до минуты, часа</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66</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Определение времени по часам. Игры с моделью часов</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Определение временя по часам.</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bCs/>
                <w:sz w:val="24"/>
                <w:szCs w:val="24"/>
              </w:rPr>
              <w:t>Используют модель часов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sz w:val="24"/>
                <w:szCs w:val="24"/>
                <w:lang w:eastAsia="ru-RU"/>
              </w:rPr>
              <w:t>Определяют время по часам</w:t>
            </w:r>
          </w:p>
        </w:tc>
      </w:tr>
      <w:tr w:rsidR="00501DF7" w:rsidRPr="00501DF7" w:rsidTr="000E2EEE">
        <w:tc>
          <w:tcPr>
            <w:tcW w:w="14424"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Обследование познавательной деятельности и графомоторных навыков -  2 часа</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67</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Обследование графомоторных навыков</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графических заданий (зрительные и на слух)</w:t>
            </w:r>
          </w:p>
          <w:p w:rsidR="00501DF7" w:rsidRPr="00501DF7" w:rsidRDefault="00501DF7" w:rsidP="006F3BAA">
            <w:pPr>
              <w:spacing w:after="0" w:line="240" w:lineRule="auto"/>
              <w:rPr>
                <w:rFonts w:ascii="Times New Roman" w:eastAsia="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bCs/>
                <w:sz w:val="24"/>
                <w:szCs w:val="24"/>
              </w:rPr>
            </w:pPr>
            <w:r w:rsidRPr="00501DF7">
              <w:rPr>
                <w:rFonts w:ascii="Times New Roman" w:eastAsia="Times New Roman" w:hAnsi="Times New Roman" w:cs="Times New Roman"/>
                <w:bCs/>
              </w:rPr>
              <w:t>Ориентируются в пространственных понятиях, удерживают и фиксируют взгляд на пространстве листа</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Выполняют графические задания без опоры на образец</w:t>
            </w:r>
          </w:p>
        </w:tc>
      </w:tr>
      <w:tr w:rsidR="00501DF7" w:rsidRPr="00501DF7" w:rsidTr="000E2EEE">
        <w:tc>
          <w:tcPr>
            <w:tcW w:w="674"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68</w:t>
            </w:r>
          </w:p>
        </w:tc>
        <w:tc>
          <w:tcPr>
            <w:tcW w:w="368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sz w:val="24"/>
                <w:szCs w:val="24"/>
              </w:rPr>
              <w:t>Обследование познавательной деятельности</w:t>
            </w:r>
          </w:p>
        </w:tc>
        <w:tc>
          <w:tcPr>
            <w:tcW w:w="850"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3261"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pacing w:after="0" w:line="240" w:lineRule="auto"/>
              <w:rPr>
                <w:rFonts w:ascii="Times New Roman" w:eastAsia="Times New Roman" w:hAnsi="Times New Roman" w:cs="Times New Roman"/>
                <w:sz w:val="24"/>
                <w:szCs w:val="24"/>
              </w:rPr>
            </w:pPr>
            <w:r w:rsidRPr="00501DF7">
              <w:rPr>
                <w:rFonts w:ascii="Times New Roman" w:eastAsia="Times New Roman" w:hAnsi="Times New Roman" w:cs="Times New Roman"/>
              </w:rPr>
              <w:t>Выполнение заданий на развитие зрительной, слуховой, тактильной памяти и внимания и мыслительных операций</w:t>
            </w:r>
          </w:p>
        </w:tc>
        <w:tc>
          <w:tcPr>
            <w:tcW w:w="311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Соотносят предметы по величине из трех предложенных объектов с помощью учителя.</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Находят знакомые (основные) цвета в окружающей обстановке с опорой на образец.</w:t>
            </w:r>
          </w:p>
          <w:p w:rsidR="00501DF7" w:rsidRPr="00501DF7" w:rsidRDefault="00501DF7" w:rsidP="006F3BAA">
            <w:pPr>
              <w:spacing w:after="0" w:line="240" w:lineRule="auto"/>
              <w:rPr>
                <w:rFonts w:ascii="Times New Roman" w:eastAsia="Times New Roman" w:hAnsi="Times New Roman" w:cs="Times New Roman"/>
                <w:bCs/>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Соотносят предметы по величине из трех предложенных объектов.</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Находят знакомые (основные) цвета в окружающей обстановке.</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shd w:val="clear" w:color="auto" w:fill="FFFFFF"/>
                <w:lang w:eastAsia="ru-RU"/>
              </w:rPr>
            </w:pPr>
            <w:r w:rsidRPr="00501DF7">
              <w:rPr>
                <w:rFonts w:ascii="Times New Roman" w:eastAsia="Times New Roman" w:hAnsi="Times New Roman" w:cs="Times New Roman"/>
                <w:sz w:val="24"/>
                <w:szCs w:val="24"/>
                <w:shd w:val="clear" w:color="auto" w:fill="FFFFFF"/>
                <w:lang w:eastAsia="ru-RU"/>
              </w:rPr>
              <w:t>Узнают звуки живой природы.</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lastRenderedPageBreak/>
              <w:t xml:space="preserve">Выполняют </w:t>
            </w:r>
            <w:r w:rsidRPr="00501DF7">
              <w:rPr>
                <w:rFonts w:ascii="Times New Roman" w:eastAsia="Times New Roman" w:hAnsi="Times New Roman" w:cs="Times New Roman"/>
                <w:sz w:val="24"/>
                <w:szCs w:val="24"/>
                <w:lang w:eastAsia="ru-RU"/>
              </w:rPr>
              <w:t xml:space="preserve"> описание предметов, воспринятых тактильно.</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p>
        </w:tc>
      </w:tr>
    </w:tbl>
    <w:p w:rsidR="00501DF7" w:rsidRDefault="00501DF7" w:rsidP="006F3BAA">
      <w:pPr>
        <w:spacing w:line="240" w:lineRule="auto"/>
      </w:pPr>
    </w:p>
    <w:p w:rsidR="00501DF7" w:rsidRPr="00501DF7" w:rsidRDefault="00501DF7" w:rsidP="006F3BAA">
      <w:pPr>
        <w:keepNext/>
        <w:keepLines/>
        <w:spacing w:before="40" w:after="0" w:line="240" w:lineRule="auto"/>
        <w:ind w:left="360"/>
        <w:jc w:val="center"/>
        <w:outlineLvl w:val="1"/>
        <w:rPr>
          <w:rFonts w:ascii="Times New Roman" w:eastAsia="Calibri" w:hAnsi="Times New Roman" w:cs="Times New Roman"/>
          <w:b/>
          <w:bCs/>
          <w:color w:val="000000" w:themeColor="text1"/>
          <w:sz w:val="28"/>
          <w:szCs w:val="28"/>
          <w:lang w:val="en-US" w:eastAsia="ar-SA"/>
        </w:rPr>
      </w:pPr>
      <w:bookmarkStart w:id="9" w:name="_Toc145023027"/>
      <w:r w:rsidRPr="00501DF7">
        <w:rPr>
          <w:rFonts w:ascii="Times New Roman" w:eastAsia="Calibri" w:hAnsi="Times New Roman" w:cs="Times New Roman"/>
          <w:b/>
          <w:bCs/>
          <w:color w:val="000000" w:themeColor="text1"/>
          <w:sz w:val="28"/>
          <w:szCs w:val="28"/>
          <w:lang w:eastAsia="ar-SA"/>
        </w:rPr>
        <w:t>ТЕМАТИЧЕСКОЕ ПЛАНИРОВАНИЕ</w:t>
      </w:r>
      <w:bookmarkEnd w:id="9"/>
      <w:r>
        <w:rPr>
          <w:rFonts w:ascii="Times New Roman" w:eastAsia="Calibri" w:hAnsi="Times New Roman" w:cs="Times New Roman"/>
          <w:b/>
          <w:bCs/>
          <w:color w:val="000000" w:themeColor="text1"/>
          <w:sz w:val="28"/>
          <w:szCs w:val="28"/>
          <w:lang w:eastAsia="ar-SA"/>
        </w:rPr>
        <w:t xml:space="preserve"> В 3 КЛАССЕ</w:t>
      </w:r>
    </w:p>
    <w:p w:rsidR="00501DF7" w:rsidRPr="00501DF7" w:rsidRDefault="00501DF7" w:rsidP="006F3BAA">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000" w:firstRow="0" w:lastRow="0" w:firstColumn="0" w:lastColumn="0" w:noHBand="0" w:noVBand="0"/>
      </w:tblPr>
      <w:tblGrid>
        <w:gridCol w:w="777"/>
        <w:gridCol w:w="59"/>
        <w:gridCol w:w="37"/>
        <w:gridCol w:w="136"/>
        <w:gridCol w:w="2642"/>
        <w:gridCol w:w="63"/>
        <w:gridCol w:w="52"/>
        <w:gridCol w:w="297"/>
        <w:gridCol w:w="516"/>
        <w:gridCol w:w="47"/>
        <w:gridCol w:w="55"/>
        <w:gridCol w:w="386"/>
        <w:gridCol w:w="2606"/>
        <w:gridCol w:w="66"/>
        <w:gridCol w:w="44"/>
        <w:gridCol w:w="794"/>
        <w:gridCol w:w="2536"/>
        <w:gridCol w:w="230"/>
        <w:gridCol w:w="105"/>
        <w:gridCol w:w="241"/>
        <w:gridCol w:w="2865"/>
      </w:tblGrid>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w:t>
            </w:r>
          </w:p>
        </w:tc>
        <w:tc>
          <w:tcPr>
            <w:tcW w:w="1052" w:type="pct"/>
            <w:gridSpan w:val="4"/>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Тема </w:t>
            </w:r>
          </w:p>
        </w:tc>
        <w:tc>
          <w:tcPr>
            <w:tcW w:w="316" w:type="pct"/>
            <w:gridSpan w:val="4"/>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Кол-во</w:t>
            </w:r>
            <w:r w:rsidRPr="00501DF7">
              <w:rPr>
                <w:rFonts w:ascii="Times New Roman" w:eastAsia="Times New Roman" w:hAnsi="Times New Roman" w:cs="Times New Roman"/>
                <w:sz w:val="24"/>
                <w:szCs w:val="24"/>
                <w:lang w:eastAsia="ru-RU"/>
              </w:rPr>
              <w:br/>
              <w:t>часов</w:t>
            </w:r>
          </w:p>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Программное содержание</w:t>
            </w:r>
          </w:p>
        </w:tc>
        <w:tc>
          <w:tcPr>
            <w:tcW w:w="2064" w:type="pct"/>
            <w:gridSpan w:val="5"/>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val="en-US" w:eastAsia="ru-RU"/>
              </w:rPr>
            </w:pPr>
            <w:r w:rsidRPr="00501DF7">
              <w:rPr>
                <w:rFonts w:ascii="Times New Roman" w:eastAsia="Times New Roman" w:hAnsi="Times New Roman" w:cs="Times New Roman"/>
                <w:sz w:val="24"/>
                <w:szCs w:val="24"/>
                <w:lang w:eastAsia="ru-RU"/>
              </w:rPr>
              <w:t>Дифференциация видов деятельности обучающихся</w:t>
            </w:r>
          </w:p>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p>
        </w:tc>
      </w:tr>
      <w:tr w:rsidR="00501DF7" w:rsidRPr="00501DF7" w:rsidTr="005C542E">
        <w:trPr>
          <w:tblCellSpacing w:w="15" w:type="dxa"/>
          <w:jc w:val="center"/>
        </w:trPr>
        <w:tc>
          <w:tcPr>
            <w:tcW w:w="312" w:type="pct"/>
            <w:gridSpan w:val="4"/>
            <w:vMerge w:val="restart"/>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p>
        </w:tc>
        <w:tc>
          <w:tcPr>
            <w:tcW w:w="2583" w:type="pct"/>
            <w:gridSpan w:val="12"/>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Минимальный уровень</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Достаточный уровень</w:t>
            </w:r>
          </w:p>
        </w:tc>
      </w:tr>
      <w:tr w:rsidR="00501DF7" w:rsidRPr="00501DF7" w:rsidTr="005C542E">
        <w:trPr>
          <w:tblCellSpacing w:w="15" w:type="dxa"/>
          <w:jc w:val="center"/>
        </w:trPr>
        <w:tc>
          <w:tcPr>
            <w:tcW w:w="312" w:type="pct"/>
            <w:gridSpan w:val="4"/>
            <w:vMerge/>
            <w:tcBorders>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p>
        </w:tc>
        <w:tc>
          <w:tcPr>
            <w:tcW w:w="4657" w:type="pct"/>
            <w:gridSpan w:val="17"/>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Обследование - 2 часа</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1-2</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bCs/>
                <w:sz w:val="24"/>
                <w:szCs w:val="24"/>
                <w:lang w:eastAsia="ru-RU"/>
              </w:rPr>
              <w:t>Обследование обучающихся, комплектование групп для коррекционных занятий</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bCs/>
                <w:sz w:val="24"/>
                <w:szCs w:val="24"/>
                <w:lang w:eastAsia="ru-RU"/>
              </w:rPr>
              <w:t>2</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b/>
                <w:sz w:val="24"/>
                <w:szCs w:val="24"/>
                <w:lang w:eastAsia="ru-RU"/>
              </w:rPr>
            </w:pPr>
            <w:r w:rsidRPr="00501DF7">
              <w:rPr>
                <w:rFonts w:ascii="Times New Roman" w:eastAsia="Times New Roman" w:hAnsi="Times New Roman" w:cs="Times New Roman"/>
                <w:bCs/>
                <w:sz w:val="24"/>
                <w:szCs w:val="24"/>
                <w:lang w:eastAsia="ru-RU"/>
              </w:rPr>
              <w:t>Обследование обучающихся, комплектование групп для коррекционных занятий</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tabs>
                <w:tab w:val="left" w:pos="6810"/>
              </w:tabs>
              <w:spacing w:after="20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 xml:space="preserve">Выполняют дифференцированные задания  при оказании помощи учителя  </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tabs>
                <w:tab w:val="left" w:pos="6810"/>
              </w:tabs>
              <w:spacing w:after="20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 xml:space="preserve">Выполняют большинство заданий самостоятельно  </w:t>
            </w:r>
          </w:p>
        </w:tc>
      </w:tr>
      <w:tr w:rsidR="00501DF7" w:rsidRPr="00501DF7" w:rsidTr="005C542E">
        <w:trPr>
          <w:trHeight w:val="209"/>
          <w:tblCellSpacing w:w="15" w:type="dxa"/>
          <w:jc w:val="center"/>
        </w:trPr>
        <w:tc>
          <w:tcPr>
            <w:tcW w:w="4979" w:type="pct"/>
            <w:gridSpan w:val="21"/>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Развитие крупной и мелкой моторики; графомоторных навыков</w:t>
            </w:r>
            <w:r w:rsidRPr="00501DF7">
              <w:rPr>
                <w:rFonts w:ascii="Times New Roman" w:eastAsia="Times New Roman" w:hAnsi="Times New Roman" w:cs="Times New Roman"/>
                <w:sz w:val="24"/>
                <w:szCs w:val="24"/>
                <w:lang w:eastAsia="ru-RU"/>
              </w:rPr>
              <w:t xml:space="preserve"> - </w:t>
            </w:r>
            <w:r w:rsidRPr="00501DF7">
              <w:rPr>
                <w:rFonts w:ascii="Times New Roman" w:eastAsia="Times New Roman" w:hAnsi="Times New Roman" w:cs="Times New Roman"/>
                <w:b/>
                <w:sz w:val="24"/>
                <w:szCs w:val="24"/>
                <w:lang w:eastAsia="ru-RU"/>
              </w:rPr>
              <w:t>12 часов</w:t>
            </w:r>
          </w:p>
        </w:tc>
      </w:tr>
      <w:tr w:rsidR="00501DF7" w:rsidRPr="00501DF7" w:rsidTr="005C542E">
        <w:trPr>
          <w:trHeight w:val="1962"/>
          <w:tblCellSpacing w:w="15" w:type="dxa"/>
          <w:jc w:val="center"/>
        </w:trPr>
        <w:tc>
          <w:tcPr>
            <w:tcW w:w="312" w:type="pct"/>
            <w:gridSpan w:val="4"/>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w:t>
            </w:r>
          </w:p>
        </w:tc>
        <w:tc>
          <w:tcPr>
            <w:tcW w:w="1052" w:type="pct"/>
            <w:gridSpan w:val="4"/>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сложных подражательных движений за учителем с постепенным увеличением темпа.</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Смена видов движения по сигналу. Упражнения на сочетание речи с движением</w:t>
            </w:r>
          </w:p>
        </w:tc>
        <w:tc>
          <w:tcPr>
            <w:tcW w:w="316" w:type="pct"/>
            <w:gridSpan w:val="4"/>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сложных подражательных движений за учителем с постепенным увеличением темпа</w:t>
            </w:r>
          </w:p>
        </w:tc>
        <w:tc>
          <w:tcPr>
            <w:tcW w:w="997" w:type="pct"/>
            <w:gridSpan w:val="3"/>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сложные подражательные движения</w:t>
            </w:r>
          </w:p>
        </w:tc>
        <w:tc>
          <w:tcPr>
            <w:tcW w:w="1057" w:type="pct"/>
            <w:gridSpan w:val="2"/>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на сочетание речи с движением</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4</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Обучение целенаправленным действиям по двухзвенной инструкции учителя</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действий по инструкции педагога (2 шага вперед — поворот направо и т. д.)</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действия по инструкции учителя</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действия  по инструкции учителя (3 шага вперед — поворот направо</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Обучение целенаправленным действиям по двухзвенной инструкции учителя</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действий по инструкции учителя (2 шага вперед — поворот направо и т. д.)</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действия по инструкции учителя</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действия  по инструкции учителя (3 шага вперед — поворот направо</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Пальчиковая гимнастика с речевым сопровождением</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пальчиковых игр, логоритмические упражнения</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пальчиковые игры с помощью учителя</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Выполняют пальчиковые игры, логоритмические упражнения </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7</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Пальчиковая гимнастика с речевым сопровождением</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пальчиковых игр, логоритмические упражнения</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пальчиковые игры с помощью учителя</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пальчиковые игры, логоритмические упражнения</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8</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Вырезание ножницами из бумаги по шаблону предметных изображений</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Вырезание ножницами из бумаги по шаблону предметных изображений</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color w:val="333333"/>
                <w:sz w:val="24"/>
                <w:szCs w:val="24"/>
                <w:shd w:val="clear" w:color="auto" w:fill="FFFFFF"/>
                <w:lang w:eastAsia="ru-RU"/>
              </w:rPr>
              <w:t xml:space="preserve">Вырезают </w:t>
            </w:r>
            <w:r w:rsidRPr="00501DF7">
              <w:rPr>
                <w:rFonts w:ascii="Times New Roman" w:eastAsia="Times New Roman" w:hAnsi="Times New Roman" w:cs="Times New Roman"/>
                <w:color w:val="333333"/>
                <w:sz w:val="24"/>
                <w:szCs w:val="24"/>
                <w:shd w:val="clear" w:color="auto" w:fill="FFFFFF"/>
                <w:lang w:eastAsia="ru-RU"/>
              </w:rPr>
              <w:t>из бумаги по контуру предметные изображении</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color w:val="333333"/>
                <w:sz w:val="24"/>
                <w:szCs w:val="24"/>
                <w:shd w:val="clear" w:color="auto" w:fill="FFFFFF"/>
                <w:lang w:eastAsia="ru-RU"/>
              </w:rPr>
              <w:t>Концентрируют внимание на задании. Владеют приемами вырезания</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9</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Штриховка в разных направлениях и рисование по трафарету предметных изображений</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Штриховка в разных направлениях, с различной силой движения руки; штриховка различными видами линий</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color w:val="333333"/>
                <w:sz w:val="24"/>
                <w:szCs w:val="24"/>
                <w:shd w:val="clear" w:color="auto" w:fill="FFFFFF"/>
                <w:lang w:eastAsia="ru-RU"/>
              </w:rPr>
              <w:t>Раскрашивают рисунок, выполняют  штриховку в разных направлениях</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color w:val="333333"/>
                <w:sz w:val="24"/>
                <w:szCs w:val="24"/>
                <w:shd w:val="clear" w:color="auto" w:fill="FFFFFF"/>
                <w:lang w:eastAsia="ru-RU"/>
              </w:rPr>
              <w:t xml:space="preserve"> Раскрашивают рисунок, выполняют ь штриховку в разных направлениях. Умеют координировать движения рук при письме</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10</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«Где мы были, мы не скажем, а что делали, покажем»; «Угадай, кто я?» </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(по пантомиме)</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игровых упражнений</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выполнять игровые упражнения</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игровые упражнения по пантомиме</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11</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Рисование бордюров по образцу</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Рисование бордюров по образцу</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 Рисуют бордюры по образцу</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Рисуют бордюры по образцу самостоятельно</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12</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Графический диктант </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ь графического диктанта</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(зрительный и на слух)</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Ориентируются в пространственных понятиях, удерживать и фиксировать взгляд на пространстве листа</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графические работы под диктовку (зрительный и на слух)</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13</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Упражнения на синхронность работы обеих рук (работа со шнуром, нанизывание бус)</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упражнений на синхронность работы обеих рук</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выполнять упражнения на синхронность работы обеих рук</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упражнения на синхронность работы обеих рук самостоятельно</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14</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 в технике объемной и «рваной» аппликации</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 в технике объемной и «рваной» аппликации</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color w:val="333333"/>
                <w:sz w:val="24"/>
                <w:szCs w:val="24"/>
                <w:shd w:val="clear" w:color="auto" w:fill="FFFFFF"/>
                <w:lang w:eastAsia="ru-RU"/>
              </w:rPr>
              <w:t>Умеют составлять целое из разных частей, а также составлять целое из отдельных частей</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color w:val="333333"/>
                <w:sz w:val="24"/>
                <w:szCs w:val="24"/>
                <w:shd w:val="clear" w:color="auto" w:fill="FFFFFF"/>
                <w:lang w:eastAsia="ru-RU"/>
              </w:rPr>
            </w:pPr>
            <w:r w:rsidRPr="00501DF7">
              <w:rPr>
                <w:rFonts w:ascii="Times New Roman" w:eastAsia="Times New Roman" w:hAnsi="Times New Roman" w:cs="Times New Roman"/>
                <w:color w:val="333333"/>
                <w:sz w:val="24"/>
                <w:szCs w:val="24"/>
                <w:shd w:val="clear" w:color="auto" w:fill="FFFFFF"/>
                <w:lang w:eastAsia="ru-RU"/>
              </w:rPr>
              <w:t xml:space="preserve">Соотносят части изображений по размеру, расцветке. </w:t>
            </w:r>
          </w:p>
          <w:p w:rsidR="00501DF7" w:rsidRPr="00501DF7" w:rsidRDefault="00501DF7" w:rsidP="006F3BAA">
            <w:pPr>
              <w:spacing w:after="0" w:line="240" w:lineRule="auto"/>
              <w:rPr>
                <w:rFonts w:ascii="Times New Roman" w:eastAsia="Times New Roman" w:hAnsi="Times New Roman" w:cs="Times New Roman"/>
                <w:color w:val="333333"/>
                <w:sz w:val="24"/>
                <w:szCs w:val="24"/>
                <w:shd w:val="clear" w:color="auto" w:fill="FFFFFF"/>
                <w:lang w:eastAsia="ru-RU"/>
              </w:rPr>
            </w:pPr>
            <w:r w:rsidRPr="00501DF7">
              <w:rPr>
                <w:rFonts w:ascii="Times New Roman" w:eastAsia="Times New Roman" w:hAnsi="Times New Roman" w:cs="Times New Roman"/>
                <w:color w:val="333333"/>
                <w:sz w:val="24"/>
                <w:szCs w:val="24"/>
                <w:shd w:val="clear" w:color="auto" w:fill="FFFFFF"/>
                <w:lang w:eastAsia="ru-RU"/>
              </w:rPr>
              <w:t>Умеют работать вместе на одном листе бумаги, быстро ориентироваться на этом пространстве</w:t>
            </w:r>
          </w:p>
        </w:tc>
      </w:tr>
      <w:tr w:rsidR="00501DF7" w:rsidRPr="00501DF7" w:rsidTr="005C542E">
        <w:trPr>
          <w:tblCellSpacing w:w="15" w:type="dxa"/>
          <w:jc w:val="center"/>
        </w:trPr>
        <w:tc>
          <w:tcPr>
            <w:tcW w:w="4979" w:type="pct"/>
            <w:gridSpan w:val="21"/>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 xml:space="preserve">Тактильно-двигательное восприятие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4 часа</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15</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Определение на ощупь предметов с разными свойствами (мягкие, жесткие, холодные, теплые, крупные, мелкие)</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Определение на ощупь предметов с разными свойствами</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определять на ощупь предметы с разными свойствами</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на ощупь предметов с разными свойствами (мягкие, жесткие, холодные, теплые, крупные, мелкие</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16</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Дидактическая игра «Что бывает..(пушистое)»</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понятия пушистое, гладкое</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Формируют понятия пушистое, гладкое</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формировать понятия пушистое, гладкое самостоятельно</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17</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 с пластилином (раскатывание, скатывание, вдавливание). Лепка «Овощи»</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 Работа с пластилином</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tabs>
                <w:tab w:val="left" w:pos="6810"/>
              </w:tabs>
              <w:spacing w:after="0" w:line="240" w:lineRule="auto"/>
              <w:rPr>
                <w:rFonts w:ascii="Times New Roman" w:eastAsia="Times New Roman" w:hAnsi="Times New Roman" w:cs="Times New Roman"/>
                <w:color w:val="333333"/>
                <w:sz w:val="24"/>
                <w:szCs w:val="24"/>
                <w:shd w:val="clear" w:color="auto" w:fill="FFFFFF"/>
                <w:lang w:eastAsia="ru-RU"/>
              </w:rPr>
            </w:pPr>
            <w:r w:rsidRPr="00501DF7">
              <w:rPr>
                <w:rFonts w:ascii="Times New Roman" w:eastAsia="Times New Roman" w:hAnsi="Times New Roman" w:cs="Times New Roman"/>
                <w:bCs/>
                <w:color w:val="333333"/>
                <w:sz w:val="24"/>
                <w:szCs w:val="24"/>
                <w:shd w:val="clear" w:color="auto" w:fill="FFFFFF"/>
                <w:lang w:eastAsia="ru-RU"/>
              </w:rPr>
              <w:t>Умеют создавать разные</w:t>
            </w:r>
            <w:r w:rsidRPr="00501DF7">
              <w:rPr>
                <w:rFonts w:ascii="Times New Roman" w:eastAsia="Times New Roman" w:hAnsi="Times New Roman" w:cs="Times New Roman"/>
                <w:color w:val="333333"/>
                <w:sz w:val="24"/>
                <w:szCs w:val="24"/>
                <w:shd w:val="clear" w:color="auto" w:fill="FFFFFF"/>
                <w:lang w:eastAsia="ru-RU"/>
              </w:rPr>
              <w:t> </w:t>
            </w:r>
            <w:r w:rsidRPr="00501DF7">
              <w:rPr>
                <w:rFonts w:ascii="Times New Roman" w:eastAsia="Times New Roman" w:hAnsi="Times New Roman" w:cs="Times New Roman"/>
                <w:bCs/>
                <w:color w:val="333333"/>
                <w:sz w:val="24"/>
                <w:szCs w:val="24"/>
                <w:shd w:val="clear" w:color="auto" w:fill="FFFFFF"/>
                <w:lang w:eastAsia="ru-RU"/>
              </w:rPr>
              <w:t>образы на  основе</w:t>
            </w:r>
            <w:r w:rsidRPr="00501DF7">
              <w:rPr>
                <w:rFonts w:ascii="Times New Roman" w:eastAsia="Times New Roman" w:hAnsi="Times New Roman" w:cs="Times New Roman"/>
                <w:color w:val="333333"/>
                <w:sz w:val="24"/>
                <w:szCs w:val="24"/>
                <w:shd w:val="clear" w:color="auto" w:fill="FFFFFF"/>
                <w:lang w:eastAsia="ru-RU"/>
              </w:rPr>
              <w:t> </w:t>
            </w:r>
            <w:r w:rsidRPr="00501DF7">
              <w:rPr>
                <w:rFonts w:ascii="Times New Roman" w:eastAsia="Times New Roman" w:hAnsi="Times New Roman" w:cs="Times New Roman"/>
                <w:bCs/>
                <w:color w:val="333333"/>
                <w:sz w:val="24"/>
                <w:szCs w:val="24"/>
                <w:shd w:val="clear" w:color="auto" w:fill="FFFFFF"/>
                <w:lang w:eastAsia="ru-RU"/>
              </w:rPr>
              <w:t>преобразования</w:t>
            </w:r>
            <w:r w:rsidRPr="00501DF7">
              <w:rPr>
                <w:rFonts w:ascii="Times New Roman" w:eastAsia="Times New Roman" w:hAnsi="Times New Roman" w:cs="Times New Roman"/>
                <w:color w:val="333333"/>
                <w:sz w:val="24"/>
                <w:szCs w:val="24"/>
                <w:shd w:val="clear" w:color="auto" w:fill="FFFFFF"/>
                <w:lang w:eastAsia="ru-RU"/>
              </w:rPr>
              <w:t> </w:t>
            </w:r>
            <w:r w:rsidRPr="00501DF7">
              <w:rPr>
                <w:rFonts w:ascii="Times New Roman" w:eastAsia="Times New Roman" w:hAnsi="Times New Roman" w:cs="Times New Roman"/>
                <w:bCs/>
                <w:color w:val="333333"/>
                <w:sz w:val="24"/>
                <w:szCs w:val="24"/>
                <w:shd w:val="clear" w:color="auto" w:fill="FFFFFF"/>
                <w:lang w:eastAsia="ru-RU"/>
              </w:rPr>
              <w:t>форм</w:t>
            </w:r>
            <w:r w:rsidRPr="00501DF7">
              <w:rPr>
                <w:rFonts w:ascii="Times New Roman" w:eastAsia="Times New Roman" w:hAnsi="Times New Roman" w:cs="Times New Roman"/>
                <w:color w:val="333333"/>
                <w:sz w:val="24"/>
                <w:szCs w:val="24"/>
                <w:shd w:val="clear" w:color="auto" w:fill="FFFFFF"/>
                <w:lang w:eastAsia="ru-RU"/>
              </w:rPr>
              <w:t> </w:t>
            </w:r>
            <w:r w:rsidRPr="00501DF7">
              <w:rPr>
                <w:rFonts w:ascii="Times New Roman" w:eastAsia="Times New Roman" w:hAnsi="Times New Roman" w:cs="Times New Roman"/>
                <w:bCs/>
                <w:color w:val="333333"/>
                <w:sz w:val="24"/>
                <w:szCs w:val="24"/>
                <w:shd w:val="clear" w:color="auto" w:fill="FFFFFF"/>
                <w:lang w:eastAsia="ru-RU"/>
              </w:rPr>
              <w:t>и</w:t>
            </w:r>
            <w:r w:rsidRPr="00501DF7">
              <w:rPr>
                <w:rFonts w:ascii="Times New Roman" w:eastAsia="Times New Roman" w:hAnsi="Times New Roman" w:cs="Times New Roman"/>
                <w:color w:val="333333"/>
                <w:sz w:val="24"/>
                <w:szCs w:val="24"/>
                <w:shd w:val="clear" w:color="auto" w:fill="FFFFFF"/>
                <w:lang w:eastAsia="ru-RU"/>
              </w:rPr>
              <w:t> </w:t>
            </w:r>
            <w:r w:rsidRPr="00501DF7">
              <w:rPr>
                <w:rFonts w:ascii="Times New Roman" w:eastAsia="Times New Roman" w:hAnsi="Times New Roman" w:cs="Times New Roman"/>
                <w:bCs/>
                <w:color w:val="333333"/>
                <w:sz w:val="24"/>
                <w:szCs w:val="24"/>
                <w:shd w:val="clear" w:color="auto" w:fill="FFFFFF"/>
                <w:lang w:eastAsia="ru-RU"/>
              </w:rPr>
              <w:t>творческого</w:t>
            </w:r>
            <w:r w:rsidRPr="00501DF7">
              <w:rPr>
                <w:rFonts w:ascii="Times New Roman" w:eastAsia="Times New Roman" w:hAnsi="Times New Roman" w:cs="Times New Roman"/>
                <w:color w:val="333333"/>
                <w:sz w:val="24"/>
                <w:szCs w:val="24"/>
                <w:shd w:val="clear" w:color="auto" w:fill="FFFFFF"/>
                <w:lang w:eastAsia="ru-RU"/>
              </w:rPr>
              <w:t> </w:t>
            </w:r>
            <w:r w:rsidRPr="00501DF7">
              <w:rPr>
                <w:rFonts w:ascii="Times New Roman" w:eastAsia="Times New Roman" w:hAnsi="Times New Roman" w:cs="Times New Roman"/>
                <w:bCs/>
                <w:color w:val="333333"/>
                <w:sz w:val="24"/>
                <w:szCs w:val="24"/>
                <w:shd w:val="clear" w:color="auto" w:fill="FFFFFF"/>
                <w:lang w:eastAsia="ru-RU"/>
              </w:rPr>
              <w:t>воображения</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color w:val="333333"/>
                <w:sz w:val="24"/>
                <w:szCs w:val="24"/>
                <w:shd w:val="clear" w:color="auto" w:fill="FFFFFF"/>
                <w:lang w:eastAsia="ru-RU"/>
              </w:rPr>
              <w:t>Используют разные приемы лепки</w:t>
            </w:r>
          </w:p>
        </w:tc>
      </w:tr>
      <w:tr w:rsidR="00501DF7" w:rsidRPr="00501DF7" w:rsidTr="005C542E">
        <w:trPr>
          <w:tblCellSpacing w:w="15" w:type="dxa"/>
          <w:jc w:val="center"/>
        </w:trPr>
        <w:tc>
          <w:tcPr>
            <w:tcW w:w="31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18</w:t>
            </w:r>
          </w:p>
        </w:tc>
        <w:tc>
          <w:tcPr>
            <w:tcW w:w="1052"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Игры с сюжетной мозаикой</w:t>
            </w:r>
          </w:p>
        </w:tc>
        <w:tc>
          <w:tcPr>
            <w:tcW w:w="31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19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Выкладывание сюжетных картинок из  мозаики</w:t>
            </w:r>
          </w:p>
        </w:tc>
        <w:tc>
          <w:tcPr>
            <w:tcW w:w="99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color w:val="333333"/>
                <w:sz w:val="24"/>
                <w:szCs w:val="24"/>
                <w:shd w:val="clear" w:color="auto" w:fill="FFFFFF"/>
                <w:lang w:eastAsia="ru-RU"/>
              </w:rPr>
              <w:t>Умеют группировать детали по цвету</w:t>
            </w:r>
          </w:p>
        </w:tc>
        <w:tc>
          <w:tcPr>
            <w:tcW w:w="1057"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Выкладывают детали по образцу самостоятельно</w:t>
            </w:r>
          </w:p>
        </w:tc>
      </w:tr>
      <w:tr w:rsidR="00501DF7" w:rsidRPr="00501DF7" w:rsidTr="005C542E">
        <w:trPr>
          <w:tblCellSpacing w:w="15" w:type="dxa"/>
          <w:jc w:val="center"/>
        </w:trPr>
        <w:tc>
          <w:tcPr>
            <w:tcW w:w="4979" w:type="pct"/>
            <w:gridSpan w:val="21"/>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 xml:space="preserve">Кинестетическое и кинетическое развитие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4 часа</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19</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Движения и позы верхних и нижних конечностей</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упражнений по инструкции педагога. Логоритмические игры.</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Инсценировка  движений разных животных</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И</w:t>
            </w:r>
            <w:r w:rsidRPr="00501DF7">
              <w:rPr>
                <w:rFonts w:ascii="Times New Roman" w:eastAsia="Times New Roman" w:hAnsi="Times New Roman" w:cs="Times New Roman"/>
                <w:sz w:val="24"/>
                <w:szCs w:val="24"/>
                <w:lang w:eastAsia="ru-RU"/>
              </w:rPr>
              <w:t>нсценируют  движения разных животных с помощью учителя</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 xml:space="preserve">Инсцинируют движения разных животных </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20</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Выразительность движений (имитация повадок животных, инсценирование школьных событий)</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Имитирование повадок животных, инсценировка школьных событий</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Имитируют движения по показу учителя</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Умеют имитировать движения и позы тела</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21</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Движения и позы  тела</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Имитирование движений, игры «Море волнуется», «Зеркало»</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Имитируют движения по показу учителя</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Умеют имитировать движения и позы тела</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22</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Имитация движений и поз (повадки зверей, природных явлений)</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Инсценировка по сказке «Теремок», животные</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Инсценируют  сказку «Колобок» с помощью учителя</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Умеют</w:t>
            </w:r>
            <w:r w:rsidRPr="00501DF7">
              <w:rPr>
                <w:rFonts w:ascii="Times New Roman" w:eastAsia="Times New Roman" w:hAnsi="Times New Roman" w:cs="Times New Roman"/>
                <w:sz w:val="24"/>
                <w:szCs w:val="24"/>
                <w:lang w:eastAsia="ru-RU"/>
              </w:rPr>
              <w:t xml:space="preserve"> инсценировать  сказку «Колобок», животных</w:t>
            </w:r>
          </w:p>
        </w:tc>
      </w:tr>
      <w:tr w:rsidR="00501DF7" w:rsidRPr="00501DF7" w:rsidTr="005C542E">
        <w:trPr>
          <w:tblCellSpacing w:w="15" w:type="dxa"/>
          <w:jc w:val="center"/>
        </w:trPr>
        <w:tc>
          <w:tcPr>
            <w:tcW w:w="4979" w:type="pct"/>
            <w:gridSpan w:val="21"/>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 xml:space="preserve">Восприятие формы, величины, цвета; конструирование предметов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15 часов</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23</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Соотнесение цвета реального предмета с эталоном; учить дифференцировать желтый – оранжевый – коричневый</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Соотнесение цвета реального предмета с эталоном</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Соотносят цвета реального предмета с эталоном с помощью учителя</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Дифференцируют желтый – оранжевый – коричневый</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24</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Использование цвета для обозначения предметов.</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 Дети обозначают фишками определенных цветов предметы в сказке или стихотворении, которые читает учитель</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Использование цвета для обозначения предметов</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использовать цвета для обозначения предметов</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Используют цвета для обозначения предметов самостоятельно</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25</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Соотношение предметов по цвету («Подбери кукле однотонную одежду»)</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Соотнесение предметов по цвету</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соотносить предметы по цвету</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Соотносят предметы по цвету самостоятельно</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26</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Выбор и группировка предметов на скорость</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сенсорных эталонов по форме, величине</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Формируют сенсорные эталоны формы, величины</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Группируют предметы на скорость</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27</w:t>
            </w:r>
          </w:p>
        </w:tc>
        <w:tc>
          <w:tcPr>
            <w:tcW w:w="986" w:type="pct"/>
            <w:gridSpan w:val="4"/>
            <w:vMerge w:val="restart"/>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Группировка предметов по самостоятельно выделенному признаку; обозначение словом. Сравнение и группировка предметов по форме, величине и цвету</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Группировка предметов по самостоятельно выделенному признаку</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Группируют предметы по самостоятельно выделенному признаку</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и группируют предметы по форме, величине и цвету</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28</w:t>
            </w:r>
          </w:p>
        </w:tc>
        <w:tc>
          <w:tcPr>
            <w:tcW w:w="986" w:type="pct"/>
            <w:gridSpan w:val="4"/>
            <w:vMerge/>
            <w:tcBorders>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Группировка предметов по самостоятельно выделенному признаку</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Группируют предметы по самостоятельно выделенному признаку</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и группируют предметы по форме, величине и цвету</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29</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Сравнение и обозначение словом величины разных предметов по двум параметрам (длинный и широкий, узкий и короткий и т. д.)</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Сравнение и обозначение словом величины разных предметов по двум параметрам</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использовать простые мерки для измерения предмета</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Используют простые мерки для измерения и сопоставления отдельных параметров предмета (по длине, ширине, высоте)</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30</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«Составь геометрическую фигуру» (из ее частей)</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Конструирование форм предметов</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Воспринимают изображения, составленные из геометрических фигур с помощью учителя</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Называют геометрические фигуры, из которых состоит рисунок</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31</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Составление сериационных рядов по величине из 4-5 предметов</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сенсорных эталонов величины</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фигуры (изображения) по параметрам величины</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4—5 предметов по длине и ширине</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32</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Дидактическая игра «Цветик-семицветик»</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сенсорных эталонов формы, цвета, величины</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упражнение «Цветик-семицветик»</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Формируют сенсорные эталоны формы, цвета, величины </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33</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Выкладывание рядов из чередующихся трех элементов (по цвету, форме, величине)</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Выкладывание рядов из чередующихся трех элементов</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Выкладывают ряды из чередующихся трех элементов</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Выкладывают ряды из чередующихся трех элементов (по цвету, форме, величине)</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34</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Дидактическая игра «Колумбово яйцо»</w:t>
            </w:r>
          </w:p>
        </w:tc>
        <w:tc>
          <w:tcPr>
            <w:tcW w:w="305" w:type="pct"/>
            <w:gridSpan w:val="6"/>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сенсорных эталоны формы, цвета, величины</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упражнение «Колумбово яйцо»</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Формируют сенсорные эталоны формы, цвета, величины</w:t>
            </w:r>
          </w:p>
        </w:tc>
      </w:tr>
      <w:tr w:rsidR="00501DF7" w:rsidRPr="00501DF7" w:rsidTr="005C542E">
        <w:trPr>
          <w:tblCellSpacing w:w="15" w:type="dxa"/>
          <w:jc w:val="center"/>
        </w:trPr>
        <w:tc>
          <w:tcPr>
            <w:tcW w:w="262"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35</w:t>
            </w:r>
          </w:p>
        </w:tc>
        <w:tc>
          <w:tcPr>
            <w:tcW w:w="986"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Составление предмета или целостной конструкции из мелких </w:t>
            </w:r>
            <w:r w:rsidRPr="00501DF7">
              <w:rPr>
                <w:rFonts w:ascii="Times New Roman" w:eastAsia="Times New Roman" w:hAnsi="Times New Roman" w:cs="Times New Roman"/>
                <w:sz w:val="24"/>
                <w:szCs w:val="24"/>
                <w:lang w:eastAsia="ru-RU"/>
              </w:rPr>
              <w:lastRenderedPageBreak/>
              <w:t>деталей (пазлы, настольный «Лего»)</w:t>
            </w:r>
          </w:p>
        </w:tc>
        <w:tc>
          <w:tcPr>
            <w:tcW w:w="305" w:type="pct"/>
            <w:gridSpan w:val="6"/>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1</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Составление предметов или целостных </w:t>
            </w:r>
            <w:r w:rsidRPr="00501DF7">
              <w:rPr>
                <w:rFonts w:ascii="Times New Roman" w:eastAsia="Times New Roman" w:hAnsi="Times New Roman" w:cs="Times New Roman"/>
                <w:sz w:val="24"/>
                <w:szCs w:val="24"/>
                <w:lang w:eastAsia="ru-RU"/>
              </w:rPr>
              <w:lastRenderedPageBreak/>
              <w:t>конструкций из мелких деталей</w:t>
            </w:r>
          </w:p>
        </w:tc>
        <w:tc>
          <w:tcPr>
            <w:tcW w:w="1177"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 xml:space="preserve">Умеют составлять предметы или целостные конструкции </w:t>
            </w:r>
            <w:r w:rsidRPr="00501DF7">
              <w:rPr>
                <w:rFonts w:ascii="Times New Roman" w:eastAsia="Times New Roman" w:hAnsi="Times New Roman" w:cs="Times New Roman"/>
                <w:sz w:val="24"/>
                <w:szCs w:val="24"/>
                <w:lang w:eastAsia="ru-RU"/>
              </w:rPr>
              <w:lastRenderedPageBreak/>
              <w:t>из мелких деталей с помощью учителя</w:t>
            </w:r>
          </w:p>
        </w:tc>
        <w:tc>
          <w:tcPr>
            <w:tcW w:w="113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 xml:space="preserve">Составляют предметы или целостные конструкции из </w:t>
            </w:r>
            <w:r w:rsidRPr="00501DF7">
              <w:rPr>
                <w:rFonts w:ascii="Times New Roman" w:eastAsia="Times New Roman" w:hAnsi="Times New Roman" w:cs="Times New Roman"/>
                <w:sz w:val="24"/>
                <w:szCs w:val="24"/>
                <w:lang w:eastAsia="ru-RU"/>
              </w:rPr>
              <w:lastRenderedPageBreak/>
              <w:t>мелких деталей (пазлы, настольный «Лего»)</w:t>
            </w:r>
          </w:p>
        </w:tc>
      </w:tr>
      <w:tr w:rsidR="00501DF7" w:rsidRPr="00501DF7" w:rsidTr="005C542E">
        <w:trPr>
          <w:trHeight w:val="1314"/>
          <w:tblCellSpacing w:w="15" w:type="dxa"/>
          <w:jc w:val="center"/>
        </w:trPr>
        <w:tc>
          <w:tcPr>
            <w:tcW w:w="262" w:type="pct"/>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36-37</w:t>
            </w:r>
          </w:p>
        </w:tc>
        <w:tc>
          <w:tcPr>
            <w:tcW w:w="986" w:type="pct"/>
            <w:gridSpan w:val="4"/>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Различение цветов и оттенков</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Подбор оттенков к основным цветам</w:t>
            </w:r>
          </w:p>
        </w:tc>
        <w:tc>
          <w:tcPr>
            <w:tcW w:w="305" w:type="pct"/>
            <w:gridSpan w:val="6"/>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w:t>
            </w:r>
          </w:p>
        </w:tc>
        <w:tc>
          <w:tcPr>
            <w:tcW w:w="1063" w:type="pct"/>
            <w:gridSpan w:val="3"/>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Различие цвета и оттенков</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Подбор оттенков к основным цветам.  Подбор оттенков к основным цветам</w:t>
            </w:r>
          </w:p>
        </w:tc>
        <w:tc>
          <w:tcPr>
            <w:tcW w:w="1177" w:type="pct"/>
            <w:gridSpan w:val="3"/>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цвета и оттенки с опорой на образец. Подбирают оттенки по образцу</w:t>
            </w:r>
          </w:p>
        </w:tc>
        <w:tc>
          <w:tcPr>
            <w:tcW w:w="1135" w:type="pct"/>
            <w:gridSpan w:val="4"/>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и подбирают оттенки к основным цветам самостоятельно</w:t>
            </w:r>
          </w:p>
        </w:tc>
      </w:tr>
      <w:tr w:rsidR="00501DF7" w:rsidRPr="00501DF7" w:rsidTr="005C542E">
        <w:trPr>
          <w:trHeight w:val="1410"/>
          <w:tblCellSpacing w:w="15" w:type="dxa"/>
          <w:jc w:val="center"/>
        </w:trPr>
        <w:tc>
          <w:tcPr>
            <w:tcW w:w="262" w:type="pct"/>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38</w:t>
            </w:r>
          </w:p>
        </w:tc>
        <w:tc>
          <w:tcPr>
            <w:tcW w:w="986" w:type="pct"/>
            <w:gridSpan w:val="4"/>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Конструирование предметов из геометрических фигур.</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Составление целого из частей на разрезном наглядном материале</w:t>
            </w:r>
          </w:p>
        </w:tc>
        <w:tc>
          <w:tcPr>
            <w:tcW w:w="305" w:type="pct"/>
            <w:gridSpan w:val="6"/>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3" w:type="pct"/>
            <w:gridSpan w:val="3"/>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Конструирование предметов из геометрических фигур </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1177" w:type="pct"/>
            <w:gridSpan w:val="3"/>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Конструируют предметы из геометрических фигур по образцу</w:t>
            </w:r>
          </w:p>
        </w:tc>
        <w:tc>
          <w:tcPr>
            <w:tcW w:w="1135" w:type="pct"/>
            <w:gridSpan w:val="4"/>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Составляют и конструируют целое из частей на разрезном наглядном материале</w:t>
            </w:r>
          </w:p>
        </w:tc>
      </w:tr>
      <w:tr w:rsidR="00501DF7" w:rsidRPr="00501DF7" w:rsidTr="005C542E">
        <w:trPr>
          <w:tblCellSpacing w:w="15" w:type="dxa"/>
          <w:jc w:val="center"/>
        </w:trPr>
        <w:tc>
          <w:tcPr>
            <w:tcW w:w="4979" w:type="pct"/>
            <w:gridSpan w:val="21"/>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Развитие зрительного восприятия и зрительной памяти</w:t>
            </w:r>
            <w:r w:rsidRPr="00501DF7">
              <w:rPr>
                <w:rFonts w:ascii="Times New Roman" w:eastAsia="Times New Roman" w:hAnsi="Times New Roman" w:cs="Times New Roman"/>
                <w:sz w:val="24"/>
                <w:szCs w:val="24"/>
                <w:lang w:eastAsia="ru-RU"/>
              </w:rPr>
              <w:t xml:space="preserve"> - </w:t>
            </w:r>
            <w:r w:rsidRPr="00501DF7">
              <w:rPr>
                <w:rFonts w:ascii="Times New Roman" w:eastAsia="Times New Roman" w:hAnsi="Times New Roman" w:cs="Times New Roman"/>
                <w:b/>
                <w:sz w:val="24"/>
                <w:szCs w:val="24"/>
                <w:lang w:eastAsia="ru-RU"/>
              </w:rPr>
              <w:t>6 часов</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39</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Формирование навыков зрительного анализа и синтеза предметов из 4-5 деталей </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навыков зрительного анализа и синтеза предметов</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 xml:space="preserve">Умеют </w:t>
            </w:r>
            <w:r w:rsidRPr="00501DF7">
              <w:rPr>
                <w:rFonts w:ascii="Times New Roman" w:eastAsia="Times New Roman" w:hAnsi="Times New Roman" w:cs="Times New Roman"/>
                <w:sz w:val="24"/>
                <w:szCs w:val="24"/>
                <w:lang w:eastAsia="ru-RU"/>
              </w:rPr>
              <w:t xml:space="preserve"> формировать навыки зрительного анализа и синтеза предметов по инструкции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Формируют навыки зрительного анализа и синтеза предметов, состоящих из 5 деталей</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40</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Нахождение отличий на наглядном материале </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Сравнение двух картинок</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две картинки на наглядном материале</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две картинки на наглядном материале самостоятельно</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41</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зрительной памяти</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зрительной памяти</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Умеют выполнять упражнения на зрительную память</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Выполняют упражнения на зрительную память по инструкции учителя</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42-43</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Различение наложенных изображений предметов (5-6 предметов)</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2</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Различие наложенных изображений предметов</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 xml:space="preserve">Умеют </w:t>
            </w:r>
            <w:r w:rsidRPr="00501DF7">
              <w:rPr>
                <w:rFonts w:ascii="Times New Roman" w:eastAsia="Times New Roman" w:hAnsi="Times New Roman" w:cs="Times New Roman"/>
                <w:sz w:val="24"/>
                <w:szCs w:val="24"/>
                <w:lang w:eastAsia="ru-RU"/>
              </w:rPr>
              <w:t xml:space="preserve"> различать наложенные изображения предметов</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наложенные изображения предметов (3-4 изображений)</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44</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Упражнения для профилактики и коррекции зрения </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физкультминутки, упражнения для глаз, зрительная гимнастика</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Умеют</w:t>
            </w:r>
            <w:r w:rsidRPr="00501DF7">
              <w:rPr>
                <w:rFonts w:ascii="Times New Roman" w:eastAsia="Times New Roman" w:hAnsi="Times New Roman" w:cs="Times New Roman"/>
                <w:sz w:val="24"/>
                <w:szCs w:val="24"/>
                <w:lang w:eastAsia="ru-RU"/>
              </w:rPr>
              <w:t xml:space="preserve"> выполнять физкультминутки, упражнения для глаз, зрительную гимнастику по инструкции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физкультминутки, упражнения для глаз, зрительную гимнастику</w:t>
            </w:r>
          </w:p>
        </w:tc>
      </w:tr>
      <w:tr w:rsidR="00501DF7" w:rsidRPr="00501DF7" w:rsidTr="005C542E">
        <w:trPr>
          <w:tblCellSpacing w:w="15" w:type="dxa"/>
          <w:jc w:val="center"/>
        </w:trPr>
        <w:tc>
          <w:tcPr>
            <w:tcW w:w="4979" w:type="pct"/>
            <w:gridSpan w:val="21"/>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 xml:space="preserve">Восприятие особых свойств предметов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6 часов</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45</w:t>
            </w:r>
          </w:p>
        </w:tc>
        <w:tc>
          <w:tcPr>
            <w:tcW w:w="986" w:type="pct"/>
            <w:gridSpan w:val="3"/>
            <w:vMerge w:val="restart"/>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тактильно-двигательного восприятия</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Сравнение мешочки на ощупь «Найди такой же»</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Узнают знакомый предмет на ощупь</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Узнают знакомый предмет на ощупь. Определяют фактуры предмета: шершавый, гладкий</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46</w:t>
            </w:r>
          </w:p>
        </w:tc>
        <w:tc>
          <w:tcPr>
            <w:tcW w:w="986" w:type="pct"/>
            <w:gridSpan w:val="3"/>
            <w:vMerge/>
            <w:tcBorders>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Сравнение мешочки на ощупь «Найди такой же»</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Узнают знакомый предмет на ощупь</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Узнают знакомый предмет на ощупь. Определяют фактуры предмета: шершавый, гладкий</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47</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осязания (температурные ощущения). Приборы измерения температуры (градусник)</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Определение температуры предмета (по картинке) </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по инструкции холодную, тёплую, горячую воду</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температуры предмета на ощупь. Определяют температуры предмета по картинке</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48</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Различие вкусовых качеств, обозначение словом ощущения</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Различение вкусовых качеств</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вкусовые качества по инструкции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 xml:space="preserve">Различают </w:t>
            </w:r>
            <w:r w:rsidRPr="00501DF7">
              <w:rPr>
                <w:rFonts w:ascii="Times New Roman" w:eastAsia="Times New Roman" w:hAnsi="Times New Roman" w:cs="Times New Roman"/>
                <w:sz w:val="24"/>
                <w:szCs w:val="24"/>
                <w:lang w:eastAsia="ru-RU"/>
              </w:rPr>
              <w:t xml:space="preserve"> вкусовые качества самостоятельно</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49</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обоняния, обозначение словом ощущения</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обоняния</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Умеют определять по запаху (приятный- неприятный запах)</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Определяют по запаху (приятный- неприятный запах)</w:t>
            </w:r>
            <w:r w:rsidRPr="00501DF7">
              <w:rPr>
                <w:rFonts w:ascii="Times New Roman" w:eastAsia="Times New Roman" w:hAnsi="Times New Roman" w:cs="Times New Roman"/>
                <w:sz w:val="24"/>
                <w:szCs w:val="24"/>
                <w:lang w:eastAsia="ru-RU"/>
              </w:rPr>
              <w:t xml:space="preserve"> самостоятельно</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50</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Восприятие чувства тяжести от разных предметов (вата, гвозди, брусок и т. д.), словесное обозначение барических ощущений</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Сравнение предметов, имеющих разную массу. Использование слов «тяжелее», «легче», «такой же массы»</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Сравнивают  предметы, имеющие разную массу с помощью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Используют слова «тяжелее», «легче», «такой же массы». Сравнивают предметы, имеющие разную массу самостоятельно</w:t>
            </w:r>
          </w:p>
        </w:tc>
      </w:tr>
      <w:tr w:rsidR="00501DF7" w:rsidRPr="00501DF7" w:rsidTr="005C542E">
        <w:trPr>
          <w:tblCellSpacing w:w="15" w:type="dxa"/>
          <w:jc w:val="center"/>
        </w:trPr>
        <w:tc>
          <w:tcPr>
            <w:tcW w:w="4979" w:type="pct"/>
            <w:gridSpan w:val="21"/>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Развитие слухового восприятия и слуховой памяти</w:t>
            </w:r>
            <w:r w:rsidRPr="00501DF7">
              <w:rPr>
                <w:rFonts w:ascii="Times New Roman" w:eastAsia="Times New Roman" w:hAnsi="Times New Roman" w:cs="Times New Roman"/>
                <w:sz w:val="24"/>
                <w:szCs w:val="24"/>
                <w:lang w:eastAsia="ru-RU"/>
              </w:rPr>
              <w:t xml:space="preserve"> - </w:t>
            </w:r>
            <w:r w:rsidRPr="00501DF7">
              <w:rPr>
                <w:rFonts w:ascii="Times New Roman" w:eastAsia="Times New Roman" w:hAnsi="Times New Roman" w:cs="Times New Roman"/>
                <w:b/>
                <w:sz w:val="24"/>
                <w:szCs w:val="24"/>
                <w:lang w:eastAsia="ru-RU"/>
              </w:rPr>
              <w:t>6 часов</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51</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умения прислушиваться и различать шумы по громкости</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 с шумовыми коробочками</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Развивают  умение прислушиваться и различать шумы с помощью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Развивают умения прислушиваться и различать шумы по громкости</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52</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чувства ритма</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чувства ритма</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ритм мелодий с помощью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ритм мелодий самостоятельно</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чувства ритма</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Развитие чувства ритма</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ритм мелодий с помощью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ритм мелодий самостоятельно</w:t>
            </w:r>
          </w:p>
        </w:tc>
      </w:tr>
      <w:tr w:rsidR="00501DF7" w:rsidRPr="00501DF7" w:rsidTr="005C542E">
        <w:trPr>
          <w:trHeight w:val="1671"/>
          <w:tblCellSpacing w:w="15" w:type="dxa"/>
          <w:jc w:val="center"/>
        </w:trPr>
        <w:tc>
          <w:tcPr>
            <w:tcW w:w="274" w:type="pct"/>
            <w:gridSpan w:val="3"/>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53-54</w:t>
            </w:r>
          </w:p>
        </w:tc>
        <w:tc>
          <w:tcPr>
            <w:tcW w:w="986" w:type="pct"/>
            <w:gridSpan w:val="3"/>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Различение мелодии по характеру (веселая, грустная).</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Звуковая имитация (подражание звукам окружающей среды)</w:t>
            </w:r>
          </w:p>
        </w:tc>
        <w:tc>
          <w:tcPr>
            <w:tcW w:w="278" w:type="pct"/>
            <w:gridSpan w:val="3"/>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Прослушивание музыкальных произведений.</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Подражание звукам окружающей среды</w:t>
            </w:r>
          </w:p>
        </w:tc>
        <w:tc>
          <w:tcPr>
            <w:tcW w:w="1325" w:type="pct"/>
            <w:gridSpan w:val="7"/>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Различают мелодии по характеру </w:t>
            </w:r>
            <w:r w:rsidRPr="00501DF7">
              <w:rPr>
                <w:rFonts w:ascii="Times New Roman" w:eastAsia="Times New Roman" w:hAnsi="Times New Roman" w:cs="Times New Roman"/>
                <w:bCs/>
                <w:sz w:val="24"/>
                <w:szCs w:val="24"/>
                <w:lang w:eastAsia="ru-RU"/>
              </w:rPr>
              <w:t xml:space="preserve"> по инструкции учителя</w:t>
            </w:r>
          </w:p>
        </w:tc>
        <w:tc>
          <w:tcPr>
            <w:tcW w:w="1001" w:type="pct"/>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мелодии веселые и грустные самостоятельно</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55</w:t>
            </w:r>
          </w:p>
        </w:tc>
        <w:tc>
          <w:tcPr>
            <w:tcW w:w="986" w:type="pct"/>
            <w:gridSpan w:val="3"/>
            <w:vMerge w:val="restart"/>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Дидактическая игра «Кто позвал тебя, скажи» (различение по голосу)</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Определение происхождения звуков</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Определяют происхождение звуков по инструкции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звуки по голосу самостоятельно</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56</w:t>
            </w:r>
          </w:p>
        </w:tc>
        <w:tc>
          <w:tcPr>
            <w:tcW w:w="986" w:type="pct"/>
            <w:gridSpan w:val="3"/>
            <w:vMerge/>
            <w:tcBorders>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Определение происхождения звуков</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Определяют происхождение звуков по инструкции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Различают звуки по голосу самостоятельно</w:t>
            </w:r>
          </w:p>
        </w:tc>
      </w:tr>
      <w:tr w:rsidR="00501DF7" w:rsidRPr="00501DF7" w:rsidTr="005C542E">
        <w:trPr>
          <w:trHeight w:val="369"/>
          <w:tblCellSpacing w:w="15" w:type="dxa"/>
          <w:jc w:val="center"/>
        </w:trPr>
        <w:tc>
          <w:tcPr>
            <w:tcW w:w="3968" w:type="pct"/>
            <w:gridSpan w:val="20"/>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lastRenderedPageBreak/>
              <w:t>Восприятие пространства</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7 часов</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r>
      <w:tr w:rsidR="00501DF7" w:rsidRPr="00501DF7" w:rsidTr="005C542E">
        <w:trPr>
          <w:tblCellSpacing w:w="15" w:type="dxa"/>
          <w:jc w:val="center"/>
        </w:trPr>
        <w:tc>
          <w:tcPr>
            <w:tcW w:w="274" w:type="pct"/>
            <w:gridSpan w:val="3"/>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57-58</w:t>
            </w:r>
          </w:p>
        </w:tc>
        <w:tc>
          <w:tcPr>
            <w:tcW w:w="986" w:type="pct"/>
            <w:gridSpan w:val="3"/>
            <w:vMerge w:val="restart"/>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b/>
                <w:bCs/>
                <w:sz w:val="24"/>
                <w:szCs w:val="24"/>
                <w:lang w:eastAsia="ru-RU"/>
              </w:rPr>
            </w:pPr>
            <w:r w:rsidRPr="00501DF7">
              <w:rPr>
                <w:rFonts w:ascii="Times New Roman" w:eastAsia="Times New Roman" w:hAnsi="Times New Roman" w:cs="Times New Roman"/>
                <w:sz w:val="24"/>
                <w:szCs w:val="24"/>
                <w:lang w:eastAsia="ru-RU"/>
              </w:rPr>
              <w:t>Формирование навыков ориентировки в схеме собственного тела.</w:t>
            </w:r>
          </w:p>
          <w:p w:rsidR="00501DF7" w:rsidRPr="00501DF7" w:rsidRDefault="00501DF7" w:rsidP="006F3BAA">
            <w:pPr>
              <w:spacing w:after="0" w:line="240" w:lineRule="auto"/>
              <w:rPr>
                <w:rFonts w:ascii="Times New Roman" w:eastAsia="Times New Roman" w:hAnsi="Times New Roman" w:cs="Times New Roman"/>
                <w:b/>
                <w:bCs/>
                <w:sz w:val="24"/>
                <w:szCs w:val="24"/>
                <w:lang w:eastAsia="ru-RU"/>
              </w:rPr>
            </w:pPr>
            <w:r w:rsidRPr="00501DF7">
              <w:rPr>
                <w:rFonts w:ascii="Times New Roman" w:eastAsia="Times New Roman" w:hAnsi="Times New Roman" w:cs="Times New Roman"/>
                <w:sz w:val="24"/>
                <w:szCs w:val="24"/>
                <w:lang w:eastAsia="ru-RU"/>
              </w:rPr>
              <w:t>Ориентировка в помещении (слева, справа, далеко, близко, рядом, вверху, внизу)</w:t>
            </w:r>
          </w:p>
        </w:tc>
        <w:tc>
          <w:tcPr>
            <w:tcW w:w="278" w:type="pct"/>
            <w:gridSpan w:val="3"/>
            <w:vMerge w:val="restart"/>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2</w:t>
            </w:r>
          </w:p>
        </w:tc>
        <w:tc>
          <w:tcPr>
            <w:tcW w:w="1065" w:type="pct"/>
            <w:gridSpan w:val="4"/>
            <w:vMerge w:val="restart"/>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навыков ориентировки в схеме собственного тела</w:t>
            </w:r>
          </w:p>
        </w:tc>
        <w:tc>
          <w:tcPr>
            <w:tcW w:w="1325" w:type="pct"/>
            <w:gridSpan w:val="7"/>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Умеют двигаться в заданном направлении, обозначение словом направления движения  </w:t>
            </w:r>
          </w:p>
        </w:tc>
        <w:tc>
          <w:tcPr>
            <w:tcW w:w="1001" w:type="pct"/>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Ориентируются в понятиях  слева, справа, далеко, близко, рядом, вверху, внизу</w:t>
            </w:r>
          </w:p>
        </w:tc>
      </w:tr>
      <w:tr w:rsidR="00501DF7" w:rsidRPr="00501DF7" w:rsidTr="005C542E">
        <w:trPr>
          <w:tblCellSpacing w:w="15" w:type="dxa"/>
          <w:jc w:val="center"/>
        </w:trPr>
        <w:tc>
          <w:tcPr>
            <w:tcW w:w="274" w:type="pct"/>
            <w:gridSpan w:val="3"/>
            <w:tcBorders>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p>
        </w:tc>
        <w:tc>
          <w:tcPr>
            <w:tcW w:w="986" w:type="pct"/>
            <w:gridSpan w:val="3"/>
            <w:vMerge/>
            <w:tcBorders>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278" w:type="pct"/>
            <w:gridSpan w:val="3"/>
            <w:vMerge/>
            <w:tcBorders>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p>
        </w:tc>
        <w:tc>
          <w:tcPr>
            <w:tcW w:w="1065" w:type="pct"/>
            <w:gridSpan w:val="4"/>
            <w:vMerge/>
            <w:tcBorders>
              <w:left w:val="outset" w:sz="6" w:space="0" w:color="auto"/>
              <w:bottom w:val="outset" w:sz="6" w:space="0" w:color="auto"/>
              <w:right w:val="outset" w:sz="6" w:space="0" w:color="auto"/>
            </w:tcBorders>
            <w:vAlign w:val="center"/>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1325" w:type="pct"/>
            <w:gridSpan w:val="7"/>
            <w:tcBorders>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1001" w:type="pct"/>
            <w:tcBorders>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59</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Ориентировка в школьном помещении</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Ориентировка в школьном помещении</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Умеют ориентироваться в понятии «дальше-ближе»</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Ориентируются в помещении самостоятельно</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60</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Учить ориентироваться на листе бумаги </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Ориентировка на листе бумаги</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Выделяют все углы, срисовывают с образца по словесной инструкции</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Ориентируются на листе бумаги самостоятельно</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61</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Расположение предметов в вертикальном и горизонтальном полях листа</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Расположение предметов в вертикальном и горизонтальном полях листа</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Располагают предметы в вертикальном и горизонтальном полях листа </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Ориентируются на бумаги по-разному расположенной</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62</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Построение комбинаций из геометрических фигур, конструктора по словесной инструкции</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Раскладывание предметов по инструкции</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раскладывать предметы по инструкции</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Строют комбинации из геометрических фигур, конструктора по словесной инструкции</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63</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Дидактическая игра «Лабиринт»</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упражнения «Лабиринт»</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Умеют выполнять упражнение «Лабиринт»</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Выполняют упражнение «Лабиринт» самостоятельно</w:t>
            </w:r>
          </w:p>
        </w:tc>
      </w:tr>
      <w:tr w:rsidR="00501DF7" w:rsidRPr="00501DF7" w:rsidTr="005C542E">
        <w:trPr>
          <w:tblCellSpacing w:w="15" w:type="dxa"/>
          <w:jc w:val="center"/>
        </w:trPr>
        <w:tc>
          <w:tcPr>
            <w:tcW w:w="4979" w:type="pct"/>
            <w:gridSpan w:val="21"/>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b/>
                <w:bCs/>
                <w:sz w:val="24"/>
                <w:szCs w:val="24"/>
                <w:lang w:eastAsia="ru-RU"/>
              </w:rPr>
              <w:t xml:space="preserve">Восприятие времени </w:t>
            </w:r>
            <w:r w:rsidRPr="00501DF7">
              <w:rPr>
                <w:rFonts w:ascii="Times New Roman" w:eastAsia="Times New Roman" w:hAnsi="Times New Roman" w:cs="Times New Roman"/>
                <w:sz w:val="24"/>
                <w:szCs w:val="24"/>
                <w:lang w:eastAsia="ru-RU"/>
              </w:rPr>
              <w:t xml:space="preserve">- </w:t>
            </w:r>
            <w:r w:rsidRPr="00501DF7">
              <w:rPr>
                <w:rFonts w:ascii="Times New Roman" w:eastAsia="Times New Roman" w:hAnsi="Times New Roman" w:cs="Times New Roman"/>
                <w:b/>
                <w:sz w:val="24"/>
                <w:szCs w:val="24"/>
                <w:lang w:eastAsia="ru-RU"/>
              </w:rPr>
              <w:t>3 часа</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64</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b/>
                <w:bCs/>
                <w:sz w:val="24"/>
                <w:szCs w:val="24"/>
                <w:lang w:eastAsia="ru-RU"/>
              </w:rPr>
            </w:pPr>
            <w:r w:rsidRPr="00501DF7">
              <w:rPr>
                <w:rFonts w:ascii="Times New Roman" w:eastAsia="Times New Roman" w:hAnsi="Times New Roman" w:cs="Times New Roman"/>
                <w:sz w:val="24"/>
                <w:szCs w:val="24"/>
                <w:lang w:eastAsia="ru-RU"/>
              </w:rPr>
              <w:t>Формирование представлений о порядке следования дней недели</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Формирование представления о порядке следования дней недели</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 Располагают по порядку  дни недели с помощью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Располагают по порядку  дни недели самостоятельно</w:t>
            </w:r>
          </w:p>
        </w:tc>
      </w:tr>
      <w:tr w:rsidR="00501DF7" w:rsidRPr="00501DF7" w:rsidTr="005C542E">
        <w:trPr>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65</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Порядок месяцев в году. Времена года. </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 с графической моделью «Времена года»</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Работа с графической моделью «Времена года»</w:t>
            </w: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 xml:space="preserve"> Называют времена года с помощью учителя </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Работают с моделью «Времена года» самостоятельно</w:t>
            </w:r>
          </w:p>
        </w:tc>
      </w:tr>
      <w:tr w:rsidR="00501DF7" w:rsidRPr="00501DF7" w:rsidTr="005C542E">
        <w:trPr>
          <w:trHeight w:val="1947"/>
          <w:tblCellSpacing w:w="15" w:type="dxa"/>
          <w:jc w:val="center"/>
        </w:trPr>
        <w:tc>
          <w:tcPr>
            <w:tcW w:w="27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66</w:t>
            </w:r>
          </w:p>
        </w:tc>
        <w:tc>
          <w:tcPr>
            <w:tcW w:w="98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Знакомство с часами.  </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Меры времени (секунда, минута, час, сутки).</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 xml:space="preserve">Определение времени по часам. </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Игры с моделью часов</w:t>
            </w:r>
          </w:p>
        </w:tc>
        <w:tc>
          <w:tcPr>
            <w:tcW w:w="278"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65" w:type="pct"/>
            <w:gridSpan w:val="4"/>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Определение время по часам</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Игры с моделью часов</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1325" w:type="pct"/>
            <w:gridSpan w:val="7"/>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Используют модель часов по инструкции учителя</w:t>
            </w:r>
          </w:p>
        </w:tc>
        <w:tc>
          <w:tcPr>
            <w:tcW w:w="1001" w:type="pct"/>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Определяют время по часам</w:t>
            </w:r>
          </w:p>
        </w:tc>
      </w:tr>
      <w:tr w:rsidR="00501DF7" w:rsidRPr="00501DF7" w:rsidTr="005C542E">
        <w:trPr>
          <w:trHeight w:val="468"/>
          <w:tblCellSpacing w:w="15" w:type="dxa"/>
          <w:jc w:val="center"/>
        </w:trPr>
        <w:tc>
          <w:tcPr>
            <w:tcW w:w="4979" w:type="pct"/>
            <w:gridSpan w:val="21"/>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
                <w:bCs/>
                <w:sz w:val="24"/>
                <w:szCs w:val="24"/>
                <w:lang w:eastAsia="ru-RU"/>
              </w:rPr>
              <w:t>Обследование познавательной деятельности и графомоторных навыков- 2 часа</w:t>
            </w:r>
          </w:p>
        </w:tc>
      </w:tr>
      <w:tr w:rsidR="00501DF7" w:rsidRPr="00501DF7" w:rsidTr="005C542E">
        <w:trPr>
          <w:trHeight w:val="776"/>
          <w:tblCellSpacing w:w="15" w:type="dxa"/>
          <w:jc w:val="center"/>
        </w:trPr>
        <w:tc>
          <w:tcPr>
            <w:tcW w:w="272" w:type="pct"/>
            <w:gridSpan w:val="2"/>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67</w:t>
            </w:r>
          </w:p>
        </w:tc>
        <w:tc>
          <w:tcPr>
            <w:tcW w:w="996" w:type="pct"/>
            <w:gridSpan w:val="5"/>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Обследование графомоторных навыков</w:t>
            </w:r>
          </w:p>
        </w:tc>
        <w:tc>
          <w:tcPr>
            <w:tcW w:w="276"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77" w:type="pct"/>
            <w:gridSpan w:val="5"/>
            <w:tcBorders>
              <w:top w:val="outset" w:sz="6" w:space="0" w:color="auto"/>
              <w:left w:val="outset" w:sz="6" w:space="0" w:color="auto"/>
              <w:bottom w:val="outset" w:sz="6" w:space="0" w:color="auto"/>
              <w:right w:val="outset" w:sz="6" w:space="0" w:color="auto"/>
            </w:tcBorders>
          </w:tcPr>
          <w:p w:rsidR="00501DF7" w:rsidRPr="00501DF7" w:rsidRDefault="00501DF7" w:rsidP="006F3BAA">
            <w:pPr>
              <w:spacing w:after="20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графических заданий (зрительные и на слух)</w:t>
            </w:r>
          </w:p>
          <w:p w:rsidR="00501DF7" w:rsidRPr="00501DF7" w:rsidRDefault="00501DF7" w:rsidP="006F3BAA">
            <w:pPr>
              <w:spacing w:after="0" w:line="240" w:lineRule="auto"/>
              <w:rPr>
                <w:rFonts w:ascii="Times New Roman" w:eastAsia="Times New Roman" w:hAnsi="Times New Roman" w:cs="Times New Roman"/>
                <w:sz w:val="24"/>
                <w:szCs w:val="24"/>
                <w:lang w:eastAsia="ru-RU"/>
              </w:rPr>
            </w:pPr>
          </w:p>
        </w:tc>
        <w:tc>
          <w:tcPr>
            <w:tcW w:w="1244"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tabs>
                <w:tab w:val="left" w:pos="6810"/>
              </w:tabs>
              <w:spacing w:after="20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Ориентируются в пространственных понятиях, удерживают и фиксируют взгляд на пространстве листа</w:t>
            </w:r>
          </w:p>
        </w:tc>
        <w:tc>
          <w:tcPr>
            <w:tcW w:w="1063" w:type="pct"/>
            <w:gridSpan w:val="3"/>
            <w:tcBorders>
              <w:top w:val="outset" w:sz="6" w:space="0" w:color="auto"/>
              <w:left w:val="outset" w:sz="6" w:space="0" w:color="auto"/>
              <w:bottom w:val="outset" w:sz="6" w:space="0" w:color="auto"/>
              <w:right w:val="outset" w:sz="6" w:space="0" w:color="auto"/>
            </w:tcBorders>
          </w:tcPr>
          <w:p w:rsidR="00501DF7" w:rsidRPr="00501DF7" w:rsidRDefault="00501DF7" w:rsidP="006F3BAA">
            <w:pPr>
              <w:tabs>
                <w:tab w:val="left" w:pos="6810"/>
              </w:tabs>
              <w:spacing w:after="20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Выполняют графические задания без опоры на образец</w:t>
            </w:r>
          </w:p>
        </w:tc>
      </w:tr>
      <w:tr w:rsidR="00501DF7" w:rsidRPr="00501DF7" w:rsidTr="005C542E">
        <w:trPr>
          <w:trHeight w:val="465"/>
          <w:tblCellSpacing w:w="15" w:type="dxa"/>
          <w:jc w:val="center"/>
        </w:trPr>
        <w:tc>
          <w:tcPr>
            <w:tcW w:w="272" w:type="pct"/>
            <w:gridSpan w:val="2"/>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lastRenderedPageBreak/>
              <w:t>68</w:t>
            </w:r>
          </w:p>
        </w:tc>
        <w:tc>
          <w:tcPr>
            <w:tcW w:w="996" w:type="pct"/>
            <w:gridSpan w:val="5"/>
            <w:tcBorders>
              <w:top w:val="outset" w:sz="6" w:space="0" w:color="auto"/>
              <w:left w:val="outset" w:sz="6" w:space="0" w:color="auto"/>
              <w:right w:val="outset" w:sz="6" w:space="0" w:color="auto"/>
            </w:tcBorders>
          </w:tcPr>
          <w:p w:rsidR="00501DF7" w:rsidRPr="00501DF7" w:rsidRDefault="00501DF7" w:rsidP="006F3BAA">
            <w:pPr>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Обследование познавательной деятельности</w:t>
            </w:r>
          </w:p>
        </w:tc>
        <w:tc>
          <w:tcPr>
            <w:tcW w:w="276" w:type="pct"/>
            <w:gridSpan w:val="3"/>
            <w:tcBorders>
              <w:top w:val="outset" w:sz="6" w:space="0" w:color="auto"/>
              <w:left w:val="outset" w:sz="6" w:space="0" w:color="auto"/>
              <w:right w:val="outset" w:sz="6" w:space="0" w:color="auto"/>
            </w:tcBorders>
          </w:tcPr>
          <w:p w:rsidR="00501DF7" w:rsidRPr="00501DF7" w:rsidRDefault="00501DF7" w:rsidP="006F3BAA">
            <w:pPr>
              <w:spacing w:after="0" w:line="240" w:lineRule="auto"/>
              <w:jc w:val="center"/>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1</w:t>
            </w:r>
          </w:p>
        </w:tc>
        <w:tc>
          <w:tcPr>
            <w:tcW w:w="1077" w:type="pct"/>
            <w:gridSpan w:val="5"/>
            <w:tcBorders>
              <w:top w:val="outset" w:sz="6" w:space="0" w:color="auto"/>
              <w:left w:val="outset" w:sz="6" w:space="0" w:color="auto"/>
              <w:right w:val="outset" w:sz="6" w:space="0" w:color="auto"/>
            </w:tcBorders>
          </w:tcPr>
          <w:p w:rsidR="00501DF7" w:rsidRPr="00501DF7" w:rsidRDefault="00501DF7" w:rsidP="006F3BAA">
            <w:pPr>
              <w:spacing w:after="20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Выполнение заданий на развитие зрительной, слуховой, тактильной памяти и внимания и мыслительных операций</w:t>
            </w:r>
          </w:p>
        </w:tc>
        <w:tc>
          <w:tcPr>
            <w:tcW w:w="1244" w:type="pct"/>
            <w:gridSpan w:val="3"/>
            <w:tcBorders>
              <w:top w:val="outset" w:sz="6" w:space="0" w:color="auto"/>
              <w:left w:val="outset" w:sz="6" w:space="0" w:color="auto"/>
              <w:right w:val="outset" w:sz="6" w:space="0" w:color="auto"/>
            </w:tcBorders>
          </w:tcPr>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Соотносят предметы по величине из трех предложенных объектов с помощью учителя.</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Находят знакомые (основные) цвета в окружающей обстановке с опорой на образец.</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shd w:val="clear" w:color="auto" w:fill="FFFFFF"/>
                <w:lang w:eastAsia="ru-RU"/>
              </w:rPr>
            </w:pPr>
            <w:r w:rsidRPr="00501DF7">
              <w:rPr>
                <w:rFonts w:ascii="Times New Roman" w:eastAsia="Times New Roman" w:hAnsi="Times New Roman" w:cs="Times New Roman"/>
                <w:sz w:val="24"/>
                <w:szCs w:val="24"/>
                <w:shd w:val="clear" w:color="auto" w:fill="FFFFFF"/>
                <w:lang w:eastAsia="ru-RU"/>
              </w:rPr>
              <w:t>Узнают звуки живой природы с помощью учителя.</w:t>
            </w:r>
          </w:p>
          <w:p w:rsidR="00501DF7" w:rsidRPr="00501DF7" w:rsidRDefault="00501DF7" w:rsidP="006F3BAA">
            <w:pPr>
              <w:tabs>
                <w:tab w:val="left" w:pos="6810"/>
              </w:tabs>
              <w:spacing w:after="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sz w:val="24"/>
                <w:szCs w:val="24"/>
                <w:lang w:eastAsia="ru-RU"/>
              </w:rPr>
              <w:t xml:space="preserve">Выполняют </w:t>
            </w:r>
            <w:r w:rsidRPr="00501DF7">
              <w:rPr>
                <w:rFonts w:ascii="Times New Roman" w:eastAsia="Times New Roman" w:hAnsi="Times New Roman" w:cs="Times New Roman"/>
                <w:sz w:val="24"/>
                <w:szCs w:val="24"/>
                <w:lang w:eastAsia="ru-RU"/>
              </w:rPr>
              <w:t xml:space="preserve"> описание предметов, воспринятых тактильно, </w:t>
            </w:r>
            <w:r w:rsidRPr="00501DF7">
              <w:rPr>
                <w:rFonts w:ascii="Times New Roman" w:eastAsia="Times New Roman" w:hAnsi="Times New Roman" w:cs="Times New Roman"/>
                <w:bCs/>
                <w:sz w:val="24"/>
                <w:szCs w:val="24"/>
                <w:lang w:eastAsia="ru-RU"/>
              </w:rPr>
              <w:t>по инструкции учителя.</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«четвертый лишний с помощью учителя.</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последовательность событий с опорой на образец.</w:t>
            </w:r>
          </w:p>
          <w:p w:rsidR="00501DF7" w:rsidRPr="00501DF7" w:rsidRDefault="00501DF7" w:rsidP="006F3BAA">
            <w:pPr>
              <w:tabs>
                <w:tab w:val="left" w:pos="6810"/>
              </w:tabs>
              <w:spacing w:after="200" w:line="240" w:lineRule="auto"/>
              <w:rPr>
                <w:rFonts w:ascii="Times New Roman" w:eastAsia="Times New Roman" w:hAnsi="Times New Roman" w:cs="Times New Roman"/>
                <w:bCs/>
                <w:sz w:val="24"/>
                <w:szCs w:val="24"/>
                <w:lang w:eastAsia="ru-RU"/>
              </w:rPr>
            </w:pPr>
            <w:r w:rsidRPr="00501DF7">
              <w:rPr>
                <w:rFonts w:ascii="Times New Roman" w:eastAsia="Times New Roman" w:hAnsi="Times New Roman" w:cs="Times New Roman"/>
                <w:bCs/>
                <w:color w:val="000000"/>
                <w:sz w:val="24"/>
                <w:szCs w:val="24"/>
                <w:lang w:eastAsia="ru-RU"/>
              </w:rPr>
              <w:t>Сравнивают  группы предметов по количеству, считают, выполняют арифметические действия</w:t>
            </w:r>
          </w:p>
        </w:tc>
        <w:tc>
          <w:tcPr>
            <w:tcW w:w="1063" w:type="pct"/>
            <w:gridSpan w:val="3"/>
            <w:tcBorders>
              <w:top w:val="outset" w:sz="6" w:space="0" w:color="auto"/>
              <w:left w:val="outset" w:sz="6" w:space="0" w:color="auto"/>
              <w:right w:val="outset" w:sz="6" w:space="0" w:color="auto"/>
            </w:tcBorders>
          </w:tcPr>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Соотносят предметы по величине из трех предложенных объектов.</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Находят знакомые (основные) цвета в окружающей обстановке.</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shd w:val="clear" w:color="auto" w:fill="FFFFFF"/>
                <w:lang w:eastAsia="ru-RU"/>
              </w:rPr>
            </w:pPr>
            <w:r w:rsidRPr="00501DF7">
              <w:rPr>
                <w:rFonts w:ascii="Times New Roman" w:eastAsia="Times New Roman" w:hAnsi="Times New Roman" w:cs="Times New Roman"/>
                <w:sz w:val="24"/>
                <w:szCs w:val="24"/>
                <w:shd w:val="clear" w:color="auto" w:fill="FFFFFF"/>
                <w:lang w:eastAsia="ru-RU"/>
              </w:rPr>
              <w:t>Узнают звуки живой природы.</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bCs/>
                <w:sz w:val="24"/>
                <w:szCs w:val="24"/>
                <w:lang w:eastAsia="ru-RU"/>
              </w:rPr>
              <w:t xml:space="preserve">Выполняют </w:t>
            </w:r>
            <w:r w:rsidRPr="00501DF7">
              <w:rPr>
                <w:rFonts w:ascii="Times New Roman" w:eastAsia="Times New Roman" w:hAnsi="Times New Roman" w:cs="Times New Roman"/>
                <w:sz w:val="24"/>
                <w:szCs w:val="24"/>
                <w:lang w:eastAsia="ru-RU"/>
              </w:rPr>
              <w:t xml:space="preserve"> описание предметов, воспринятых тактильно.</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«четвертый лишний».</w:t>
            </w:r>
          </w:p>
          <w:p w:rsidR="00501DF7" w:rsidRPr="00501DF7" w:rsidRDefault="00501DF7" w:rsidP="006F3BAA">
            <w:pPr>
              <w:tabs>
                <w:tab w:val="left" w:pos="6810"/>
              </w:tabs>
              <w:spacing w:after="0" w:line="240" w:lineRule="auto"/>
              <w:rPr>
                <w:rFonts w:ascii="Times New Roman" w:eastAsia="Times New Roman" w:hAnsi="Times New Roman" w:cs="Times New Roman"/>
                <w:sz w:val="24"/>
                <w:szCs w:val="24"/>
                <w:lang w:eastAsia="ru-RU"/>
              </w:rPr>
            </w:pPr>
            <w:r w:rsidRPr="00501DF7">
              <w:rPr>
                <w:rFonts w:ascii="Times New Roman" w:eastAsia="Times New Roman" w:hAnsi="Times New Roman" w:cs="Times New Roman"/>
                <w:sz w:val="24"/>
                <w:szCs w:val="24"/>
                <w:lang w:eastAsia="ru-RU"/>
              </w:rPr>
              <w:t>Определяют последовательность событий</w:t>
            </w:r>
          </w:p>
          <w:p w:rsidR="00501DF7" w:rsidRPr="00501DF7" w:rsidRDefault="00501DF7" w:rsidP="006F3BAA">
            <w:pPr>
              <w:tabs>
                <w:tab w:val="left" w:pos="6810"/>
              </w:tabs>
              <w:spacing w:after="0" w:line="240" w:lineRule="auto"/>
              <w:rPr>
                <w:rFonts w:ascii="Times New Roman" w:eastAsia="Times New Roman" w:hAnsi="Times New Roman" w:cs="Times New Roman"/>
                <w:bCs/>
                <w:sz w:val="24"/>
                <w:szCs w:val="24"/>
                <w:lang w:eastAsia="ru-RU"/>
              </w:rPr>
            </w:pPr>
          </w:p>
        </w:tc>
      </w:tr>
    </w:tbl>
    <w:p w:rsidR="00501DF7" w:rsidRPr="005C542E" w:rsidRDefault="005C542E" w:rsidP="006F3B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01DF7" w:rsidRPr="00501DF7" w:rsidRDefault="00501DF7" w:rsidP="006F3BAA">
      <w:pPr>
        <w:keepNext/>
        <w:keepLines/>
        <w:spacing w:before="200" w:after="0" w:line="240" w:lineRule="auto"/>
        <w:ind w:left="360"/>
        <w:jc w:val="center"/>
        <w:outlineLvl w:val="1"/>
        <w:rPr>
          <w:rFonts w:ascii="Times New Roman" w:eastAsia="Times New Roman" w:hAnsi="Times New Roman" w:cs="Times New Roman"/>
          <w:b/>
          <w:bCs/>
          <w:sz w:val="24"/>
          <w:szCs w:val="24"/>
          <w:lang w:eastAsia="ru-RU"/>
        </w:rPr>
      </w:pPr>
      <w:bookmarkStart w:id="10" w:name="_Toc145024848"/>
      <w:r w:rsidRPr="00501DF7">
        <w:rPr>
          <w:rFonts w:ascii="Times New Roman" w:eastAsia="Times New Roman" w:hAnsi="Times New Roman" w:cs="Times New Roman"/>
          <w:b/>
          <w:bCs/>
          <w:sz w:val="24"/>
          <w:szCs w:val="24"/>
          <w:lang w:eastAsia="ru-RU"/>
        </w:rPr>
        <w:t>ТЕМАТИЧЕСКОЕ ПЛАНИРОВАНИЕ</w:t>
      </w:r>
      <w:bookmarkEnd w:id="10"/>
      <w:r w:rsidRPr="00501DF7">
        <w:rPr>
          <w:rFonts w:ascii="Times New Roman" w:eastAsia="Times New Roman" w:hAnsi="Times New Roman" w:cs="Times New Roman"/>
          <w:b/>
          <w:bCs/>
          <w:sz w:val="24"/>
          <w:szCs w:val="24"/>
          <w:lang w:eastAsia="ru-RU"/>
        </w:rPr>
        <w:t xml:space="preserve"> В 4 КЛАССЕ</w:t>
      </w:r>
    </w:p>
    <w:p w:rsidR="00501DF7" w:rsidRPr="00501DF7" w:rsidRDefault="00501DF7" w:rsidP="006F3BAA">
      <w:pPr>
        <w:spacing w:after="0" w:line="240" w:lineRule="auto"/>
        <w:ind w:left="1287"/>
        <w:contextualSpacing/>
        <w:rPr>
          <w:rFonts w:ascii="Times New Roman" w:eastAsia="Times New Roman" w:hAnsi="Times New Roman" w:cs="Times New Roman"/>
          <w:sz w:val="24"/>
          <w:szCs w:val="24"/>
          <w:lang w:eastAsia="ru-RU"/>
        </w:rPr>
      </w:pPr>
    </w:p>
    <w:tbl>
      <w:tblPr>
        <w:tblStyle w:val="22"/>
        <w:tblW w:w="14172" w:type="dxa"/>
        <w:tblInd w:w="0" w:type="dxa"/>
        <w:tblLayout w:type="fixed"/>
        <w:tblLook w:val="04A0" w:firstRow="1" w:lastRow="0" w:firstColumn="1" w:lastColumn="0" w:noHBand="0" w:noVBand="1"/>
      </w:tblPr>
      <w:tblGrid>
        <w:gridCol w:w="845"/>
        <w:gridCol w:w="2979"/>
        <w:gridCol w:w="992"/>
        <w:gridCol w:w="3402"/>
        <w:gridCol w:w="143"/>
        <w:gridCol w:w="2976"/>
        <w:gridCol w:w="2835"/>
      </w:tblGrid>
      <w:tr w:rsidR="00501DF7" w:rsidRPr="00501DF7" w:rsidTr="005C542E">
        <w:trPr>
          <w:trHeight w:val="288"/>
        </w:trPr>
        <w:tc>
          <w:tcPr>
            <w:tcW w:w="846" w:type="dxa"/>
            <w:vMerge w:val="restart"/>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w:t>
            </w:r>
          </w:p>
        </w:tc>
        <w:tc>
          <w:tcPr>
            <w:tcW w:w="2978" w:type="dxa"/>
            <w:vMerge w:val="restart"/>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 xml:space="preserve">Тема </w:t>
            </w:r>
          </w:p>
        </w:tc>
        <w:tc>
          <w:tcPr>
            <w:tcW w:w="992" w:type="dxa"/>
            <w:vMerge w:val="restart"/>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Кол-во часов</w:t>
            </w:r>
          </w:p>
          <w:p w:rsidR="00501DF7" w:rsidRPr="00501DF7" w:rsidRDefault="00501DF7" w:rsidP="006F3BAA">
            <w:pPr>
              <w:jc w:val="center"/>
              <w:rPr>
                <w:rFonts w:ascii="Times New Roman" w:hAnsi="Times New Roman"/>
                <w:sz w:val="24"/>
                <w:szCs w:val="24"/>
              </w:rPr>
            </w:pPr>
          </w:p>
        </w:tc>
        <w:tc>
          <w:tcPr>
            <w:tcW w:w="3545" w:type="dxa"/>
            <w:gridSpan w:val="2"/>
            <w:vMerge w:val="restart"/>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Программное содержание</w:t>
            </w:r>
          </w:p>
        </w:tc>
        <w:tc>
          <w:tcPr>
            <w:tcW w:w="5811"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Дифференциация видов деятельности</w:t>
            </w:r>
            <w:r w:rsidRPr="00501DF7">
              <w:rPr>
                <w:rFonts w:ascii="Times New Roman" w:hAnsi="Times New Roman"/>
                <w:sz w:val="24"/>
                <w:szCs w:val="24"/>
                <w:lang w:val="en-US"/>
              </w:rPr>
              <w:t xml:space="preserve"> </w:t>
            </w:r>
            <w:r w:rsidRPr="00501DF7">
              <w:rPr>
                <w:rFonts w:ascii="Times New Roman" w:hAnsi="Times New Roman"/>
                <w:sz w:val="24"/>
                <w:szCs w:val="24"/>
              </w:rPr>
              <w:t>обучающихся</w:t>
            </w:r>
          </w:p>
        </w:tc>
      </w:tr>
      <w:tr w:rsidR="00501DF7" w:rsidRPr="00501DF7" w:rsidTr="005C542E">
        <w:trPr>
          <w:trHeight w:val="463"/>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rPr>
                <w:rFonts w:ascii="Times New Roman" w:eastAsia="Times New Roman" w:hAnsi="Times New Roman"/>
                <w:sz w:val="24"/>
                <w:szCs w:val="24"/>
              </w:rPr>
            </w:pPr>
          </w:p>
        </w:tc>
        <w:tc>
          <w:tcPr>
            <w:tcW w:w="2978"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rPr>
                <w:rFonts w:ascii="Times New Roman" w:eastAsia="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rPr>
                <w:rFonts w:ascii="Times New Roman" w:eastAsia="Times New Roman" w:hAnsi="Times New Roman"/>
                <w:sz w:val="24"/>
                <w:szCs w:val="24"/>
              </w:rPr>
            </w:pPr>
          </w:p>
        </w:tc>
        <w:tc>
          <w:tcPr>
            <w:tcW w:w="3545" w:type="dxa"/>
            <w:gridSpan w:val="2"/>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rPr>
                <w:rFonts w:ascii="Times New Roman" w:eastAsia="Times New Roman" w:hAnsi="Times New Roman"/>
                <w:sz w:val="24"/>
                <w:szCs w:val="24"/>
              </w:rPr>
            </w:pPr>
          </w:p>
        </w:tc>
        <w:tc>
          <w:tcPr>
            <w:tcW w:w="2976" w:type="dxa"/>
            <w:tcBorders>
              <w:top w:val="single" w:sz="4" w:space="0" w:color="auto"/>
              <w:left w:val="single" w:sz="4" w:space="0" w:color="000000"/>
              <w:bottom w:val="single" w:sz="4" w:space="0" w:color="000000"/>
              <w:right w:val="single" w:sz="4" w:space="0" w:color="auto"/>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Минимальный уровень</w:t>
            </w:r>
          </w:p>
        </w:tc>
        <w:tc>
          <w:tcPr>
            <w:tcW w:w="2835" w:type="dxa"/>
            <w:tcBorders>
              <w:top w:val="single" w:sz="4" w:space="0" w:color="auto"/>
              <w:left w:val="single" w:sz="4" w:space="0" w:color="000000"/>
              <w:bottom w:val="single" w:sz="4" w:space="0" w:color="000000"/>
              <w:right w:val="single" w:sz="4" w:space="0" w:color="auto"/>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Достаточный уровень</w:t>
            </w:r>
          </w:p>
        </w:tc>
      </w:tr>
      <w:tr w:rsidR="00501DF7" w:rsidRPr="00501DF7" w:rsidTr="005C542E">
        <w:trPr>
          <w:trHeight w:val="585"/>
        </w:trPr>
        <w:tc>
          <w:tcPr>
            <w:tcW w:w="14172" w:type="dxa"/>
            <w:gridSpan w:val="7"/>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b/>
                <w:bCs/>
                <w:sz w:val="24"/>
                <w:szCs w:val="24"/>
              </w:rPr>
              <w:t>Обследование - 2 часа</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C542E" w:rsidRDefault="00501DF7" w:rsidP="006F3BAA">
            <w:pPr>
              <w:jc w:val="center"/>
              <w:rPr>
                <w:rFonts w:ascii="Times New Roman" w:hAnsi="Times New Roman"/>
                <w:bCs/>
                <w:sz w:val="24"/>
                <w:szCs w:val="24"/>
              </w:rPr>
            </w:pPr>
            <w:r w:rsidRPr="005C542E">
              <w:rPr>
                <w:rFonts w:ascii="Times New Roman" w:hAnsi="Times New Roman"/>
                <w:bCs/>
                <w:sz w:val="24"/>
                <w:szCs w:val="24"/>
              </w:rPr>
              <w:lastRenderedPageBreak/>
              <w:t>1-2</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C542E" w:rsidRDefault="00501DF7" w:rsidP="006F3BAA">
            <w:pPr>
              <w:suppressAutoHyphens/>
              <w:rPr>
                <w:rFonts w:ascii="Times New Roman" w:hAnsi="Times New Roman"/>
                <w:sz w:val="24"/>
                <w:szCs w:val="24"/>
                <w:lang w:eastAsia="ar-SA"/>
              </w:rPr>
            </w:pPr>
            <w:r w:rsidRPr="005C542E">
              <w:rPr>
                <w:rFonts w:ascii="Times New Roman" w:hAnsi="Times New Roman"/>
                <w:bCs/>
                <w:sz w:val="24"/>
                <w:szCs w:val="24"/>
                <w:lang w:eastAsia="ar-SA"/>
              </w:rPr>
              <w:t>Обследование обучающихся, комплектование групп для коррекционных занятий</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C542E" w:rsidRDefault="00501DF7" w:rsidP="006F3BAA">
            <w:pPr>
              <w:suppressAutoHyphens/>
              <w:jc w:val="center"/>
              <w:rPr>
                <w:rFonts w:ascii="Times New Roman" w:hAnsi="Times New Roman"/>
                <w:sz w:val="24"/>
                <w:szCs w:val="24"/>
                <w:lang w:eastAsia="ar-SA"/>
              </w:rPr>
            </w:pPr>
            <w:r w:rsidRPr="005C542E">
              <w:rPr>
                <w:rFonts w:ascii="Times New Roman" w:hAnsi="Times New Roman"/>
                <w:bCs/>
                <w:sz w:val="24"/>
                <w:szCs w:val="24"/>
                <w:lang w:eastAsia="ar-SA"/>
              </w:rPr>
              <w:t>2</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C542E" w:rsidRDefault="00501DF7" w:rsidP="006F3BAA">
            <w:pPr>
              <w:suppressAutoHyphens/>
              <w:rPr>
                <w:rFonts w:ascii="Times New Roman" w:hAnsi="Times New Roman"/>
                <w:sz w:val="24"/>
                <w:szCs w:val="24"/>
                <w:lang w:eastAsia="ar-SA"/>
              </w:rPr>
            </w:pPr>
            <w:r w:rsidRPr="005C542E">
              <w:rPr>
                <w:rFonts w:ascii="Times New Roman" w:hAnsi="Times New Roman"/>
                <w:bCs/>
                <w:sz w:val="24"/>
                <w:szCs w:val="24"/>
                <w:lang w:eastAsia="ar-SA"/>
              </w:rPr>
              <w:t>Обследование обучающихся, комплектование групп для коррекционных занятий</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 xml:space="preserve">Выполняют дифференцированные задания  при оказании помощи учителя  </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 xml:space="preserve">Выполняют большинство заданий самостоятельно  </w:t>
            </w:r>
          </w:p>
        </w:tc>
      </w:tr>
      <w:tr w:rsidR="00501DF7" w:rsidRPr="00501DF7" w:rsidTr="005C542E">
        <w:trPr>
          <w:trHeight w:val="422"/>
        </w:trPr>
        <w:tc>
          <w:tcPr>
            <w:tcW w:w="14172" w:type="dxa"/>
            <w:gridSpan w:val="7"/>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b/>
                <w:sz w:val="24"/>
                <w:szCs w:val="24"/>
              </w:rPr>
            </w:pPr>
            <w:r w:rsidRPr="00501DF7">
              <w:rPr>
                <w:rFonts w:ascii="Times New Roman" w:hAnsi="Times New Roman"/>
                <w:b/>
                <w:sz w:val="24"/>
                <w:szCs w:val="24"/>
              </w:rPr>
              <w:t>Развитие крупной и мелкой моторики; графомоторных навыков - 12 часов</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3</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дыхательных упражнений в движениях (прыжки, бег)</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Тренировка дыхания во время движений, выполнять действия по инструкции</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дыхательные упражнения в движениях (прыжки, бег)</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Осуществляют зрительный контроль за действиями рук и движениями крупной моторики</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упражнений на расслабление частей тела</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Тренировка навыков расслабления и напряжения</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расслабление частей тела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расслабление частей тела</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5</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упражнений на расслабление рук и кистей</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Тренировка навыков расслабления и активизации тонких движений пальцев рук</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расслабление рук и кистей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расслабление рук и кистей</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6</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Активизация двигательной активности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Развитие быстроты, ловкости и точности движений.</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Игра "Поиграй, поиграй и дальше передай"</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Развивают быстроту, ловкость и точность движений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Развивают быстроту, ловкость и точность движений</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7</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Расширение диапазона двигательной активности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Отработка автоматизированных дыхательных упражнений.</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Упражнения: "Впереди, сзади, рядом", «Речевой аппарат», «Шея, плечи», «Руки, ноги»</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Контролируют дыхание и точность движений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Контролируют дыхание и точность движений</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8</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Развитие координации движений руки и глаза</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lang w:val="en-US"/>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Рисование картинки по инструкции учителя( по образцу)</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Срисовывают картинку с образца</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Рисуют картинку по инструкции учителя</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lastRenderedPageBreak/>
              <w:t>9</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Формирование автоматизированных навыков синхронности действия руки и глаза в различных видах деятельности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Двигательная деятельность, обусловленная скоординированной работой мелких мышц (пальцев, кист ) и глаза.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Рисование по клеточкам (по образцу).</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Рисование линий разной конфигурации по точкам.</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Срисовывание, рисование по схемам</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Соединяют клеточки с опорой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Рисуют по клеточкам следуя заданной инструкции</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10</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графических работ под диктовку "Животные"</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графических работ под диктовку (с опорой на образец)</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графические работы по наглядному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Выполняют графические работы под диктовку </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11</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графических работ под диктовку "Птицы"</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графических работ под диктовку</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графические работы по наглядному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графические работы под диктовку</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12</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Вычерчивание геометрических фигур (окружность, квадрат, треугольник)</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Вычерчивание геометрических фигур (окружность, квадрат, треугольник)</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Рисуют, выделяют существенные признаки предметов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Вычерчивают геометрические фигуры (окружность, квадрат, треугольник)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13</w:t>
            </w:r>
          </w:p>
        </w:tc>
        <w:tc>
          <w:tcPr>
            <w:tcW w:w="2978"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Аппликация из разного материала</w:t>
            </w:r>
          </w:p>
          <w:p w:rsidR="00501DF7" w:rsidRPr="00501DF7" w:rsidRDefault="00501DF7" w:rsidP="006F3BAA">
            <w:pP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Работа с ножницами.</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Аппликация из разного материала.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Игра "Сочиняем сказку сами"</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Работают  с ножницами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Делают аппликации из разного материала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14</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Коллективная композиция из разного материала</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Создание завершенного образа.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Изготовление сказочных героев.</w:t>
            </w:r>
          </w:p>
          <w:p w:rsidR="00501DF7" w:rsidRDefault="00501DF7" w:rsidP="006F3BAA">
            <w:pPr>
              <w:rPr>
                <w:rFonts w:ascii="Times New Roman" w:hAnsi="Times New Roman"/>
                <w:sz w:val="24"/>
                <w:szCs w:val="24"/>
              </w:rPr>
            </w:pPr>
            <w:r w:rsidRPr="00501DF7">
              <w:rPr>
                <w:rFonts w:ascii="Times New Roman" w:hAnsi="Times New Roman"/>
                <w:sz w:val="24"/>
                <w:szCs w:val="24"/>
              </w:rPr>
              <w:t>Игра «Сказки оживают»</w:t>
            </w:r>
          </w:p>
          <w:p w:rsidR="005C542E" w:rsidRPr="00501DF7" w:rsidRDefault="005C542E" w:rsidP="006F3BAA">
            <w:pPr>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Создают сказочных героев по заданию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Создают любимых сказочных персонажей и представляют их, объясняя свой выбор</w:t>
            </w:r>
          </w:p>
        </w:tc>
      </w:tr>
      <w:tr w:rsidR="00501DF7" w:rsidRPr="00501DF7" w:rsidTr="005C542E">
        <w:trPr>
          <w:trHeight w:val="393"/>
        </w:trPr>
        <w:tc>
          <w:tcPr>
            <w:tcW w:w="14172" w:type="dxa"/>
            <w:gridSpan w:val="7"/>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b/>
                <w:sz w:val="24"/>
                <w:szCs w:val="24"/>
              </w:rPr>
            </w:pPr>
            <w:r w:rsidRPr="00501DF7">
              <w:rPr>
                <w:rFonts w:ascii="Times New Roman" w:hAnsi="Times New Roman"/>
                <w:b/>
                <w:sz w:val="24"/>
                <w:szCs w:val="24"/>
              </w:rPr>
              <w:lastRenderedPageBreak/>
              <w:t>Тактильно-двигательное восприятие- 5 часов</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15</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Дифференцировка предметов на ощупь по разным качествам и свойствам. </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Дидактические игры «Волшебный мешочек», «Что за чудо вода»</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Дифференцировка предметов на ощупь по разным качествам и свойствам</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предметы на ощупь по разным качествам и свойствам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Дифференцируют предметы на ощупь по разным качествам и свойствам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16</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Закрепление тактильных ощущений при работе с пластилином</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Фиксация внимания на форме и цвете объекта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Лепка «Животные»</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Работают с пластилином с опорой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Работают с пластилином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17</w:t>
            </w:r>
          </w:p>
        </w:tc>
        <w:tc>
          <w:tcPr>
            <w:tcW w:w="2978"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Совершенствование тактильных ощущений при работе с пластилином</w:t>
            </w:r>
          </w:p>
          <w:p w:rsidR="00501DF7" w:rsidRPr="00501DF7" w:rsidRDefault="00501DF7" w:rsidP="006F3BAA">
            <w:pP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Фиксация внимания на величине объектов.</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Лепка «Животные и их детеныши»</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Работают с пластилином с опорой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Работают с пластилином самостоятельно</w:t>
            </w:r>
          </w:p>
        </w:tc>
      </w:tr>
      <w:tr w:rsidR="00501DF7" w:rsidRPr="00501DF7" w:rsidTr="005C542E">
        <w:trPr>
          <w:trHeight w:val="581"/>
        </w:trPr>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18</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Формирование умения целенаправленно действовать ведущей рукой</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Работа с мозаикой.</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Игры с мелкой мозаикой</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задания с мелкой мозаикой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Умеют выполнять задания с мелкой мозаикой самостоятельно</w:t>
            </w:r>
          </w:p>
        </w:tc>
      </w:tr>
      <w:tr w:rsidR="00501DF7" w:rsidRPr="00501DF7" w:rsidTr="005C542E">
        <w:trPr>
          <w:trHeight w:val="581"/>
        </w:trPr>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19</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Формирование умения целенаправленно действовать при создании из мозаики сложных картинок</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Работа с мозаикой.</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Игры с мелкой мозаикой:</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-лошадка;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-кошка;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-заяц.</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задания с мелкой мозаикой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Умеют выполнять задания с мелкой мозаикой самостоятельно</w:t>
            </w:r>
          </w:p>
        </w:tc>
      </w:tr>
      <w:tr w:rsidR="00501DF7" w:rsidRPr="00501DF7" w:rsidTr="005C542E">
        <w:trPr>
          <w:trHeight w:val="645"/>
        </w:trPr>
        <w:tc>
          <w:tcPr>
            <w:tcW w:w="14172" w:type="dxa"/>
            <w:gridSpan w:val="7"/>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b/>
                <w:sz w:val="24"/>
                <w:szCs w:val="24"/>
              </w:rPr>
            </w:pPr>
            <w:r w:rsidRPr="00501DF7">
              <w:rPr>
                <w:rFonts w:ascii="Times New Roman" w:hAnsi="Times New Roman"/>
                <w:b/>
                <w:sz w:val="24"/>
                <w:szCs w:val="24"/>
              </w:rPr>
              <w:t>Кинестетическое  и кинетическое развитие - 5 часов</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20</w:t>
            </w:r>
          </w:p>
        </w:tc>
        <w:tc>
          <w:tcPr>
            <w:tcW w:w="2978" w:type="dxa"/>
            <w:vMerge w:val="restart"/>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Движения и позы верхних и нижних конечностей, головы (упражнения по инструкции педагога). </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lastRenderedPageBreak/>
              <w:t>Игры «Гном - Великан», «Перейди через ручеек», «Достань до солнышка»</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lastRenderedPageBreak/>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Работа с собственным телом в пространстве. </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действий по инструкции</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Работают с собственным телом в пространстве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Осуществляют зрительный контроль за действиями рук и движениями крупной </w:t>
            </w:r>
            <w:r w:rsidRPr="00501DF7">
              <w:rPr>
                <w:rFonts w:ascii="Times New Roman" w:hAnsi="Times New Roman"/>
                <w:sz w:val="24"/>
                <w:szCs w:val="24"/>
              </w:rPr>
              <w:lastRenderedPageBreak/>
              <w:t>моторики самостоятельно</w:t>
            </w:r>
          </w:p>
          <w:p w:rsidR="00501DF7" w:rsidRPr="00501DF7" w:rsidRDefault="00501DF7" w:rsidP="006F3BAA">
            <w:pPr>
              <w:rPr>
                <w:rFonts w:ascii="Times New Roman" w:hAnsi="Times New Roman"/>
                <w:sz w:val="24"/>
                <w:szCs w:val="24"/>
              </w:rPr>
            </w:pP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lastRenderedPageBreak/>
              <w:t>21</w:t>
            </w:r>
          </w:p>
        </w:tc>
        <w:tc>
          <w:tcPr>
            <w:tcW w:w="2978" w:type="dxa"/>
            <w:vMerge/>
            <w:tcBorders>
              <w:top w:val="single" w:sz="4" w:space="0" w:color="000000"/>
              <w:left w:val="single" w:sz="4" w:space="0" w:color="000000"/>
              <w:bottom w:val="single" w:sz="4" w:space="0" w:color="000000"/>
              <w:right w:val="single" w:sz="4" w:space="0" w:color="000000"/>
            </w:tcBorders>
            <w:vAlign w:val="center"/>
            <w:hideMark/>
          </w:tcPr>
          <w:p w:rsidR="00501DF7" w:rsidRPr="00501DF7" w:rsidRDefault="00501DF7" w:rsidP="006F3BAA">
            <w:pPr>
              <w:rPr>
                <w:rFonts w:ascii="Times New Roman" w:eastAsia="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Тренировочные упражнения</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Работают с собственным телом в пространстве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Осуществляют зрительный контроль за действиями рук и движениями крупной моторики самостоятельно</w:t>
            </w:r>
          </w:p>
          <w:p w:rsidR="00501DF7" w:rsidRPr="00501DF7" w:rsidRDefault="00501DF7" w:rsidP="006F3BAA">
            <w:pPr>
              <w:rPr>
                <w:rFonts w:ascii="Times New Roman" w:hAnsi="Times New Roman"/>
                <w:sz w:val="24"/>
                <w:szCs w:val="24"/>
              </w:rPr>
            </w:pP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22</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Упражнения на расслабление и снятие мышечных зажимов</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Расслабление частей тела, релаксация</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расслабление и снятие мышечных зажимов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Демонстрируют двигательные, ориентировочные, эмоциональные и другие реакции на тактильное, кинестетическое, зрительное, слуховое воздействие</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23</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Упражнения на активизацию мышечного тонуса </w:t>
            </w:r>
          </w:p>
        </w:tc>
        <w:tc>
          <w:tcPr>
            <w:tcW w:w="992"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Активизация мышечного тонуса </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активизацию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Демонстрируют двигательные, ориентировочные, эмоциональные и другие реакции на тактильное, кинестетическое, зрительное, слуховое воздействие</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24</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Воображаемые действия (вдеть нитку в иголку, подбросить мяч, наколоть дров, прополоскать бельё)</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подвижных игр, имитационные упражнения, игры на восприятие предметов в движении.</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Выполнение действий по инструкции</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подвижные игры, имитационные упражнения, игры на восприятие предметов в движении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подвижные игры, имитационные упражнения, игры на восприятие предметов в движении самостоятельно</w:t>
            </w:r>
          </w:p>
        </w:tc>
      </w:tr>
      <w:tr w:rsidR="00501DF7" w:rsidRPr="00501DF7" w:rsidTr="005C542E">
        <w:trPr>
          <w:trHeight w:val="511"/>
        </w:trPr>
        <w:tc>
          <w:tcPr>
            <w:tcW w:w="14172" w:type="dxa"/>
            <w:gridSpan w:val="7"/>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b/>
                <w:sz w:val="24"/>
                <w:szCs w:val="24"/>
              </w:rPr>
            </w:pPr>
            <w:r w:rsidRPr="00501DF7">
              <w:rPr>
                <w:rFonts w:ascii="Times New Roman" w:hAnsi="Times New Roman"/>
                <w:b/>
                <w:sz w:val="24"/>
                <w:szCs w:val="24"/>
              </w:rPr>
              <w:lastRenderedPageBreak/>
              <w:t>Восприятие формы, величины, цвета; конструирование предметов - 12 часов</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25</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Группировка предметов по самостоятельно выделенным 2-3 признакам, обозначение словом</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Группировка предметов по самостоятельно выделенным 2-3 признакам, обозначать словом</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Группируют предметы по самостоятельно выделенным 2-3 признакам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Группируют предметы по самостоятельно выделенным 2-3 признакам без опоры на образец</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26</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Конструирование без опоры на образец (многоугольник, ромб и т.п.)</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Конструирование предметов без опоры на образец</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Конструируют по образцу (многоугольник, ромб)</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Конструируют предметы без опоры на образец</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27</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Конструирование предметов по схеме </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Создание заданной модели с использованием деталей конструктора</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Конструируют предметы с помощью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Конструируют предметы с опорой на схему</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28</w:t>
            </w:r>
          </w:p>
        </w:tc>
        <w:tc>
          <w:tcPr>
            <w:tcW w:w="2978"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Использование простых мерок для измерения и сопоставления отдельных параметров предмета (по длине)</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545"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Использование простых мерок для измерения и сопоставления отдельных параметров предмета</w:t>
            </w:r>
          </w:p>
        </w:tc>
        <w:tc>
          <w:tcPr>
            <w:tcW w:w="297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Используют простые мерки для измерения и сопоставления отдельных параметров предмета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Используют простые мерки для измерения и сопоставления отдельных параметров предмета (по длине)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29</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Использование простых мерок для измерения и сопоставления отдельных параметров предмета (по длине, ширине, высоте)</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Использование простых мерок для измерения и сопоставления отдельных параметров предмета</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Используют простые мерки для измерения и сопоставления отдельных параметров предмета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Используют простые мерки для измерения и сопоставления отдельных параметров предмета (по длине, ширине, высоте)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30</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Подбор оттенков к основным цветам</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Подбор оттенков к основным цветам.</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«Подбери предмет такого же цвета»</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Подбирают оттенки к основным цветам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Умеют подбирать предмет такого же цвета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jc w:val="center"/>
              <w:rPr>
                <w:rFonts w:ascii="Times New Roman" w:hAnsi="Times New Roman"/>
                <w:sz w:val="24"/>
                <w:szCs w:val="24"/>
              </w:rPr>
            </w:pPr>
          </w:p>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31</w:t>
            </w:r>
          </w:p>
        </w:tc>
        <w:tc>
          <w:tcPr>
            <w:tcW w:w="2979"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Подбор оттенков к основным цветам</w:t>
            </w:r>
          </w:p>
          <w:p w:rsidR="00501DF7" w:rsidRPr="00501DF7" w:rsidRDefault="00501DF7" w:rsidP="006F3BAA">
            <w:pP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Подбор оттенков к основным цветам.</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«Сажаем бабочку на цветок»»</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Подбирают оттенки к основным цветам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Умеют подбирать предмет такого же цвета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32</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Формирование умения создавать целый образ из частей</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Подбор по продолжению картинки, по соединению деталей.</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«Часть и целое»</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Подбирают по продолжению картинки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Подбирают по продолжению картинки, по соединению деталей часть и целое</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33</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Формирование умения создавать целый образ из частей</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Подбор по продолжению картинки, по соединению деталей.</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«С какой ветки детки?»»</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Подбирают по продолжению картинки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Подбирают по продолжению картинки, по соединению деталей часть и целое</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34</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Узнавание предмета по его отдельным частям. Дорисовывание незаконченного изображения знакомого предмета</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Узнавание предмета по его отдельным частям. Дорисовывание незаконченного изображения знакомого предмета: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«Дорисуй половику матрешки»</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Узнают предмет по его отдельным частям по опоре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Дорисовывают незаконченное изображения знакомого предмета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35</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Узнавание предмета по его отдельным частям. Дорисовывание незаконченного изображения знакомого предмета</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Узнавание предмета по его отдельным частям. Дорисовывание незаконченного изображения знакомого предмета: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«Дорисуй часть кораблика»</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Узнают предмет по его отдельным частям по опоре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Дорисовывают незаконченное изображения знакомого предмета самостоятельно</w:t>
            </w:r>
          </w:p>
        </w:tc>
      </w:tr>
      <w:tr w:rsidR="00501DF7" w:rsidRPr="00501DF7" w:rsidTr="005C542E">
        <w:trPr>
          <w:trHeight w:val="485"/>
        </w:trPr>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36</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Узнавание предмета по нескольким признакам. Дидактическая игра «Что это?»</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Узнавание предмета по нескольким признакам</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Узнают предмет по нескольким признакам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Узнают предмет по нескольким признакам самостоятельно</w:t>
            </w:r>
          </w:p>
        </w:tc>
      </w:tr>
      <w:tr w:rsidR="00501DF7" w:rsidRPr="00501DF7" w:rsidTr="005C542E">
        <w:trPr>
          <w:trHeight w:val="393"/>
        </w:trPr>
        <w:tc>
          <w:tcPr>
            <w:tcW w:w="14172" w:type="dxa"/>
            <w:gridSpan w:val="7"/>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b/>
                <w:sz w:val="24"/>
                <w:szCs w:val="24"/>
              </w:rPr>
            </w:pPr>
            <w:r w:rsidRPr="00501DF7">
              <w:rPr>
                <w:rFonts w:ascii="Times New Roman" w:hAnsi="Times New Roman"/>
                <w:b/>
                <w:sz w:val="24"/>
                <w:szCs w:val="24"/>
              </w:rPr>
              <w:lastRenderedPageBreak/>
              <w:t>Развитие зрительного восприятия и зрительной памяти - 6 часов</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37</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Нахождение отличительных и общих признаков , «нелепиц» на картинках</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Нахождение отличительных и общих признаков , «нелепиц» на картинках:</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«Путаница» по мотивам произведения К.Чуковского</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Находят  «нелепицы» на картинках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Находят отличительные и общие признаки предметов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 xml:space="preserve">38 </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Нахождение отличительных и общих признаков , «нелепиц» на картинках</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Нахождение отличительных и общих признаков , «нелепиц» на картинках:</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«Двенадцать месяцев» по мотивам произведения С.Я.Маршака</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Находят  «нелепицы» на картинках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Находят отличительные и общие признаки предметов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39</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Тренировка зрительной памяти </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Тренировка зрительной памяти.</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«Что изменилось?»</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зрительную память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зрительную память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40</w:t>
            </w:r>
          </w:p>
        </w:tc>
        <w:tc>
          <w:tcPr>
            <w:tcW w:w="2979"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Тренировка зрительной памяти </w:t>
            </w:r>
          </w:p>
          <w:p w:rsidR="00501DF7" w:rsidRPr="00501DF7" w:rsidRDefault="00501DF7" w:rsidP="006F3BAA">
            <w:pP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Тренировка зрительной памяти.</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«Чьи следы?»</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зрительную память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зрительную память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41</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Тренировка зрительной памяти </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Тренировка зрительной памяти.</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«Нарисуй по памяти»</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Используют  повторение при запоминании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Рисуют по памяти сложные узоры</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42</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Упражнения для профилактики и коррекции зрения</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упражнений для профилактики и коррекции зрения</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для профилактики и коррекции зрения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для профилактики и коррекции зрения без опоры на образец</w:t>
            </w:r>
          </w:p>
        </w:tc>
      </w:tr>
      <w:tr w:rsidR="00501DF7" w:rsidRPr="00501DF7" w:rsidTr="005C542E">
        <w:trPr>
          <w:trHeight w:val="535"/>
        </w:trPr>
        <w:tc>
          <w:tcPr>
            <w:tcW w:w="846"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jc w:val="center"/>
              <w:rPr>
                <w:rFonts w:ascii="Times New Roman" w:hAnsi="Times New Roman"/>
                <w:b/>
                <w:sz w:val="24"/>
                <w:szCs w:val="24"/>
              </w:rPr>
            </w:pPr>
          </w:p>
        </w:tc>
        <w:tc>
          <w:tcPr>
            <w:tcW w:w="13326" w:type="dxa"/>
            <w:gridSpan w:val="6"/>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b/>
                <w:sz w:val="24"/>
                <w:szCs w:val="24"/>
              </w:rPr>
            </w:pPr>
            <w:r w:rsidRPr="00501DF7">
              <w:rPr>
                <w:rFonts w:ascii="Times New Roman" w:hAnsi="Times New Roman"/>
                <w:b/>
                <w:sz w:val="24"/>
                <w:szCs w:val="24"/>
              </w:rPr>
              <w:t>Восприятие особых свойств предметов - 6 часов</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43</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Развитие дифференцированных осязательных ощущений (сухое, влажное-мокрое) их словесное обозначение</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Развитие дифференцированных осязательных ощущений</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осязательные ощущения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napToGrid w:val="0"/>
              <w:rPr>
                <w:rFonts w:ascii="Times New Roman" w:hAnsi="Times New Roman"/>
                <w:sz w:val="24"/>
                <w:szCs w:val="24"/>
              </w:rPr>
            </w:pPr>
            <w:r w:rsidRPr="00501DF7">
              <w:rPr>
                <w:rFonts w:ascii="Times New Roman" w:hAnsi="Times New Roman"/>
                <w:sz w:val="24"/>
                <w:szCs w:val="24"/>
              </w:rPr>
              <w:t>Определяют осязательные ощущения(сухое, мокрое)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44</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Температура. Градусники для измерения тела, воды, воздуха</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Исследование назначения градусника</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Измеряют температуру тела, воды, воздуха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самостоятельно измерение температуры</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45</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Закрепление адекватного восприятия запахов</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Дифференцировка запахов.</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Игры «Определи предмет по запаху», «Баночка с запахом»</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предмет по запаху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napToGrid w:val="0"/>
              <w:rPr>
                <w:rFonts w:ascii="Times New Roman" w:hAnsi="Times New Roman"/>
                <w:sz w:val="24"/>
                <w:szCs w:val="24"/>
              </w:rPr>
            </w:pPr>
            <w:r w:rsidRPr="00501DF7">
              <w:rPr>
                <w:rFonts w:ascii="Times New Roman" w:hAnsi="Times New Roman"/>
                <w:sz w:val="24"/>
                <w:szCs w:val="24"/>
              </w:rPr>
              <w:t>Дифференцируют запахи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46</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Совершенствование адекватного восприятия запахов</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Узнавание запахов.</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Игра «Вспомни, как пахнет»</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Узнают запахи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Узнают запахи с закрытыми глазами</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47</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Упражнения в измерении веса предметов на весах</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Измерение веса предметов на весах</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Измеряют предмет на весах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Умеют дифференцировать предметы по весу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48</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Определение противоположных качеств предметов </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Определение противоположных качеств предметов(чистый – грязный, темный – светлый)</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противоположные качества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napToGrid w:val="0"/>
              <w:rPr>
                <w:rFonts w:ascii="Times New Roman" w:hAnsi="Times New Roman"/>
                <w:sz w:val="24"/>
                <w:szCs w:val="24"/>
              </w:rPr>
            </w:pPr>
            <w:r w:rsidRPr="00501DF7">
              <w:rPr>
                <w:rFonts w:ascii="Times New Roman" w:hAnsi="Times New Roman"/>
                <w:sz w:val="24"/>
                <w:szCs w:val="24"/>
              </w:rPr>
              <w:t>Определяют противоположные качества нескольких предметов самостоятельно</w:t>
            </w:r>
          </w:p>
        </w:tc>
      </w:tr>
      <w:tr w:rsidR="00501DF7" w:rsidRPr="00501DF7" w:rsidTr="005C542E">
        <w:trPr>
          <w:trHeight w:val="391"/>
        </w:trPr>
        <w:tc>
          <w:tcPr>
            <w:tcW w:w="14172" w:type="dxa"/>
            <w:gridSpan w:val="7"/>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b/>
                <w:sz w:val="24"/>
                <w:szCs w:val="24"/>
              </w:rPr>
            </w:pPr>
            <w:r w:rsidRPr="00501DF7">
              <w:rPr>
                <w:rFonts w:ascii="Times New Roman" w:hAnsi="Times New Roman"/>
                <w:b/>
                <w:sz w:val="24"/>
                <w:szCs w:val="24"/>
              </w:rPr>
              <w:t>Развитие слухового восприятия и слуховой памяти - 6 часов</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49</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Выделение и различение звуков окружающей среды </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Выделение и различение звуков окружающей среды(стон, звон, гудение, жужжание). Дидактическая игра «Узнай на слух»</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Различают звуки окружающей среды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napToGrid w:val="0"/>
              <w:rPr>
                <w:rFonts w:ascii="Times New Roman" w:hAnsi="Times New Roman"/>
                <w:sz w:val="24"/>
                <w:szCs w:val="24"/>
              </w:rPr>
            </w:pPr>
            <w:r w:rsidRPr="00501DF7">
              <w:rPr>
                <w:rFonts w:ascii="Times New Roman" w:hAnsi="Times New Roman"/>
                <w:sz w:val="24"/>
                <w:szCs w:val="24"/>
              </w:rPr>
              <w:t>Выделяют и различают звуки окружающей среды (стон, звон, гудение, жужжание)</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lastRenderedPageBreak/>
              <w:t>50</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Активизация целенаправленных действий с помощью сигнала</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действий по сигналу.</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Дидактические игры «Кто внимательный?», «Угадай, что делать?»</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задания на внимание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Умеют выполнять действия по сигналу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51</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Развитие слухового восприятия</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Воспроизведение звуков при назывании определенных слов-сигналов.</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Упражнения на развитие слуховой памяти (повтор хлопков, притопов).</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Дидактическая игра «Запомни слова»</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Воспроизводят звуки и называют определенные слова-сигналы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Умеют выполнять упражнения на развитие слуховой памяти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52</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Развитие слухового восприятия</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Воспроизведение звуков при назывании определенных слов-сигналов.</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Упражнения на развитие слуховой памяти (повтор хлопков, притопов).</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Дидактическая игра «Ловим звуки»</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Воспроизводят звуки и называют определенные слова-сигналы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Умеют выполнять упражнения на развитие слуховой памяти самостоятельно</w:t>
            </w:r>
          </w:p>
        </w:tc>
      </w:tr>
      <w:tr w:rsidR="00501DF7" w:rsidRPr="00501DF7" w:rsidTr="005C542E">
        <w:trPr>
          <w:trHeight w:val="609"/>
        </w:trPr>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53</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Совершенствование слухового восприятия и памяти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Распознавание и название голоса.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Дидактическая игра «Угадай, кто сказал». </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Прослушивание сказки</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Распознают и называют героев на слух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развитие слуховой памяти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54</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Совершенствование слухового восприятия и памяти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Default="00501DF7" w:rsidP="006F3BAA">
            <w:pPr>
              <w:rPr>
                <w:rFonts w:ascii="Times New Roman" w:hAnsi="Times New Roman"/>
                <w:sz w:val="24"/>
                <w:szCs w:val="24"/>
              </w:rPr>
            </w:pPr>
            <w:r w:rsidRPr="00501DF7">
              <w:rPr>
                <w:rFonts w:ascii="Times New Roman" w:hAnsi="Times New Roman"/>
                <w:sz w:val="24"/>
                <w:szCs w:val="24"/>
              </w:rPr>
              <w:t>Различение мелодии, прослушивание музыкальных отрывков</w:t>
            </w:r>
          </w:p>
          <w:p w:rsidR="005C542E" w:rsidRPr="00501DF7" w:rsidRDefault="005C542E" w:rsidP="006F3BAA">
            <w:pPr>
              <w:rPr>
                <w:rFonts w:ascii="Times New Roman" w:hAnsi="Times New Roman"/>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Распознают и называют музыкальные отрывки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Выполняют упражнения на развитие слуховой памяти самостоятельно</w:t>
            </w:r>
          </w:p>
        </w:tc>
      </w:tr>
      <w:tr w:rsidR="00501DF7" w:rsidRPr="00501DF7" w:rsidTr="005C542E">
        <w:trPr>
          <w:trHeight w:val="625"/>
        </w:trPr>
        <w:tc>
          <w:tcPr>
            <w:tcW w:w="14172" w:type="dxa"/>
            <w:gridSpan w:val="7"/>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b/>
                <w:sz w:val="24"/>
                <w:szCs w:val="24"/>
              </w:rPr>
              <w:lastRenderedPageBreak/>
              <w:t>Восприятие пространства - 7 часов</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55</w:t>
            </w:r>
          </w:p>
        </w:tc>
        <w:tc>
          <w:tcPr>
            <w:tcW w:w="2979"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Ориентировка в пространстве школы</w:t>
            </w:r>
          </w:p>
          <w:p w:rsidR="00501DF7" w:rsidRPr="00501DF7" w:rsidRDefault="00501DF7" w:rsidP="006F3BAA">
            <w:pP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Нахождение и определение месторасположения помещений.</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(в классе, в школе). </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Игра «Покажи товарищам школу»</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Находят месторасположения помещений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Ориентируются в пространстве (в классе, в школе)</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56</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Ориентировка в пришкольном пространстве</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Нахождение и определение месторасположения объектов на территории школы</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(игровая площадка, приусадебный участок, теплицы и т.д). </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Игра «Разведчики»</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Находят месторасположения помещений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Ориентируются в пространстве (школьный двор)</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57</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Определение расположения объектов в ближнем и дальнем пространстве</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Определение расположение объектов в пространстве.</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Составление схемы расположения объектов</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расположение объектов в пространстве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расположения объектов в ближнем и дальнем пространстве</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58</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Определение расположения объектов в ближнем и дальнем пространстве</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Определение расположение объектов в пространстве.</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Объяснение с помощью схемы расположения объектов</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расположение объектов в пространстве с помощью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расположения объектов в ближнем и дальнем пространстве</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59</w:t>
            </w:r>
          </w:p>
        </w:tc>
        <w:tc>
          <w:tcPr>
            <w:tcW w:w="2979"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Ориентировка на листе бумаги </w:t>
            </w:r>
          </w:p>
          <w:p w:rsidR="00501DF7" w:rsidRPr="00501DF7" w:rsidRDefault="00501DF7" w:rsidP="006F3BAA">
            <w:pP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Определение направления на листе бумаги по-разному расположенного (горизонтально, вертикально, под углом).</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Игра «Положи»</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Ориентируются на листе бумаги разного формата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Ориентируются на листе бумаги по-разному расположенной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lastRenderedPageBreak/>
              <w:t>60</w:t>
            </w:r>
          </w:p>
        </w:tc>
        <w:tc>
          <w:tcPr>
            <w:tcW w:w="2979"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Ориентировка на собственном теле</w:t>
            </w:r>
          </w:p>
          <w:p w:rsidR="00501DF7" w:rsidRPr="00501DF7" w:rsidRDefault="00501DF7" w:rsidP="006F3BAA">
            <w:pP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Определение и нахождение частей тела.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Игра «Руки, ноги, голова»</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Находят части тела по инструкции педагога</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и находят части тела самостоятельно</w:t>
            </w:r>
          </w:p>
        </w:tc>
      </w:tr>
      <w:tr w:rsidR="00501DF7" w:rsidRPr="00501DF7" w:rsidTr="005C542E">
        <w:trPr>
          <w:trHeight w:val="561"/>
        </w:trPr>
        <w:tc>
          <w:tcPr>
            <w:tcW w:w="14172" w:type="dxa"/>
            <w:gridSpan w:val="7"/>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b/>
                <w:sz w:val="24"/>
                <w:szCs w:val="24"/>
              </w:rPr>
            </w:pPr>
            <w:r w:rsidRPr="00501DF7">
              <w:rPr>
                <w:rFonts w:ascii="Times New Roman" w:hAnsi="Times New Roman"/>
                <w:b/>
                <w:sz w:val="24"/>
                <w:szCs w:val="24"/>
              </w:rPr>
              <w:t>Восприятие времени - 6 часов</w:t>
            </w:r>
          </w:p>
        </w:tc>
      </w:tr>
      <w:tr w:rsidR="00501DF7" w:rsidRPr="00501DF7" w:rsidTr="005C542E">
        <w:trPr>
          <w:trHeight w:val="529"/>
        </w:trPr>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61</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Упражнения на графической модели «Часы». </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Определение времени по часам. Сутки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Определение времени по часам</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по образцу время по часам</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Ориентируются в пространстве и во времени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62</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Развитие восприятия пространства и времени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Ориентировка по календарю.</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«Расположите по порядку» (времена года, месяцы, дни недели, части суток)</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Располагают по образцу порядок времен года </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Умеют ориентироваться в пространстве и во времени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 xml:space="preserve">63 </w:t>
            </w:r>
          </w:p>
          <w:p w:rsidR="00501DF7" w:rsidRPr="00501DF7" w:rsidRDefault="00501DF7" w:rsidP="006F3BAA">
            <w:pPr>
              <w:jc w:val="center"/>
              <w:rPr>
                <w:rFonts w:ascii="Times New Roman" w:hAnsi="Times New Roman"/>
                <w:sz w:val="24"/>
                <w:szCs w:val="24"/>
              </w:rPr>
            </w:pP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Развитие восприятия пространства и времени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Ориентировка по календарю.</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«Двенадцать месяцев»</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Располагают по образцу порядок времен года</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Умеют ориентироваться в пространстве и во времени самостоятельно</w:t>
            </w:r>
          </w:p>
        </w:tc>
      </w:tr>
      <w:tr w:rsidR="00501DF7" w:rsidRPr="00501DF7" w:rsidTr="005C542E">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64</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Совершенствование восприятия пространства и времени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Ориентировка во временах года, сезонных изменениях.</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Времена года, их закономерная смена. Месяцы. </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Дидактическая игра «Когда это бывает?»</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Ориентируются во временах года, сезонных изменениях по образцу</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Ориентируются во временах года, сезонных изменениях самостоятельно</w:t>
            </w:r>
          </w:p>
        </w:tc>
      </w:tr>
      <w:tr w:rsidR="00501DF7" w:rsidRPr="00501DF7" w:rsidTr="005C542E">
        <w:trPr>
          <w:trHeight w:val="709"/>
        </w:trPr>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65</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Совершенствование восприятия пространства и времени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Ориентировка  в днях, месяцах и праздниках.</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Месяц как составляющая времени года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 Дидактическая игра «В каком месяце праздник?»</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Ориентируются  в днях, месяцах и праздниках с опорой на образец</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Ориентируются в днях, месяцах и праздниках самостоятельно</w:t>
            </w:r>
          </w:p>
        </w:tc>
      </w:tr>
      <w:tr w:rsidR="00501DF7" w:rsidRPr="00501DF7" w:rsidTr="005C542E">
        <w:trPr>
          <w:trHeight w:val="550"/>
        </w:trPr>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lastRenderedPageBreak/>
              <w:t>66</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 xml:space="preserve">Формирование восприятия возраста </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Определение возраста человека.</w:t>
            </w:r>
          </w:p>
          <w:p w:rsidR="00501DF7" w:rsidRPr="00501DF7" w:rsidRDefault="00501DF7" w:rsidP="006F3BAA">
            <w:pPr>
              <w:rPr>
                <w:rFonts w:ascii="Times New Roman" w:hAnsi="Times New Roman"/>
                <w:sz w:val="24"/>
                <w:szCs w:val="24"/>
              </w:rPr>
            </w:pPr>
            <w:r w:rsidRPr="00501DF7">
              <w:rPr>
                <w:rFonts w:ascii="Times New Roman" w:hAnsi="Times New Roman"/>
                <w:sz w:val="24"/>
                <w:szCs w:val="24"/>
              </w:rPr>
              <w:t>Возраст людей (ребенок, взрослый-старик)</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возраста человека по инструкции учителя</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Определяют возраст людей (ребенок, взрослый-старик)</w:t>
            </w:r>
          </w:p>
        </w:tc>
      </w:tr>
      <w:tr w:rsidR="00501DF7" w:rsidRPr="00501DF7" w:rsidTr="005C542E">
        <w:trPr>
          <w:trHeight w:val="70"/>
        </w:trPr>
        <w:tc>
          <w:tcPr>
            <w:tcW w:w="14172" w:type="dxa"/>
            <w:gridSpan w:val="7"/>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b/>
                <w:bCs/>
                <w:sz w:val="24"/>
                <w:szCs w:val="24"/>
              </w:rPr>
              <w:t>Обследование познавательной сферы и графомоторных навыков - 2 часа</w:t>
            </w:r>
          </w:p>
        </w:tc>
      </w:tr>
      <w:tr w:rsidR="00501DF7" w:rsidRPr="00501DF7" w:rsidTr="005C542E">
        <w:trPr>
          <w:trHeight w:val="550"/>
        </w:trPr>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t>67</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uppressAutoHyphens/>
              <w:rPr>
                <w:rFonts w:ascii="Times New Roman" w:hAnsi="Times New Roman"/>
                <w:sz w:val="24"/>
                <w:szCs w:val="24"/>
                <w:lang w:eastAsia="ar-SA"/>
              </w:rPr>
            </w:pPr>
            <w:r w:rsidRPr="00501DF7">
              <w:rPr>
                <w:rFonts w:ascii="Times New Roman" w:hAnsi="Times New Roman"/>
                <w:sz w:val="24"/>
                <w:szCs w:val="24"/>
                <w:lang w:eastAsia="ar-SA"/>
              </w:rPr>
              <w:t>Обследование графомоторных навыков</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uppressAutoHyphens/>
              <w:jc w:val="center"/>
              <w:rPr>
                <w:rFonts w:ascii="Times New Roman" w:hAnsi="Times New Roman"/>
                <w:sz w:val="24"/>
                <w:szCs w:val="24"/>
                <w:lang w:eastAsia="ar-SA"/>
              </w:rPr>
            </w:pPr>
            <w:r w:rsidRPr="00501DF7">
              <w:rPr>
                <w:rFonts w:ascii="Times New Roman" w:hAnsi="Times New Roman"/>
                <w:sz w:val="24"/>
                <w:szCs w:val="24"/>
                <w:lang w:eastAsia="ar-SA"/>
              </w:rPr>
              <w:t>1</w:t>
            </w:r>
          </w:p>
        </w:tc>
        <w:tc>
          <w:tcPr>
            <w:tcW w:w="3402" w:type="dxa"/>
            <w:tcBorders>
              <w:top w:val="single" w:sz="4" w:space="0" w:color="000000"/>
              <w:left w:val="single" w:sz="4" w:space="0" w:color="000000"/>
              <w:bottom w:val="single" w:sz="4" w:space="0" w:color="000000"/>
              <w:right w:val="single" w:sz="4" w:space="0" w:color="000000"/>
            </w:tcBorders>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графических заданий (зрительные и на слух)</w:t>
            </w:r>
          </w:p>
          <w:p w:rsidR="00501DF7" w:rsidRPr="00501DF7" w:rsidRDefault="00501DF7" w:rsidP="006F3BAA">
            <w:pPr>
              <w:suppressAutoHyphens/>
              <w:rPr>
                <w:rFonts w:ascii="Times New Roman" w:hAnsi="Times New Roman"/>
                <w:sz w:val="24"/>
                <w:szCs w:val="24"/>
                <w:lang w:eastAsia="ar-SA"/>
              </w:rPr>
            </w:pP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Ориентируются в пространственных понятиях, удерживают и фиксируют взгляд на пространстве листа</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Выполняют графические задания без опоры на образец</w:t>
            </w:r>
          </w:p>
        </w:tc>
      </w:tr>
      <w:tr w:rsidR="00501DF7" w:rsidRPr="00501DF7" w:rsidTr="005C542E">
        <w:trPr>
          <w:trHeight w:val="550"/>
        </w:trPr>
        <w:tc>
          <w:tcPr>
            <w:tcW w:w="846"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jc w:val="center"/>
              <w:rPr>
                <w:rFonts w:ascii="Times New Roman" w:hAnsi="Times New Roman"/>
                <w:sz w:val="24"/>
                <w:szCs w:val="24"/>
              </w:rPr>
            </w:pPr>
            <w:r w:rsidRPr="00501DF7">
              <w:rPr>
                <w:rFonts w:ascii="Times New Roman" w:hAnsi="Times New Roman"/>
                <w:sz w:val="24"/>
                <w:szCs w:val="24"/>
              </w:rPr>
              <w:br w:type="page"/>
              <w:t>68</w:t>
            </w:r>
          </w:p>
        </w:tc>
        <w:tc>
          <w:tcPr>
            <w:tcW w:w="2979"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uppressAutoHyphens/>
              <w:rPr>
                <w:rFonts w:ascii="Times New Roman" w:hAnsi="Times New Roman"/>
                <w:sz w:val="24"/>
                <w:szCs w:val="24"/>
                <w:lang w:eastAsia="ar-SA"/>
              </w:rPr>
            </w:pPr>
            <w:r w:rsidRPr="00501DF7">
              <w:rPr>
                <w:rFonts w:ascii="Times New Roman" w:hAnsi="Times New Roman"/>
                <w:sz w:val="24"/>
                <w:szCs w:val="24"/>
                <w:lang w:eastAsia="ar-SA"/>
              </w:rPr>
              <w:t>Обследование познавательной деятельности</w:t>
            </w:r>
          </w:p>
        </w:tc>
        <w:tc>
          <w:tcPr>
            <w:tcW w:w="99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suppressAutoHyphens/>
              <w:jc w:val="center"/>
              <w:rPr>
                <w:rFonts w:ascii="Times New Roman" w:hAnsi="Times New Roman"/>
                <w:sz w:val="24"/>
                <w:szCs w:val="24"/>
                <w:lang w:eastAsia="ar-SA"/>
              </w:rPr>
            </w:pPr>
            <w:r w:rsidRPr="00501DF7">
              <w:rPr>
                <w:rFonts w:ascii="Times New Roman" w:hAnsi="Times New Roman"/>
                <w:sz w:val="24"/>
                <w:szCs w:val="24"/>
                <w:lang w:eastAsia="ar-SA"/>
              </w:rPr>
              <w:t>1</w:t>
            </w:r>
          </w:p>
        </w:tc>
        <w:tc>
          <w:tcPr>
            <w:tcW w:w="3402"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rPr>
                <w:rFonts w:ascii="Times New Roman" w:hAnsi="Times New Roman"/>
                <w:sz w:val="24"/>
                <w:szCs w:val="24"/>
              </w:rPr>
            </w:pPr>
            <w:r w:rsidRPr="00501DF7">
              <w:rPr>
                <w:rFonts w:ascii="Times New Roman" w:hAnsi="Times New Roman"/>
                <w:sz w:val="24"/>
                <w:szCs w:val="24"/>
              </w:rPr>
              <w:t>Выполнение заданий на развитие познавательной деятельности</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Выделяют  4-й лишний с помощью учителя.</w:t>
            </w:r>
          </w:p>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Выделяют</w:t>
            </w:r>
            <w:r w:rsidRPr="00501DF7">
              <w:rPr>
                <w:rFonts w:ascii="Times New Roman" w:hAnsi="Times New Roman"/>
                <w:color w:val="000000"/>
                <w:sz w:val="24"/>
                <w:szCs w:val="24"/>
                <w:shd w:val="clear" w:color="auto" w:fill="FFFFFF"/>
              </w:rPr>
              <w:t xml:space="preserve"> основные структурные элементы предмета, их пространственное соотношение</w:t>
            </w:r>
            <w:r w:rsidRPr="00501DF7">
              <w:rPr>
                <w:rFonts w:ascii="Times New Roman" w:hAnsi="Times New Roman"/>
                <w:bCs/>
                <w:sz w:val="24"/>
                <w:szCs w:val="24"/>
              </w:rPr>
              <w:t>, кроме мелких деталей.</w:t>
            </w:r>
          </w:p>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Составляют целое из частей по образцу.</w:t>
            </w:r>
          </w:p>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Выполняют команды на слух (4-х звенные).</w:t>
            </w:r>
          </w:p>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Ориентируются на собственном теле и листе бумаги с помощью педагога</w:t>
            </w:r>
          </w:p>
        </w:tc>
        <w:tc>
          <w:tcPr>
            <w:tcW w:w="2835" w:type="dxa"/>
            <w:tcBorders>
              <w:top w:val="single" w:sz="4" w:space="0" w:color="000000"/>
              <w:left w:val="single" w:sz="4" w:space="0" w:color="000000"/>
              <w:bottom w:val="single" w:sz="4" w:space="0" w:color="000000"/>
              <w:right w:val="single" w:sz="4" w:space="0" w:color="000000"/>
            </w:tcBorders>
            <w:hideMark/>
          </w:tcPr>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Выделяют 4-й лишний самостоятельно.</w:t>
            </w:r>
          </w:p>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color w:val="000000"/>
                <w:sz w:val="24"/>
                <w:szCs w:val="24"/>
                <w:shd w:val="clear" w:color="auto" w:fill="FFFFFF"/>
              </w:rPr>
              <w:t>Выделяют основные структурные элементы предмета, их пространственное соотношение</w:t>
            </w:r>
            <w:r w:rsidRPr="00501DF7">
              <w:rPr>
                <w:rFonts w:ascii="Times New Roman" w:hAnsi="Times New Roman"/>
                <w:bCs/>
                <w:sz w:val="24"/>
                <w:szCs w:val="24"/>
              </w:rPr>
              <w:t>, и мелкие детали.</w:t>
            </w:r>
          </w:p>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Составляют целое из частей.</w:t>
            </w:r>
          </w:p>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Определяют речевые и неречевые звуки.</w:t>
            </w:r>
          </w:p>
          <w:p w:rsidR="00501DF7" w:rsidRPr="00501DF7" w:rsidRDefault="00501DF7" w:rsidP="006F3BAA">
            <w:pPr>
              <w:tabs>
                <w:tab w:val="left" w:pos="6810"/>
              </w:tabs>
              <w:rPr>
                <w:rFonts w:ascii="Times New Roman" w:hAnsi="Times New Roman"/>
                <w:bCs/>
                <w:sz w:val="24"/>
                <w:szCs w:val="24"/>
              </w:rPr>
            </w:pPr>
            <w:r w:rsidRPr="00501DF7">
              <w:rPr>
                <w:rFonts w:ascii="Times New Roman" w:hAnsi="Times New Roman"/>
                <w:bCs/>
                <w:sz w:val="24"/>
                <w:szCs w:val="24"/>
              </w:rPr>
              <w:t>Ориентируются на собственном теле и листе бумаги</w:t>
            </w:r>
          </w:p>
        </w:tc>
      </w:tr>
    </w:tbl>
    <w:p w:rsidR="00501DF7" w:rsidRDefault="00501DF7" w:rsidP="006F3BAA">
      <w:pPr>
        <w:spacing w:line="240" w:lineRule="auto"/>
        <w:jc w:val="center"/>
      </w:pPr>
    </w:p>
    <w:p w:rsidR="009B1B98" w:rsidRDefault="009B1B98" w:rsidP="006F3BAA">
      <w:pPr>
        <w:spacing w:line="240" w:lineRule="auto"/>
        <w:jc w:val="center"/>
      </w:pPr>
    </w:p>
    <w:p w:rsidR="009B1B98" w:rsidRDefault="009B1B98" w:rsidP="006F3BAA">
      <w:pPr>
        <w:spacing w:line="240" w:lineRule="auto"/>
        <w:jc w:val="center"/>
        <w:sectPr w:rsidR="009B1B98" w:rsidSect="00EF46AA">
          <w:pgSz w:w="16838" w:h="11906" w:orient="landscape"/>
          <w:pgMar w:top="1701" w:right="1134" w:bottom="850" w:left="1134" w:header="708" w:footer="708" w:gutter="0"/>
          <w:cols w:space="708"/>
          <w:docGrid w:linePitch="360"/>
        </w:sectPr>
      </w:pPr>
    </w:p>
    <w:p w:rsidR="006F3BAA" w:rsidRDefault="006F3BAA" w:rsidP="006F3BAA">
      <w:pPr>
        <w:pStyle w:val="a3"/>
        <w:shd w:val="clear" w:color="auto" w:fill="FFFFFF"/>
        <w:spacing w:after="0" w:line="240" w:lineRule="auto"/>
        <w:ind w:left="709"/>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ПРИЛОЖЕНИЕ</w:t>
      </w:r>
    </w:p>
    <w:p w:rsidR="009B1B98" w:rsidRPr="005C542E" w:rsidRDefault="005C542E" w:rsidP="006F3BAA">
      <w:pPr>
        <w:pStyle w:val="a3"/>
        <w:shd w:val="clear" w:color="auto" w:fill="FFFFFF"/>
        <w:spacing w:after="0" w:line="240" w:lineRule="auto"/>
        <w:ind w:left="709"/>
        <w:jc w:val="center"/>
        <w:rPr>
          <w:rFonts w:ascii="Times New Roman" w:eastAsia="Times New Roman" w:hAnsi="Times New Roman" w:cs="Times New Roman"/>
          <w:b/>
          <w:color w:val="000000"/>
          <w:sz w:val="24"/>
          <w:szCs w:val="24"/>
          <w:lang w:eastAsia="ru-RU"/>
        </w:rPr>
      </w:pPr>
      <w:r w:rsidRPr="005C542E">
        <w:rPr>
          <w:rFonts w:ascii="Times New Roman" w:eastAsia="Times New Roman" w:hAnsi="Times New Roman" w:cs="Times New Roman"/>
          <w:b/>
          <w:color w:val="000000"/>
          <w:sz w:val="24"/>
          <w:szCs w:val="24"/>
          <w:lang w:eastAsia="ru-RU"/>
        </w:rPr>
        <w:t>МОНИТОРИНГ</w:t>
      </w:r>
    </w:p>
    <w:p w:rsidR="009B1B98" w:rsidRPr="005C542E" w:rsidRDefault="009B1B98" w:rsidP="006F3BAA">
      <w:pPr>
        <w:numPr>
          <w:ilvl w:val="0"/>
          <w:numId w:val="2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color w:val="000000"/>
          <w:sz w:val="24"/>
          <w:szCs w:val="24"/>
          <w:lang w:eastAsia="ru-RU"/>
        </w:rPr>
        <w:t>Методика «Выучи слова».</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Цель данной методики - определить динамику процесса заучивания. Данная методика направлена на изучение состояния памяти, утомляемости, активности внимания. Здесь используются слова, не имеющие между собой связи и фиксируется их последующее называние испытуемым с помощью знаков «+» и «-» в протоколе. Ребенок воспроизводит слова в несколько этапов.</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Первый этап: «Сейчас я прочту 6 слов. Слушать надо внимательно. Когда закончу читать, сразу же повтори столько слов, сколько запомнишь. Повторять можно в любом порядке. Понятно?» экспериментатор читает четко слова, после чего испытуемый сразу же должен их назвать.</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Второй этап: «Сейчас я снова прочту те же слова, и ты опять должен повторить их - и те, которые в первый раз пропустил, - все вместе, в любом порядке». Перед следующими 3-6 прочтениями экспериментатор просто говорит: «Еще раз».</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Ряд слов для заучивания:</w:t>
      </w:r>
    </w:p>
    <w:p w:rsidR="009B1B98" w:rsidRPr="005C542E" w:rsidRDefault="009B1B98" w:rsidP="006F3BAA">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Машина</w:t>
      </w:r>
    </w:p>
    <w:p w:rsidR="009B1B98" w:rsidRPr="005C542E" w:rsidRDefault="009B1B98" w:rsidP="006F3BAA">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Птица</w:t>
      </w:r>
    </w:p>
    <w:p w:rsidR="009B1B98" w:rsidRPr="005C542E" w:rsidRDefault="009B1B98" w:rsidP="006F3BAA">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Рыбка</w:t>
      </w:r>
    </w:p>
    <w:p w:rsidR="009B1B98" w:rsidRPr="005C542E" w:rsidRDefault="009B1B98" w:rsidP="006F3BAA">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Собака</w:t>
      </w:r>
    </w:p>
    <w:p w:rsidR="009B1B98" w:rsidRPr="005C542E" w:rsidRDefault="009B1B98" w:rsidP="006F3BAA">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Кошка</w:t>
      </w:r>
    </w:p>
    <w:p w:rsidR="009B1B98" w:rsidRPr="005C542E" w:rsidRDefault="009B1B98" w:rsidP="006F3BAA">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Кровать</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color w:val="000000"/>
          <w:sz w:val="24"/>
          <w:szCs w:val="24"/>
          <w:lang w:eastAsia="ru-RU"/>
        </w:rPr>
        <w:t>Оценка результатов</w:t>
      </w:r>
    </w:p>
    <w:p w:rsidR="009B1B98" w:rsidRPr="005C542E" w:rsidRDefault="009B1B98" w:rsidP="006F3BAA">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10 баллов - ребенок запомнил и безошибочно воспроизвел все 12 слов за 6 или меньше попыток.</w:t>
      </w:r>
    </w:p>
    <w:p w:rsidR="009B1B98" w:rsidRPr="005C542E" w:rsidRDefault="009B1B98" w:rsidP="006F3BAA">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8-9 баллов - ребенок запомнил и безошибочно воспроизвел за 6 попыток 10 - 11 слов.</w:t>
      </w:r>
    </w:p>
    <w:p w:rsidR="009B1B98" w:rsidRPr="005C542E" w:rsidRDefault="009B1B98" w:rsidP="006F3BAA">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6-7 баллов - ребенок запомнил и безошибочно воспроизвел за 6 попыток 8 - 9 слов.</w:t>
      </w:r>
    </w:p>
    <w:p w:rsidR="009B1B98" w:rsidRPr="005C542E" w:rsidRDefault="009B1B98" w:rsidP="006F3BAA">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4-5 баллов - ребенок запомнил и безошибочно воспроизвел за 6 попыток 6 - 7 слов.</w:t>
      </w:r>
    </w:p>
    <w:p w:rsidR="009B1B98" w:rsidRPr="005C542E" w:rsidRDefault="009B1B98" w:rsidP="006F3BAA">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2-3 балла - ребенок запомнил и безошибочно воспроизвел за 6 попыток</w:t>
      </w:r>
    </w:p>
    <w:p w:rsidR="009B1B98" w:rsidRPr="005C542E" w:rsidRDefault="009B1B98" w:rsidP="006F3BAA">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4-5 слов.</w:t>
      </w:r>
    </w:p>
    <w:p w:rsidR="009B1B98" w:rsidRPr="005C542E" w:rsidRDefault="009B1B98" w:rsidP="006F3BAA">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0-1балл - ребенок запомнил и безошибочно воспроизвел за 6 попыток не более 3 слов.</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color w:val="000000"/>
          <w:sz w:val="24"/>
          <w:szCs w:val="24"/>
          <w:lang w:eastAsia="ru-RU"/>
        </w:rPr>
        <w:t>Выводы об уровне развития</w:t>
      </w:r>
    </w:p>
    <w:p w:rsidR="009B1B98" w:rsidRPr="005C542E" w:rsidRDefault="009B1B98" w:rsidP="006F3BAA">
      <w:pPr>
        <w:numPr>
          <w:ilvl w:val="0"/>
          <w:numId w:val="3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10 баллов - очень высокий.</w:t>
      </w:r>
    </w:p>
    <w:p w:rsidR="009B1B98" w:rsidRPr="005C542E" w:rsidRDefault="009B1B98" w:rsidP="006F3BAA">
      <w:pPr>
        <w:numPr>
          <w:ilvl w:val="0"/>
          <w:numId w:val="3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8-9 баллов - высокий.</w:t>
      </w:r>
    </w:p>
    <w:p w:rsidR="009B1B98" w:rsidRPr="005C542E" w:rsidRDefault="009B1B98" w:rsidP="006F3BAA">
      <w:pPr>
        <w:numPr>
          <w:ilvl w:val="0"/>
          <w:numId w:val="3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4-7 баллов - средний.</w:t>
      </w:r>
    </w:p>
    <w:p w:rsidR="009B1B98" w:rsidRPr="005C542E" w:rsidRDefault="009B1B98" w:rsidP="006F3BAA">
      <w:pPr>
        <w:numPr>
          <w:ilvl w:val="0"/>
          <w:numId w:val="3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2-3 баллов - низкий.</w:t>
      </w:r>
    </w:p>
    <w:p w:rsidR="009B1B98" w:rsidRPr="005C542E" w:rsidRDefault="009B1B98" w:rsidP="006F3BAA">
      <w:pPr>
        <w:numPr>
          <w:ilvl w:val="0"/>
          <w:numId w:val="3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0-1 балл - очень низкий.</w:t>
      </w:r>
    </w:p>
    <w:p w:rsidR="009B1B98" w:rsidRPr="005C542E" w:rsidRDefault="009B1B98" w:rsidP="006F3BAA">
      <w:pPr>
        <w:numPr>
          <w:ilvl w:val="0"/>
          <w:numId w:val="3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i/>
          <w:iCs/>
          <w:color w:val="000000"/>
          <w:sz w:val="24"/>
          <w:szCs w:val="24"/>
          <w:lang w:eastAsia="ru-RU"/>
        </w:rPr>
        <w:t>Воспроизведение рассказов</w:t>
      </w:r>
      <w:r w:rsidRPr="005C542E">
        <w:rPr>
          <w:rFonts w:ascii="Times New Roman" w:eastAsia="Times New Roman" w:hAnsi="Times New Roman" w:cs="Times New Roman"/>
          <w:i/>
          <w:iCs/>
          <w:color w:val="000000"/>
          <w:sz w:val="24"/>
          <w:szCs w:val="24"/>
          <w:lang w:eastAsia="ru-RU"/>
        </w:rPr>
        <w:t>.</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Детям читают рассказ, они воспринимают его на слух. Затем они воспроизводят рассказ устно. Психолог при анализе учитывает, все ли смысловые звенья воспроизведены, что опущено, не отмечается ли конфабуляций, интерферирующего эффекта. Для запоминания наиболее предпочтительны рассказы:</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"Галка и голуби"</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    Галка услыхала о том, что голубей хорошо  кормят,  выбелилась  в  белый</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цвет и влетела в голубятню.</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    Голуби ее приняли  как  свою,  накормили,  но  галка  не  удержалась  и</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закаркала по-галочьи.  Тогда  голуби  ее  прогнали.  Она  вернулась  было  к</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галкам, но те ее тоже не приняли.</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"Муравей и голубка"</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lastRenderedPageBreak/>
        <w:t>Муравей захотел напиться и спустился вниз, к ручью.  Волна  захлестнула его, и он начал тонуть. Пролетавшая мимо голубка заметила это и бросила  ему в ручей ветку. Муравей взобрался на эту ветку и спасся.  На  следующий  день муравей увидел, что охотник хочет поймать голубку в сеть. Он подполз к  нему и укусил его в ногу.  Охотник  вскрикнул  от  боли,  выронил  сеть.  Голубка вспорхнула и улетела.</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Рассказ 1.</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    Жил-был мальчик. Звали его Ваня. Пошел Ваня с мамой  на  улицу  гулять. Побежал Ваня быстро-быстро, споткнулся о камень и упал. Ударил  Ваня  ножку. И у него ножка сильно болела. Повела мама Ваню  к  доктору.  Доктор  завязал ножку, и она перестала болеть.</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Инструкция: " Вам будет зачитан короткий рассказ, в нем ряд смысловых единиц (фрагментов содержания), все они в некоторой логической связи. Послушайте внимательно рассказ и затем в течение трех минут запишите основное его содержание. Предложения можно сокращать, сохраняя их смысл. Переспрашивать во время работы нельзя.</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Оценка результатов:</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4 балла - ребенок воспроизвел по памяти 80 % информации и больше.</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3 балла - ребенок воспроизвел по памяти 55-80 % информации</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2 балла - ребенок воспроизвел по памяти 30-55 % информации</w:t>
      </w:r>
    </w:p>
    <w:p w:rsidR="009B1B98" w:rsidRPr="005C542E" w:rsidRDefault="009B1B98" w:rsidP="006F3B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1 балл - ребенок воспроизвел по памяти 0-30 % информации, или не вступил в контакт, не понял инструкцию, не принял задание, не смог себя организовать.</w:t>
      </w:r>
    </w:p>
    <w:p w:rsidR="009B1B98" w:rsidRPr="005C542E" w:rsidRDefault="009B1B98" w:rsidP="005C542E">
      <w:pPr>
        <w:pStyle w:val="a3"/>
        <w:numPr>
          <w:ilvl w:val="0"/>
          <w:numId w:val="3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i/>
          <w:iCs/>
          <w:color w:val="000000"/>
          <w:sz w:val="24"/>
          <w:szCs w:val="24"/>
          <w:lang w:eastAsia="ru-RU"/>
        </w:rPr>
        <w:t>Методика «Узнай фигуры».</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Цель данной методики - исследование такого вида памяти, как узнавание. Данный вид памяти появляется и развивается у детей в онтогенезе одним из первых. От того, как этот вид развит, существенно зависит становление других видов памяти, в том числе запоминания, сохранения и воспроизведения.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В методике детям предлагаются картинки, изображенные на рис 1 (см. приложение № 1), в сопровождении следующей инструкции: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«Перед вами 5 картинок, расположенных рядами. Картинка слева отделена от остальных двойной вертикальной чертой и похожа на одну из четырех картинок, расположенных в ряд справа от нее. Необходимо как можно быстрее найти и указать на похожую картинку».</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Сначала для пробы ребенку предлагают решить эту задачу на картинках, изображенных в ряду под номером 0, затем - после того, как экспериментатор убедился в том, что ребенок все понял правильно, предоставляют возможность решить эту задачу на картинках с номерами от 1 до 10.</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Эксперимент проводится до тех пор, пока ребенок не решит все 10 задач, но не больше чем 1,5 мин даже в том случае, если ребенок к этому времени не справился со всеми задачами.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color w:val="000000"/>
          <w:sz w:val="24"/>
          <w:szCs w:val="24"/>
          <w:lang w:eastAsia="ru-RU"/>
        </w:rPr>
        <w:t>Оценка результатов:</w:t>
      </w:r>
    </w:p>
    <w:p w:rsidR="009B1B98" w:rsidRPr="005C542E" w:rsidRDefault="009B1B98" w:rsidP="006F3BAA">
      <w:pPr>
        <w:numPr>
          <w:ilvl w:val="0"/>
          <w:numId w:val="3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10 баллов - ребенок справился со всеми задачами меньше, чем за 45 сек.</w:t>
      </w:r>
    </w:p>
    <w:p w:rsidR="009B1B98" w:rsidRPr="005C542E" w:rsidRDefault="009B1B98" w:rsidP="006F3BAA">
      <w:pPr>
        <w:numPr>
          <w:ilvl w:val="0"/>
          <w:numId w:val="3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8-9 баллов - ребенок справился со всеми задачами за время от 45 до 50 сек.</w:t>
      </w:r>
    </w:p>
    <w:p w:rsidR="009B1B98" w:rsidRPr="005C542E" w:rsidRDefault="009B1B98" w:rsidP="006F3BAA">
      <w:pPr>
        <w:numPr>
          <w:ilvl w:val="0"/>
          <w:numId w:val="3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6-7 баллов - ребенок справился со всеми предложенными задачами в течение периода времени от 50 до 60 сек.</w:t>
      </w:r>
    </w:p>
    <w:p w:rsidR="009B1B98" w:rsidRPr="005C542E" w:rsidRDefault="009B1B98" w:rsidP="006F3BAA">
      <w:pPr>
        <w:numPr>
          <w:ilvl w:val="0"/>
          <w:numId w:val="3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4-5 баллов -ребенок справился со всеми задачами за время от 60 до 70 сек.</w:t>
      </w:r>
    </w:p>
    <w:p w:rsidR="009B1B98" w:rsidRPr="005C542E" w:rsidRDefault="009B1B98" w:rsidP="006F3BAA">
      <w:pPr>
        <w:numPr>
          <w:ilvl w:val="0"/>
          <w:numId w:val="3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2-3 балла - ребенок решил все задачи за время от 70 до 80 сек.</w:t>
      </w:r>
    </w:p>
    <w:p w:rsidR="009B1B98" w:rsidRPr="005C542E" w:rsidRDefault="009B1B98" w:rsidP="006F3BAA">
      <w:pPr>
        <w:numPr>
          <w:ilvl w:val="0"/>
          <w:numId w:val="3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0-1 балл - ребенок решил все задачи, затратив на это более чем 80 сек.</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color w:val="000000"/>
          <w:sz w:val="24"/>
          <w:szCs w:val="24"/>
          <w:lang w:eastAsia="ru-RU"/>
        </w:rPr>
        <w:t>Выводы об уровне развития:</w:t>
      </w:r>
    </w:p>
    <w:p w:rsidR="009B1B98" w:rsidRPr="005C542E" w:rsidRDefault="009B1B98" w:rsidP="006F3BAA">
      <w:pPr>
        <w:numPr>
          <w:ilvl w:val="0"/>
          <w:numId w:val="3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10 баллов - очень высокий.</w:t>
      </w:r>
    </w:p>
    <w:p w:rsidR="009B1B98" w:rsidRPr="005C542E" w:rsidRDefault="009B1B98" w:rsidP="006F3BAA">
      <w:pPr>
        <w:numPr>
          <w:ilvl w:val="0"/>
          <w:numId w:val="3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8-9 баллов - высокий.</w:t>
      </w:r>
    </w:p>
    <w:p w:rsidR="009B1B98" w:rsidRPr="005C542E" w:rsidRDefault="009B1B98" w:rsidP="006F3BAA">
      <w:pPr>
        <w:numPr>
          <w:ilvl w:val="0"/>
          <w:numId w:val="3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4-7 баллов - средний.</w:t>
      </w:r>
    </w:p>
    <w:p w:rsidR="009B1B98" w:rsidRPr="005C542E" w:rsidRDefault="009B1B98" w:rsidP="006F3BAA">
      <w:pPr>
        <w:numPr>
          <w:ilvl w:val="0"/>
          <w:numId w:val="3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2-3 балла - низкий.</w:t>
      </w:r>
    </w:p>
    <w:p w:rsidR="009B1B98" w:rsidRPr="005C542E" w:rsidRDefault="009B1B98" w:rsidP="006F3BAA">
      <w:pPr>
        <w:numPr>
          <w:ilvl w:val="0"/>
          <w:numId w:val="3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0-1 балл - очень низкий.</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i/>
          <w:iCs/>
          <w:color w:val="000000"/>
          <w:sz w:val="24"/>
          <w:szCs w:val="24"/>
          <w:lang w:eastAsia="ru-RU"/>
        </w:rPr>
        <w:t>4. Методика «Запомни рисунок».</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Цель данной методики - определение объема кратковременной зрительной памяти. Дети в качестве стимулов получают картинки, представленные на рис. 2А. (приложение № 2). Им дается инструкция примерно следующего содержания:</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«На этой картинке представлены девять разных фигур. Постарайся запомнить их и затем узнать на другой картинке (рис. 2 Б), которую я тебе сейчас покажу. На ней, кроме девяти ранее показанных изображений, имеется еще шесть таких, которые ты до сих пор не видел. Постарайся узнать и показать на второй картинке только те изображения, которые ты видел на первой из картинок».</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Время экспозиции стимульной картинки (рис. 2 А) составляет 30 сек. После этого данную картинку убирают из поля зрения ребенка и вместо нее ему показывают вторую картинку - рис. 2 Б. Эксперимент продолжается до тех пор, пока ребенок не узнает все изображения, но не дольше чем 1,5 мин.</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color w:val="000000"/>
          <w:sz w:val="24"/>
          <w:szCs w:val="24"/>
          <w:lang w:eastAsia="ru-RU"/>
        </w:rPr>
        <w:t>Оценка результатов</w:t>
      </w:r>
    </w:p>
    <w:p w:rsidR="009B1B98" w:rsidRPr="005C542E" w:rsidRDefault="009B1B98" w:rsidP="006F3BAA">
      <w:pPr>
        <w:numPr>
          <w:ilvl w:val="0"/>
          <w:numId w:val="3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10 баллов - ребенок узнал на картинке 2Б все девять изображений, показанных ему на картинке 2А, затратив на это меньше 45 сек.</w:t>
      </w:r>
    </w:p>
    <w:p w:rsidR="009B1B98" w:rsidRPr="005C542E" w:rsidRDefault="009B1B98" w:rsidP="006F3BAA">
      <w:pPr>
        <w:numPr>
          <w:ilvl w:val="0"/>
          <w:numId w:val="3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8-9 баллов - ребенок узнал на картинке 2Б 7-8 изображений за время от 45 до 55 сек.</w:t>
      </w:r>
    </w:p>
    <w:p w:rsidR="009B1B98" w:rsidRPr="005C542E" w:rsidRDefault="009B1B98" w:rsidP="006F3BAA">
      <w:pPr>
        <w:numPr>
          <w:ilvl w:val="0"/>
          <w:numId w:val="3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6-7 баллов - ребенок узнал 5-6 изображений за время от 55 до 65 сек.</w:t>
      </w:r>
    </w:p>
    <w:p w:rsidR="009B1B98" w:rsidRPr="005C542E" w:rsidRDefault="009B1B98" w:rsidP="006F3BAA">
      <w:pPr>
        <w:numPr>
          <w:ilvl w:val="0"/>
          <w:numId w:val="3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4-5 баллов - ребенок узнал 3-4 изображения за время от 65 до 75 сек.</w:t>
      </w:r>
    </w:p>
    <w:p w:rsidR="009B1B98" w:rsidRPr="005C542E" w:rsidRDefault="009B1B98" w:rsidP="006F3BAA">
      <w:pPr>
        <w:numPr>
          <w:ilvl w:val="0"/>
          <w:numId w:val="3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2-3 балла - ребенок узнал 1-2 изображения за время от 75 до 85 сек.</w:t>
      </w:r>
    </w:p>
    <w:p w:rsidR="009B1B98" w:rsidRPr="005C542E" w:rsidRDefault="009B1B98" w:rsidP="006F3BAA">
      <w:pPr>
        <w:numPr>
          <w:ilvl w:val="0"/>
          <w:numId w:val="3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0-1 балл- ребенок не узнал на картинке 2Б ни одного изображения в течение 90 сек и более.</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color w:val="000000"/>
          <w:sz w:val="24"/>
          <w:szCs w:val="24"/>
          <w:lang w:eastAsia="ru-RU"/>
        </w:rPr>
        <w:t>Выводы об уровне развития</w:t>
      </w:r>
    </w:p>
    <w:p w:rsidR="009B1B98" w:rsidRPr="005C542E" w:rsidRDefault="009B1B98" w:rsidP="006F3BAA">
      <w:pPr>
        <w:numPr>
          <w:ilvl w:val="0"/>
          <w:numId w:val="3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10 баллов - очень высокий.</w:t>
      </w:r>
    </w:p>
    <w:p w:rsidR="009B1B98" w:rsidRPr="005C542E" w:rsidRDefault="009B1B98" w:rsidP="006F3BAA">
      <w:pPr>
        <w:numPr>
          <w:ilvl w:val="0"/>
          <w:numId w:val="3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8-9 баллов - высокий.</w:t>
      </w:r>
    </w:p>
    <w:p w:rsidR="009B1B98" w:rsidRPr="005C542E" w:rsidRDefault="009B1B98" w:rsidP="006F3BAA">
      <w:pPr>
        <w:numPr>
          <w:ilvl w:val="0"/>
          <w:numId w:val="3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4-7 баллов - средний.</w:t>
      </w:r>
    </w:p>
    <w:p w:rsidR="009B1B98" w:rsidRPr="005C542E" w:rsidRDefault="009B1B98" w:rsidP="006F3BAA">
      <w:pPr>
        <w:numPr>
          <w:ilvl w:val="0"/>
          <w:numId w:val="3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2-3 балла - низкий.</w:t>
      </w:r>
    </w:p>
    <w:p w:rsidR="009B1B98" w:rsidRPr="005C542E" w:rsidRDefault="009B1B98" w:rsidP="006F3BAA">
      <w:pPr>
        <w:numPr>
          <w:ilvl w:val="0"/>
          <w:numId w:val="3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0-1 балл - очень низкий.</w:t>
      </w:r>
    </w:p>
    <w:p w:rsidR="009B1B98" w:rsidRPr="005C542E" w:rsidRDefault="009B1B98" w:rsidP="006F3BAA">
      <w:pPr>
        <w:shd w:val="clear" w:color="auto" w:fill="FFFFFF"/>
        <w:tabs>
          <w:tab w:val="left" w:pos="993"/>
        </w:tabs>
        <w:spacing w:after="0" w:line="240" w:lineRule="auto"/>
        <w:jc w:val="both"/>
        <w:rPr>
          <w:rFonts w:ascii="Times New Roman" w:eastAsia="Times New Roman" w:hAnsi="Times New Roman" w:cs="Times New Roman"/>
          <w:color w:val="000000"/>
          <w:sz w:val="24"/>
          <w:szCs w:val="24"/>
          <w:lang w:eastAsia="ru-RU"/>
        </w:rPr>
      </w:pP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b/>
          <w:bCs/>
          <w:i/>
          <w:iCs/>
          <w:color w:val="000000"/>
          <w:sz w:val="24"/>
          <w:szCs w:val="24"/>
          <w:lang w:eastAsia="ru-RU"/>
        </w:rPr>
        <w:t>5. Методика «Запомни цифры».</w:t>
      </w:r>
    </w:p>
    <w:p w:rsidR="009B1B98" w:rsidRPr="005C542E" w:rsidRDefault="009B1B98" w:rsidP="006F3BAA">
      <w:pPr>
        <w:numPr>
          <w:ilvl w:val="0"/>
          <w:numId w:val="3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Методика для определения объема кратковременной слуховой памяти. Инструкция: сейчас я буду называть тебе цифры, а ты повторяй их за мной сразу после того, как я скажу слово «повтори».</w:t>
      </w:r>
    </w:p>
    <w:p w:rsidR="009B1B98" w:rsidRPr="005C542E" w:rsidRDefault="009B1B98" w:rsidP="006F3BAA">
      <w:pPr>
        <w:numPr>
          <w:ilvl w:val="0"/>
          <w:numId w:val="3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Последовательно зачитывая ребёнку сверху вниз ряд цифр (прил. 3а), с интервалом в 1 сек., экспериментатор просит ребёнка повторять за ним. Это продолжается до тех пор, пока ребёнок не допустит ошибку. Если ошибка допущена, то повторяется соседний ряд цифр, находящийся справа (прил.3б) и состоящий из того же количества цифр, как и тот, в котором была допущена ошибка, и просит ребёнка его воспроизвести. Если ребёнок дважды ошибается, то на этом часть эксперимента завершается, отмечается длина предыдущего ряда, хотя бы раз полностью и безошибочно произнесённого, и переходят к зачитыванию рядов цифр, следующих в противоположном порядке - убывающем (прил.4а, 4б).</w:t>
      </w:r>
    </w:p>
    <w:p w:rsidR="009B1B98" w:rsidRPr="005C542E" w:rsidRDefault="009B1B98" w:rsidP="006F3BAA">
      <w:pPr>
        <w:numPr>
          <w:ilvl w:val="0"/>
          <w:numId w:val="3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5C542E">
        <w:rPr>
          <w:rFonts w:ascii="Times New Roman" w:eastAsia="Times New Roman" w:hAnsi="Times New Roman" w:cs="Times New Roman"/>
          <w:color w:val="000000"/>
          <w:sz w:val="24"/>
          <w:szCs w:val="24"/>
          <w:lang w:eastAsia="ru-RU"/>
        </w:rPr>
        <w:t>В заключение определяется объём кратковременной слуховой памяти, который численно равен полусумме максимального количества цифр в ряду, правильно воспроизведённых ребёнком в первый и во второй раз.</w:t>
      </w:r>
    </w:p>
    <w:p w:rsidR="005C542E" w:rsidRPr="005C542E" w:rsidRDefault="005C542E" w:rsidP="006F3BAA">
      <w:pPr>
        <w:numPr>
          <w:ilvl w:val="0"/>
          <w:numId w:val="3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p>
    <w:p w:rsidR="00ED6F89" w:rsidRDefault="00ED6F89" w:rsidP="006F3BAA">
      <w:pPr>
        <w:shd w:val="clear" w:color="auto" w:fill="FFFFFF"/>
        <w:tabs>
          <w:tab w:val="left" w:pos="993"/>
        </w:tabs>
        <w:spacing w:after="0" w:line="240" w:lineRule="auto"/>
        <w:ind w:firstLine="709"/>
        <w:jc w:val="center"/>
        <w:rPr>
          <w:rFonts w:ascii="Times New Roman" w:eastAsia="Times New Roman" w:hAnsi="Times New Roman" w:cs="Times New Roman"/>
          <w:b/>
          <w:bCs/>
          <w:color w:val="212529"/>
          <w:sz w:val="24"/>
          <w:szCs w:val="24"/>
          <w:lang w:eastAsia="ru-RU"/>
        </w:rPr>
      </w:pPr>
    </w:p>
    <w:p w:rsidR="00ED6F89" w:rsidRDefault="00ED6F89" w:rsidP="006F3BAA">
      <w:pPr>
        <w:shd w:val="clear" w:color="auto" w:fill="FFFFFF"/>
        <w:tabs>
          <w:tab w:val="left" w:pos="993"/>
        </w:tabs>
        <w:spacing w:after="0" w:line="240" w:lineRule="auto"/>
        <w:ind w:firstLine="709"/>
        <w:jc w:val="center"/>
        <w:rPr>
          <w:rFonts w:ascii="Times New Roman" w:eastAsia="Times New Roman" w:hAnsi="Times New Roman" w:cs="Times New Roman"/>
          <w:b/>
          <w:bCs/>
          <w:color w:val="212529"/>
          <w:sz w:val="24"/>
          <w:szCs w:val="24"/>
          <w:lang w:eastAsia="ru-RU"/>
        </w:rPr>
      </w:pPr>
    </w:p>
    <w:p w:rsidR="00ED6F89" w:rsidRDefault="00ED6F89" w:rsidP="006F3BAA">
      <w:pPr>
        <w:shd w:val="clear" w:color="auto" w:fill="FFFFFF"/>
        <w:tabs>
          <w:tab w:val="left" w:pos="993"/>
        </w:tabs>
        <w:spacing w:after="0" w:line="240" w:lineRule="auto"/>
        <w:ind w:firstLine="709"/>
        <w:jc w:val="center"/>
        <w:rPr>
          <w:rFonts w:ascii="Times New Roman" w:eastAsia="Times New Roman" w:hAnsi="Times New Roman" w:cs="Times New Roman"/>
          <w:b/>
          <w:bCs/>
          <w:color w:val="212529"/>
          <w:sz w:val="24"/>
          <w:szCs w:val="24"/>
          <w:lang w:eastAsia="ru-RU"/>
        </w:rPr>
      </w:pPr>
    </w:p>
    <w:p w:rsidR="00ED6F89" w:rsidRDefault="00ED6F89" w:rsidP="006F3BAA">
      <w:pPr>
        <w:shd w:val="clear" w:color="auto" w:fill="FFFFFF"/>
        <w:tabs>
          <w:tab w:val="left" w:pos="993"/>
        </w:tabs>
        <w:spacing w:after="0" w:line="240" w:lineRule="auto"/>
        <w:ind w:firstLine="709"/>
        <w:jc w:val="center"/>
        <w:rPr>
          <w:rFonts w:ascii="Times New Roman" w:eastAsia="Times New Roman" w:hAnsi="Times New Roman" w:cs="Times New Roman"/>
          <w:b/>
          <w:bCs/>
          <w:color w:val="212529"/>
          <w:sz w:val="24"/>
          <w:szCs w:val="24"/>
          <w:lang w:eastAsia="ru-RU"/>
        </w:rPr>
      </w:pPr>
    </w:p>
    <w:p w:rsidR="009B1B98" w:rsidRPr="005C542E" w:rsidRDefault="009B1B98" w:rsidP="006F3BAA">
      <w:pPr>
        <w:shd w:val="clear" w:color="auto" w:fill="FFFFFF"/>
        <w:tabs>
          <w:tab w:val="left" w:pos="993"/>
        </w:tabs>
        <w:spacing w:after="0" w:line="240" w:lineRule="auto"/>
        <w:ind w:firstLine="709"/>
        <w:jc w:val="center"/>
        <w:rPr>
          <w:rFonts w:ascii="Times New Roman" w:eastAsia="Times New Roman" w:hAnsi="Times New Roman" w:cs="Times New Roman"/>
          <w:color w:val="212529"/>
          <w:sz w:val="24"/>
          <w:szCs w:val="24"/>
          <w:lang w:eastAsia="ru-RU"/>
        </w:rPr>
      </w:pPr>
      <w:bookmarkStart w:id="11" w:name="_GoBack"/>
      <w:bookmarkEnd w:id="11"/>
      <w:r w:rsidRPr="005C542E">
        <w:rPr>
          <w:rFonts w:ascii="Times New Roman" w:eastAsia="Times New Roman" w:hAnsi="Times New Roman" w:cs="Times New Roman"/>
          <w:b/>
          <w:bCs/>
          <w:color w:val="212529"/>
          <w:sz w:val="24"/>
          <w:szCs w:val="24"/>
          <w:lang w:eastAsia="ru-RU"/>
        </w:rPr>
        <w:lastRenderedPageBreak/>
        <w:t>Методика «Карта наблюдений»</w:t>
      </w:r>
    </w:p>
    <w:p w:rsidR="009B1B98" w:rsidRPr="005C542E" w:rsidRDefault="009B1B98" w:rsidP="006F3BAA">
      <w:pPr>
        <w:shd w:val="clear" w:color="auto" w:fill="FFFFFF"/>
        <w:tabs>
          <w:tab w:val="left" w:pos="993"/>
        </w:tabs>
        <w:spacing w:after="0" w:line="240" w:lineRule="auto"/>
        <w:ind w:firstLine="709"/>
        <w:jc w:val="center"/>
        <w:rPr>
          <w:rFonts w:ascii="Times New Roman" w:eastAsia="Times New Roman" w:hAnsi="Times New Roman" w:cs="Times New Roman"/>
          <w:color w:val="212529"/>
          <w:sz w:val="24"/>
          <w:szCs w:val="24"/>
          <w:lang w:eastAsia="ru-RU"/>
        </w:rPr>
      </w:pPr>
      <w:r w:rsidRPr="005C542E">
        <w:rPr>
          <w:rFonts w:ascii="Times New Roman" w:eastAsia="Times New Roman" w:hAnsi="Times New Roman" w:cs="Times New Roman"/>
          <w:b/>
          <w:bCs/>
          <w:color w:val="212529"/>
          <w:sz w:val="24"/>
          <w:szCs w:val="24"/>
          <w:lang w:eastAsia="ru-RU"/>
        </w:rPr>
        <w:t>(Т. Д.Зинкевич-Евстигнеева, Л. А.Нисневич, 2000)</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Методика «Карта наблюдений» позволяет обобщить наблюдения, количественную и качественную оценку педагога, позволяет разработать программу индивидуального развития и обучения ребенка с умственной отсталостью.</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Основной задачей в данном исследовании является изучение особенностей состояния сенсорно-перцептивных процессов: зрительного, слухового, тактильного восприятия, конструктивного праксиса, двигательной активности.</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Диагностические исследования по «Карте наблюдений» (Т. Д.Зинкевич-Евстигнеева, Л. А.Нисневич, 2000) позволяют оценить в динамике развитие психических функций и учебных и социально-бытовых навыков ребенка, обобщить наблюдения, количественную и качественную оценку педагога, воспитателя, психиатра, логопеда, родителя и психолога, разработать программу индивидуального развития и обучения ребенка с ОВЗ. Эта методика позволяет отслеживать эффективность подобной программы на разных этапах развития ребёнка, и, по мере необходимости, вносить коррективы.</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В результате диагностики с помощью этой методики составляется психолого-педагогический профиль личности на момент обследования.</w:t>
      </w:r>
    </w:p>
    <w:p w:rsidR="009B1B98" w:rsidRPr="005C542E" w:rsidRDefault="009B1B98" w:rsidP="006F3BAA">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Наблюдения и экспертиза происходят в контексте обучающих развивающих заданий.</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Анализ психолого-педагогического профиля, комментариев и рекомендаций специалистов школы дает возможность составить заключение, которое включает:</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-индивидуальные психологические особенности ребенка;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-сильные стороны личности;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-индивидуальные особенности восприятия;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-зону ближайшего развития;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-рекомендации по наиболее эффективным методам и приемам развития и воспитания;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-наиболее продуктивные виды деятельности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Для проведения исследований по карте наблюдений необходимо оборудование: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бланки «Карта наблюдений за уровнем развития», «Психолого-педагогический профиль».</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В основе методики «Карта наблюдений» лежит принцип семантического дифференциала предложенного Ч. Осгудом (1972). Эксперту предлагается поставить оценку в интервале от 0 до 10 по ни</w:t>
      </w:r>
      <w:r w:rsidR="005C542E" w:rsidRPr="005C542E">
        <w:rPr>
          <w:rFonts w:ascii="Times New Roman" w:eastAsia="Times New Roman" w:hAnsi="Times New Roman" w:cs="Times New Roman"/>
          <w:sz w:val="24"/>
          <w:szCs w:val="24"/>
          <w:lang w:eastAsia="ru-RU"/>
        </w:rPr>
        <w:t>жеследующим шкалам и подшкалам:</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Описание шкал «Карты наблюдений».</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1.Сенсорно-перцептивная сфера.</w:t>
      </w:r>
      <w:r w:rsidRPr="005C542E">
        <w:rPr>
          <w:rFonts w:ascii="Times New Roman" w:eastAsia="Times New Roman" w:hAnsi="Times New Roman" w:cs="Times New Roman"/>
          <w:sz w:val="24"/>
          <w:szCs w:val="24"/>
          <w:lang w:eastAsia="ru-RU"/>
        </w:rPr>
        <w:t> По данной шкале наблюдается и оценивается способность ребёнка воспринимать, узнавать и соотносить различные сенсорные эталоны, их свойства и отношения. К таким сенсорным эталонам можно отнести цвет, форму, величину, направление в пространстве и пр. Педагог и психолог оценивают насколько ребёнок владеет сенсорными эталонами цвета, формы, величины, знает ли он пространственные направления, способен ли он ориентироваться в пространстве.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Низкий уровень 0 -3.</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Оценка в пределах этого уровня ставится, если ребёнок не владеет сенсорными эталонами цвета, формы и величины, и совершенно не ориентируется в пространстве. Не соотносит и не использует в деятельности различные сенсорные эталоны.</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Средний уровень 4 -7.</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Оценка в пределах этого уровня ставится в том случае, если ребёнок может узнавать, называть и соотносить один или несколько сенсорных эталонов. Применяет в деятельности различные сенсорные эталоны.</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Высокий уровень 8 -10.</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xml:space="preserve">Оценку в пределах этого уровня можно поставить ребёнку, совершившему большой качественный скачёк в сенсорно-перцептивном развитии, который может узнавать, выделять, </w:t>
      </w:r>
      <w:r w:rsidRPr="005C542E">
        <w:rPr>
          <w:rFonts w:ascii="Times New Roman" w:eastAsia="Times New Roman" w:hAnsi="Times New Roman" w:cs="Times New Roman"/>
          <w:sz w:val="24"/>
          <w:szCs w:val="24"/>
          <w:lang w:eastAsia="ru-RU"/>
        </w:rPr>
        <w:lastRenderedPageBreak/>
        <w:t>соотносить и называть сенсорные эталоны достаточно свободно, который твёрдо усвоил обобщающее понятие сенсорного эталона.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Восприятие цвета.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«1» ребёнок воспринимает мир в цвете.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«2» ребёнок понимает разницу между цветами.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ребёнок узнаёт и различает 4 основных цвета – красный, жёлтый, синий, зелёный; может назвать правильно хотя бы один из цветов (для качественного анализа важно знать какой это цвет).</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 ребёнок, кроме того, может: а) назвать хотя бы 2 цвета; б) соотнести выбранный цвет с цветами других предметов; в) правильно выбрать заданный цвет из трёх цветного ряда.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«5» ребёнок, кроме того, соотносит и дифференцирует 4 цвета, узнаёт и даже может назвать некоторые дополнительные цвета. Может выделить заданный цвет из множества цветов.</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«6» ребёнок называет несколько дополнительных цветов, например, оранжевый, коричневый, голубой, может назвать объекты окружающего мира, имеющие постоянный цветовой признак.</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«7» ребёнок умеет достаточно свободно различать и называть 6 цветов и оттенки – оранжевый, фиолетовый, коричневый, розовый, голубой и др.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 понятие о цвете хорошо усвоено и используется в деятельности.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Восприятие формы и величины.</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«1» ребёнок не понимает различие предметов по форме и величине.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«2» ребёнок понимает различие предметов по форме и величине, но не может их правильно соотнести с соответствующими эталонами, адекватно применить их в деятельности.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ребёнок различает, узнаёт и сопоставляет предметы округлой и многоугольной формы при мануально-зрительном обследовании. Может назвать хотя бы одну форму наглядных предметов простой конфигурации (овощи, фрукты, предметы обихода), может узнать, соотнести и назвать элементарную величину.</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 ребёнок может узнавать, соотносить и называть форму простых предметов. Различать понятия «большой», «маленький», «одинаковые», может сравнивать предметы по форме и величине.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«5» ребёнок может зрительно узнавать и называть форму предметов круг. Квадрат, треугольник в силуэтном и контурном изображении. Может узнавать и различать круг. Овал, квадрат и прямоугольник. Может выделить заданную форму из небольшого множества других форм. Сравнивает предметы по величине, может выделить ряд предметов(3-4) по увеличению или уменьшению величины. Может выбрать из множества предметов различной величины одинаковые по величине.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«6» ребёнок понимает понятие «форма». Различает предметы по высоте и длине.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«7» ребёнок может различать и называть сложные формы – овал, многоугольник. Знает объёмные формы – цилиндр, шар, куб. Может анализировать сложную геометрическую  фигуру, выделяя в ней простые составные части. Может показать из каких фигур состоит сложный предмет окружающей обстановки. Легко соотносит предметы по величине.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 соответствует хорошему усвоению и используемому в деятельности понятию о форме и величине.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Ориентация в пространстве.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«1» ребёнок не может самостоятельно ориентироваться в пространстве (боится самостоятельности сделать даже один шаг).</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lastRenderedPageBreak/>
        <w:t>«2» ребёнок способен ориентироваться в пространстве, но не может правильно назвать или указать пространственные направления относительно себя (спереди - сзади, справа - слева), не использует эти понятия в своей деятельности.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ребёнок знает какое – либо одно пространственное направление.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 ребёнок понимает пространственное расположение предметов и может назвать некоторые направления.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«5» ребёнок может показать направление относительно себя и, при условии развитой моторики, двигается в этом направлении.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«6» ребёнок может правильно обозначить словами пространственное положение объектов окружающего мира относительно себя (впереди меня доска, позади – шкаф, справа – окно, слева – дверь).</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«7» ребёнок может зрительно оценивать расстояния, понимает и использует в практике понятия «дальше», «ближе», «между» и др.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Легко и спокойно ориентируется в пространстве.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 соответствует свободному ориентированию в пространстве.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2. Внимание</w:t>
      </w:r>
      <w:r w:rsidRPr="005C542E">
        <w:rPr>
          <w:rFonts w:ascii="Times New Roman" w:eastAsia="Times New Roman" w:hAnsi="Times New Roman" w:cs="Times New Roman"/>
          <w:sz w:val="24"/>
          <w:szCs w:val="24"/>
          <w:lang w:eastAsia="ru-RU"/>
        </w:rPr>
        <w:t>. По данной шкале оценивается способность ребёнка распределять внимание между различными видами деятельности, удерживать его на каком-либо виде деятельности, переключать внимание с одного вида деятельности на другой, не отвлекаться на посторонние раздражители.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Прежде чем выставлять общую оценку по шкале, необходимо отдельно оценить каждый параметр внимания.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Каждая подшкала имеет 10-бальный оценочный континиум. Крайние отрицательные оценки будут свидетельствовать о том, что данная характеристика внимания у ребёнка практически отсутствует. Поэтому лучше избегать крайних оценок, даже если ребёнок очень невнимательный. Крайние правые оценки 9-10 также лучше не использовать, так как они отражают чрезмерную выраженность характеристики. Например, очень высокая оценка по подшкале «Переключаемость внимания» свидетельствует о том, что ребёнок слишком быстро переключает внимание с одного задания на другое. Не концентрируя его ни на одном виде деятельности. Таким образом, крайние оценки задают лишь систему отсчёта.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Концентрация внимания </w:t>
      </w:r>
      <w:r w:rsidRPr="005C542E">
        <w:rPr>
          <w:rFonts w:ascii="Times New Roman" w:eastAsia="Times New Roman" w:hAnsi="Times New Roman" w:cs="Times New Roman"/>
          <w:sz w:val="24"/>
          <w:szCs w:val="24"/>
          <w:lang w:eastAsia="ru-RU"/>
        </w:rPr>
        <w:t>– способен ли ребёнок концентрировать внимание в ходе выполнения на задании. Оценка 0-1-2-3-4-5-6-7-8-9-10.</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Устойчивость внимания </w:t>
      </w:r>
      <w:r w:rsidRPr="005C542E">
        <w:rPr>
          <w:rFonts w:ascii="Times New Roman" w:eastAsia="Times New Roman" w:hAnsi="Times New Roman" w:cs="Times New Roman"/>
          <w:sz w:val="24"/>
          <w:szCs w:val="24"/>
          <w:lang w:eastAsia="ru-RU"/>
        </w:rPr>
        <w:t>– отвлекается ли ребёнок на посторонние раздражители в ходе выполнения задания. Оценка 0-1-2-3-4-5-6-7-8-9-10.</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Переключаемость внимания – </w:t>
      </w:r>
      <w:r w:rsidRPr="005C542E">
        <w:rPr>
          <w:rFonts w:ascii="Times New Roman" w:eastAsia="Times New Roman" w:hAnsi="Times New Roman" w:cs="Times New Roman"/>
          <w:sz w:val="24"/>
          <w:szCs w:val="24"/>
          <w:lang w:eastAsia="ru-RU"/>
        </w:rPr>
        <w:t>легко ли ребёнок переключается с одного вида деятельности на другой. Оценка 0-1-2-3-4-5-6-7-8-9-10.</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3. Память. </w:t>
      </w:r>
      <w:r w:rsidRPr="005C542E">
        <w:rPr>
          <w:rFonts w:ascii="Times New Roman" w:eastAsia="Times New Roman" w:hAnsi="Times New Roman" w:cs="Times New Roman"/>
          <w:sz w:val="24"/>
          <w:szCs w:val="24"/>
          <w:lang w:eastAsia="ru-RU"/>
        </w:rPr>
        <w:t>В данном разделе по 10-бальной шкале количественно оценивается способность ребёнка к произвольному запоминанию. Степень развития механической памяти при запоминании стихов, текстов и пр. Скорость и прочность запоминания социальных умений и навыков и т. д.</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4. Мышление. </w:t>
      </w:r>
      <w:r w:rsidRPr="005C542E">
        <w:rPr>
          <w:rFonts w:ascii="Times New Roman" w:eastAsia="Times New Roman" w:hAnsi="Times New Roman" w:cs="Times New Roman"/>
          <w:sz w:val="24"/>
          <w:szCs w:val="24"/>
          <w:lang w:eastAsia="ru-RU"/>
        </w:rPr>
        <w:t>По 10-бальной шкале количественно оцениваются мыслительные способности ребёнка. Как правило, мышление у детей с проблемами – конкретное. Однако они способны устанавливать элементарные причинно-следственные связи в бытовой обстановке.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Низкий уровень 0 -3.</w:t>
      </w:r>
      <w:r w:rsidRPr="005C542E">
        <w:rPr>
          <w:rFonts w:ascii="Times New Roman" w:eastAsia="Times New Roman" w:hAnsi="Times New Roman" w:cs="Times New Roman"/>
          <w:sz w:val="24"/>
          <w:szCs w:val="24"/>
          <w:lang w:eastAsia="ru-RU"/>
        </w:rPr>
        <w:t> Оценка в пределах этого уровня ставится в том случае, если ребёнок практически не владеет операциями наглядно-действенного мышления (наложение, приложение, зрительное соотнесение). Использует в деятельности метод проб и ошибок.</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Средний уровень 4 -7. </w:t>
      </w:r>
      <w:r w:rsidRPr="005C542E">
        <w:rPr>
          <w:rFonts w:ascii="Times New Roman" w:eastAsia="Times New Roman" w:hAnsi="Times New Roman" w:cs="Times New Roman"/>
          <w:sz w:val="24"/>
          <w:szCs w:val="24"/>
          <w:lang w:eastAsia="ru-RU"/>
        </w:rPr>
        <w:t>Оценка в пределах данного уровня ставится, если у ребёнка сформированы операции наглядно-действенного мышления; ребёнок может оперировать образами.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lastRenderedPageBreak/>
        <w:t>Высокий уровень 8 -10.</w:t>
      </w:r>
      <w:r w:rsidRPr="005C542E">
        <w:rPr>
          <w:rFonts w:ascii="Times New Roman" w:eastAsia="Times New Roman" w:hAnsi="Times New Roman" w:cs="Times New Roman"/>
          <w:sz w:val="24"/>
          <w:szCs w:val="24"/>
          <w:lang w:eastAsia="ru-RU"/>
        </w:rPr>
        <w:t> Оценку в пределах этого уровня ставят, если ребёнок хорошо владеет операциями наглядно-действенного и наглядно-образного мышления. Умеет устанавливать связи и отношения между предметами и явлениями.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5. Речь. </w:t>
      </w:r>
      <w:r w:rsidRPr="005C542E">
        <w:rPr>
          <w:rFonts w:ascii="Times New Roman" w:eastAsia="Times New Roman" w:hAnsi="Times New Roman" w:cs="Times New Roman"/>
          <w:sz w:val="24"/>
          <w:szCs w:val="24"/>
          <w:lang w:eastAsia="ru-RU"/>
        </w:rPr>
        <w:t>По данной шкале оценивается способность ребёнка к пониманию обращённой к нему речи, чистота речи (чёткость и правильность звукопроизношения), лексическая сторона речи, умение рассказывать и пересказывать.</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Примечание. </w:t>
      </w:r>
      <w:r w:rsidRPr="005C542E">
        <w:rPr>
          <w:rFonts w:ascii="Times New Roman" w:eastAsia="Times New Roman" w:hAnsi="Times New Roman" w:cs="Times New Roman"/>
          <w:sz w:val="24"/>
          <w:szCs w:val="24"/>
          <w:lang w:eastAsia="ru-RU"/>
        </w:rPr>
        <w:t>Оценивание по подшкалам «Чистота речи», «Лексика», «Способность к пересказу и рассказыванию» не проводится, если у ребёнка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Есть нарушения речевого аппарата. В этом случае оценивание производиться только по подшкале «Понимание речи».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Понимание речи. </w:t>
      </w:r>
      <w:r w:rsidRPr="005C542E">
        <w:rPr>
          <w:rFonts w:ascii="Times New Roman" w:eastAsia="Times New Roman" w:hAnsi="Times New Roman" w:cs="Times New Roman"/>
          <w:sz w:val="24"/>
          <w:szCs w:val="24"/>
          <w:lang w:eastAsia="ru-RU"/>
        </w:rPr>
        <w:t>Оценка 0-1 отражает полное непонимание обращённой и контекстовой речи. Оценка 9-10 свидетельствует о том, что ребёнок понимает произнесённую речь. Оценки до 5 баллов отражают среднее понимание (понимает, но не всё). Оценки после 5 баллов отражают достаточно хорошее понимание речи.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Чистота речи</w:t>
      </w:r>
      <w:r w:rsidRPr="005C542E">
        <w:rPr>
          <w:rFonts w:ascii="Times New Roman" w:eastAsia="Times New Roman" w:hAnsi="Times New Roman" w:cs="Times New Roman"/>
          <w:sz w:val="24"/>
          <w:szCs w:val="24"/>
          <w:lang w:eastAsia="ru-RU"/>
        </w:rPr>
        <w:t>. Оценки 0-3 отражают полную «кашу» во рту или немоту. Оценки до 7 баллов отражают речь недостаточно чистую и внятную, наличие логопедических  проблем и слишком быстрый или слишком замедленный темп речи. Оценки после 7 баллов отражают достаточно внятную соразмерную речь с правильным</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звукопроизношением.</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Лексика. </w:t>
      </w:r>
      <w:r w:rsidRPr="005C542E">
        <w:rPr>
          <w:rFonts w:ascii="Times New Roman" w:eastAsia="Times New Roman" w:hAnsi="Times New Roman" w:cs="Times New Roman"/>
          <w:sz w:val="24"/>
          <w:szCs w:val="24"/>
          <w:lang w:eastAsia="ru-RU"/>
        </w:rPr>
        <w:t>Оценки 0-3 отражают ситуацию, когда ребёнок имеет словарный запас, состоящий из одного слова или звукосочетания. Оценки до 7 баллов отражают речь довольно скудную (односложные фразы), ошибочное применение слов, затруднения в изменении слов по падежам, ошибки в лицах и временах, не всегда правильное соотнесение слов с предметами и действиями. Оценки после 7 баллов отражают речь достаточно развитую (употребление сложных предложений и фраз от 5 слов) и грамматически правильную.</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Способность к пересказу и рассказыванию. </w:t>
      </w:r>
      <w:r w:rsidRPr="005C542E">
        <w:rPr>
          <w:rFonts w:ascii="Times New Roman" w:eastAsia="Times New Roman" w:hAnsi="Times New Roman" w:cs="Times New Roman"/>
          <w:sz w:val="24"/>
          <w:szCs w:val="24"/>
          <w:lang w:eastAsia="ru-RU"/>
        </w:rPr>
        <w:t>Оценки 0-3 показывает полную неспособность ребёнка пересказывать или рассказывать. Оценки до 7 баллов отражают рассказывание с многочисленными подсказками и наводящими вопросами, потерей сюжетной линии, эффектом «Заблудившегося рассказчика». Оценка после 7 баллов ставится, если ребёнок может довольно связно рассказывать, держать сюжетную линию и тему, расставлять смысловые акценты и пр.</w:t>
      </w:r>
    </w:p>
    <w:p w:rsidR="005C542E"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6. Способность к самооценке (представление о себе, творческие проявления).</w:t>
      </w:r>
      <w:r w:rsidRPr="005C542E">
        <w:rPr>
          <w:rFonts w:ascii="Times New Roman" w:eastAsia="Times New Roman" w:hAnsi="Times New Roman" w:cs="Times New Roman"/>
          <w:sz w:val="24"/>
          <w:szCs w:val="24"/>
          <w:lang w:eastAsia="ru-RU"/>
        </w:rPr>
        <w:t> В данном разделе исследуется отношение ребёнка к самому себе: к своей внешности, возможностям, способностям. По 10-баллной шкале количественно оценивается отношение ребёнка к самому себе (наличие – отсутствие чувства неполноценности, любовь к</w:t>
      </w:r>
      <w:r w:rsidR="005C542E" w:rsidRPr="005C542E">
        <w:rPr>
          <w:rFonts w:ascii="Times New Roman" w:eastAsia="Times New Roman" w:hAnsi="Times New Roman" w:cs="Times New Roman"/>
          <w:sz w:val="24"/>
          <w:szCs w:val="24"/>
          <w:lang w:eastAsia="ru-RU"/>
        </w:rPr>
        <w:t xml:space="preserve"> себе, свои возможности и пр.).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В этом же разделе исследуется проявление творческих возможностей (рисунки, лепка, музыкальные возможности и пр.).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0 -3 – ребёнок практически не проявляет творческие возможности.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4 -7 – ребёнок, работая по заданному образцу, привносит элементы творчества (мелкие детали, элементы украшения работы и др.).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 – 10 – ребёнок самостоятельно придумывает сюжет или тему рисунка, поделки.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7. Эмоционально-волевая сфера. </w:t>
      </w:r>
      <w:r w:rsidRPr="005C542E">
        <w:rPr>
          <w:rFonts w:ascii="Times New Roman" w:eastAsia="Times New Roman" w:hAnsi="Times New Roman" w:cs="Times New Roman"/>
          <w:sz w:val="24"/>
          <w:szCs w:val="24"/>
          <w:lang w:eastAsia="ru-RU"/>
        </w:rPr>
        <w:t>В данном разделе исследуются особенности эмоционально-волевой сферы ребёнка: уравновешенность, сбалансированность, эмоциональных процессов; тенденции к самостоятельности, ответственности, целенаправленности действий и др. Количественная оценка производится по подшкалам (в пределах 10 баллов). В общую шкалу выносится средняя или более сложная оценка по подшкалам.</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Импульсивность – рефлективность.</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lastRenderedPageBreak/>
        <w:t>0-1 - соответствует крайней импульсивности: внимание ребёнка крайне рассеянно, он не удерживает в памяти ни одного элемента задания, мгновенно переключается с одного на другое, не регулирует своё поведение, целиком подчиняется внутренним импульсам и причудам, проявляет неадекватные эмоциональные реакции и пр. Баллы 0-1 свидетельствуют о крайней неуправляемости, ассоциативности ребёнка.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2 – отражает чрезмерную эмоциональность, неустойчивость, плохую саморегуляцию ребёнка.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3-5 – характеризуют «среднюю» степень импульсивности, внимание недолго удерживается на задании, может забывать отдельные элементы задания, недостаточно внимательно слушает, может иногда проявлять неадекватные эмоциональные реакции.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6-8 – отражают достаточно выраженную рефлективность: сосредоточенность, усидчивость, вдумчивость, направленность внимание, интровертированность.</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9-10 – отражают крайнюю степень рефлективности: замкнутость на себя и своих внутренних процессах, малый интерес к происходящему вовне, глубокую интроверсию и пр.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Тревожность-спокойствие.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0-1– отражают крайнее внутреннее напряжение, тревогу, страхи. Весь внутренний мир ребёнка наполнен страхами и тревогами, он боится самостоятельно браться за что-либо, боится сделать первый шаг, демонстрирует параноидальные состояния.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2 – характеризует достаточно высокий уровень внутренней напряженности, тревоги, проявляющейся в суетливых беспорядочных действиях, неадекватных эмоциональных и моторных реакциях (покачивания, тремор, истерики и пр.).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3-5 – отражают «средний» уровень тревожности, достаточную сбалансированность процессов возбуждения и торможения.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6-8 – характеризуют миролюбивость, покладистость, доброжелательность. Иногда могут наблюдаться ситуативные адекватные агрессивные проявления, вызванные неадекватными действиями окружающих.</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9-10 – крайнее проявление покладистости: беспрекословное выполнение указаний других, не считаясь со своим мнением и желанием, страх конфликта, конформизм.</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Агрессивность – миролюбие.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0-1 – характеризует крайнюю агрессивность ребёнка: он совершает только разрушительные действия по отношению к себе и другим.</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2 – отражает высокий уровень агрессивности: ребёнок постоянно задирает других, ругается, дерётся, разрушает, портит всё, что создают другие. Иногда он может быть покладистым, если ему что-то нравиться или он чем-то заинтересуется.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 5 – отражают средний уровень агрессивности. Ребёнок ситуативно задирает других, может драться или ругаться, если его «задели». Однако он довольно отходчив, может переключить свое внимание на что-то другое. Идёт на сотрудничество и перемирие.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6 -8 – характеризует миролюбивость, покладистость, доброжелательность. Иногда могут наблюдаться ситуативные адекватные агрессивные проявления, вызванные неадекватными действиями окружающих.</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9 10 – крайнее проявление покладистости: беспрекословное выполнение указаний других, не считаясь со своим мнением и желанием, страх конфликта, конформизм.</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Мотивация учебной деятельности . </w:t>
      </w:r>
      <w:r w:rsidRPr="005C542E">
        <w:rPr>
          <w:rFonts w:ascii="Times New Roman" w:eastAsia="Times New Roman" w:hAnsi="Times New Roman" w:cs="Times New Roman"/>
          <w:sz w:val="24"/>
          <w:szCs w:val="24"/>
          <w:lang w:eastAsia="ru-RU"/>
        </w:rPr>
        <w:t>Подшкала отражает заинтересованность ребёнка в учебном процессе: нравится ли ребёнку ходить в школу, выполнять учебные задания и пр.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0-2 – полное нежелание ребёнка ходить в школу и учиться, агрессивное отношение к школе и преподавателям, полное отрицание учебного процесса и всего, что с ним связано.</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 отрицательное отношение ребёнка к школе, учебному процессу, преподавателям и одноклассникам.</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4 -7 – характеризуют отношение ребёнка к школе от прохладно-равнодушного до отношения, как необходимости, которую нельзя избежать.</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lastRenderedPageBreak/>
        <w:t>8 -10 – позитивное отношение к школе, положительный эмоциональный и волевой настрой на учебную деятельность, на общение с преподавателями и одноклассниками.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Мотивация трудовой деятельности.</w:t>
      </w:r>
      <w:r w:rsidRPr="005C542E">
        <w:rPr>
          <w:rFonts w:ascii="Times New Roman" w:eastAsia="Times New Roman" w:hAnsi="Times New Roman" w:cs="Times New Roman"/>
          <w:sz w:val="24"/>
          <w:szCs w:val="24"/>
          <w:lang w:eastAsia="ru-RU"/>
        </w:rPr>
        <w:t> Подшкала характеризует отношение ребёнка к труду, как в школе, так и дома.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0 -2 полное нежелание ребёнка трудиться в школе и дома, отвращение к домашним обязанностям, крайняя леность, деструктивное реагирование на призывы выполнять какую-либо работу.</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 показывает неприязненное отношение к трудовым поручениям, отказ от работы, избегание поручений.</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4-7 – достаточно прохладное отношение к трудовой деятельности, желание при первой же возможности «улизнуть» от выполнения задания, выполнение задания «лишь бы отделаться». Ребёнок не получает удовольствия от процесса труда.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8-10 – характеризует положительную мотивацию трудовой деятельности, желанием помогать другим, радость от своего труда, любовь к различным видам трудовой деятельности.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Тенденция к самостоятельности.</w:t>
      </w:r>
      <w:r w:rsidRPr="005C542E">
        <w:rPr>
          <w:rFonts w:ascii="Times New Roman" w:eastAsia="Times New Roman" w:hAnsi="Times New Roman" w:cs="Times New Roman"/>
          <w:sz w:val="24"/>
          <w:szCs w:val="24"/>
          <w:lang w:eastAsia="ru-RU"/>
        </w:rPr>
        <w:t> Шкала отражает желание ребёнка совершать самостоятельные действия.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0-2 – полная беспомощность и дезаптированность ребёнка, страх самостоятельно сделать хотя бы шаг.</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 беспомощность и несамостоятельность ребёнка, постоянное ожидание помощи со стороны, отказ от самостоятельного выполнения задания.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4-7 – средний уровень самостоятельности ребёнка, выполнение заданий при наличии поддержки и подсказки, опасается самостоятельно исследовать что-то новое, на улице старается держаться поближе к взрослому или тому, кто может его защитить. Пробует выполнять задания самостоятельно при поддержке педагога.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8-10 – высокий уровень самостоятельности ребёнка, желание независимо действовать, тенденция взять на себя «шефство» над более слабыми, помогать тем, кто не способен справится с ситуацией. Предложение своих творческих решений.</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Тенденция к ответственности. </w:t>
      </w:r>
      <w:r w:rsidRPr="005C542E">
        <w:rPr>
          <w:rFonts w:ascii="Times New Roman" w:eastAsia="Times New Roman" w:hAnsi="Times New Roman" w:cs="Times New Roman"/>
          <w:sz w:val="24"/>
          <w:szCs w:val="24"/>
          <w:lang w:eastAsia="ru-RU"/>
        </w:rPr>
        <w:t>Подшкала характеризует уровень ответственности, личностной зрелости ребёнка. В данном аспекте рассматривается ответственность за себя (за свой внешний вид, состояние здоровья, чувства и поступки), ответственность за других (тех, кто находится в прямой зависимости от ребёнка), за их чувства и действия, ответственность за порученное дело, ответственность за тот кусочек внешнего мира, который его окружает: люди на улице, животные, растения, обстановка и пр.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0-2 – полная безответственность и моральная опустошённость, безразличие к себе и другим, отсутствие значимых других и пр.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 низкий уровень ответственности: ребёнку ничего нельзя поручить, он небрежен и неаккуратен, создаёт ситуации, в которых окружающие чувствуют себя крайне дискомфортно, безразличен к общему делу, ему «ни до чего нет дела».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4-7 – средний уровень ответственности. Ребёнок старается быть аккуратным, не совершает деструктивных поступков, помнит о том, что ему поручено и пр.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8-10 – высокий уровень ответственности у ребёнка, он показывает определённую личностную зрелость, ответственность за себя и общее дело, за самочувствие значимых других, сформированное у ребёнка понятие о чести и порядочности, осознание того, что судьба его зависит от собственных действий и поступков.</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Тенденция к целенаправленным действиям.</w:t>
      </w:r>
      <w:r w:rsidRPr="005C542E">
        <w:rPr>
          <w:rFonts w:ascii="Times New Roman" w:eastAsia="Times New Roman" w:hAnsi="Times New Roman" w:cs="Times New Roman"/>
          <w:sz w:val="24"/>
          <w:szCs w:val="24"/>
          <w:lang w:eastAsia="ru-RU"/>
        </w:rPr>
        <w:t> По данной подшкале оценивается степень желания ребёнка доводить дела и задания до конца; наличие внутренней тяги к завершённости какого-либо процесса.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0-2 – полное отсутствие целенаправленных действий, беспорядочность действий, «скользящее внимание».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lastRenderedPageBreak/>
        <w:t>3 – беспорядочные, часто бесполезные действия, не соответствующие характеру и цели задания.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4-7 – средний уровень целенаправленных действий. Действия ребёнка соответствуют цели задания только тогда, когда он очень заинтересован. В этом случае он даже может довести дело до конца.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8-10 – ребёнок умеет доводить дело до конца, получает удовольствие от проделанной работы и результата. Может выбирать оптимальную стратегию действий и поведения, не переключается с одной работы на другую, не закончив дела.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8. Психомоторное развитие.</w:t>
      </w:r>
      <w:r w:rsidRPr="005C542E">
        <w:rPr>
          <w:rFonts w:ascii="Times New Roman" w:eastAsia="Times New Roman" w:hAnsi="Times New Roman" w:cs="Times New Roman"/>
          <w:sz w:val="24"/>
          <w:szCs w:val="24"/>
          <w:lang w:eastAsia="ru-RU"/>
        </w:rPr>
        <w:t> В этом разделе исследуются индивидуальные особенности и состояние психомоторной сферы.</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Мелкая моторика руки. </w:t>
      </w:r>
      <w:r w:rsidRPr="005C542E">
        <w:rPr>
          <w:rFonts w:ascii="Times New Roman" w:eastAsia="Times New Roman" w:hAnsi="Times New Roman" w:cs="Times New Roman"/>
          <w:sz w:val="24"/>
          <w:szCs w:val="24"/>
          <w:lang w:eastAsia="ru-RU"/>
        </w:rPr>
        <w:t>Объект наблюдения – движение пальцев и кистей рук.</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В данном разделе по 10-бальной шкале количественно оценивается способность ребёнка удержать лёгкий не мелкий (крупный) предмет. Способность</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контролировать силу сжимания карандаша (ручки) при письме. Нет ли искажения начертания и размеров букв и цифр при письме. Может ли ребёнок рисовать, вырезать.</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Общая координация движений.</w:t>
      </w:r>
      <w:r w:rsidRPr="005C542E">
        <w:rPr>
          <w:rFonts w:ascii="Times New Roman" w:eastAsia="Times New Roman" w:hAnsi="Times New Roman" w:cs="Times New Roman"/>
          <w:sz w:val="24"/>
          <w:szCs w:val="24"/>
          <w:lang w:eastAsia="ru-RU"/>
        </w:rPr>
        <w:t> Объект наблюдения - общее состояние двигательных возможностей, представление о «схеме тела», координация движений.</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В данном разделе по 10-бальной шкале количественно оцениваются особенности передвижения ребёнка (с помощью взрослого или самостоятельно) и сохранения равновесия при ходьбе. Степень развития навыка бега, лазания по лестнице, метание мяча, выполнение элементарных гимнастических упражнений.</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Мимика.</w:t>
      </w:r>
      <w:r w:rsidRPr="005C542E">
        <w:rPr>
          <w:rFonts w:ascii="Times New Roman" w:eastAsia="Times New Roman" w:hAnsi="Times New Roman" w:cs="Times New Roman"/>
          <w:sz w:val="24"/>
          <w:szCs w:val="24"/>
          <w:lang w:eastAsia="ru-RU"/>
        </w:rPr>
        <w:t> Объект наблюдения - способность ребёнка выражать адекватную мимическую реакцию, пластичность мышц лица.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В данном разделе по 10-бальной шкале количественно оцениваются особенности выражения эмоциональной реакции на лице (оттенки улыбки, поднимание бровей, поджимание губ, вращение глаз). Способность выражать основные эмоциональные состояния (радость, печаль, удивление, испуг, горе, замешательство, восторг, пренебрежение, сомнение и др.).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9. Социально-бытовая адаптация. </w:t>
      </w:r>
      <w:r w:rsidRPr="005C542E">
        <w:rPr>
          <w:rFonts w:ascii="Times New Roman" w:eastAsia="Times New Roman" w:hAnsi="Times New Roman" w:cs="Times New Roman"/>
          <w:sz w:val="24"/>
          <w:szCs w:val="24"/>
          <w:lang w:eastAsia="ru-RU"/>
        </w:rPr>
        <w:t>В данном разделе исследуется актуальное состояние и динамика развития у ребёнка социальных умений и навыков, уровень его приспособления к условиям окружающей действительности. Оценивание производится в пределах 10 баллов, средняя оценка выносится в общую шкалу.</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Навыки самообслуживания.</w:t>
      </w:r>
      <w:r w:rsidRPr="005C542E">
        <w:rPr>
          <w:rFonts w:ascii="Times New Roman" w:eastAsia="Times New Roman" w:hAnsi="Times New Roman" w:cs="Times New Roman"/>
          <w:sz w:val="24"/>
          <w:szCs w:val="24"/>
          <w:lang w:eastAsia="ru-RU"/>
        </w:rPr>
        <w:t> Критерии наблюдения за развитием навыков самообслуживания: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личная гигиена;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одевание и раздевание;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прием пищи.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1-й уровень (0-3): делает только при помощи взрослого, не может справиться самостоятельно.</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2-й уровень (4-7): может во многом справиться самостоятельно, но требуется помощь или поддержка.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3-й уровень (8-10): справляется самостоятельно.</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Социально-бытовое ориентирование. </w:t>
      </w:r>
      <w:r w:rsidRPr="005C542E">
        <w:rPr>
          <w:rFonts w:ascii="Times New Roman" w:eastAsia="Times New Roman" w:hAnsi="Times New Roman" w:cs="Times New Roman"/>
          <w:sz w:val="24"/>
          <w:szCs w:val="24"/>
          <w:lang w:eastAsia="ru-RU"/>
        </w:rPr>
        <w:t>Критерии наблюдения за развитием навыка социально-бытового ориентирования: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знание и определение частей тела человека;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знание своего адреса и членов семьи;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знание частей помещения;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знание условий своего быта и умение в них ориентироваться;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ориентирование на улице;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знание элементов и особенностей флоры и фауны;</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lastRenderedPageBreak/>
        <w:t>- ориентация во времени (дни недели-времена года-часы);</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 усвоение социальных норм и правил поведения и пр.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1-й уровень (0-3): не знает частей тела, не ориентируется на улице и дома, не ориентируется в других областях. Знает места приема пищи.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2-й уровень (4-7): знает части тела, может их показать на себе или кукле. Ориентируется в составе семьи, знает назначение отдельных частей помещения. Может самостоятельно выполнять некоторые бытовые задания (накрывать на стол, убирать посуду, пыль и пр.). Может назвать свой адрес. Ориентируется на улице: различает тротуар и проезжую часть, знает знаки и пр. Знает некоторые растения и животных. При посещении культурных мероприятий может понимать смысл происходящего.</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3-й уровень (8-10): пользуется дома бытовыми приборами, звонит по телефону, знает что и где находится (необходимое для его жизни и жизни близких: поликлиника, почта). Может обратиться за помощью к представителям социальных служб, достаточно свободно ориентируется и действует в знакомом пространстве и ситуации. Переносит освоенные умения и навыки в незнакомую ситуацию. Знает социальные нормы поведения и старается их выполнять, может самостоятельно ухаживать за животными и растениями. Осознает то, что происходит вокруг него и может справиться с неожиданными ситуациями, может самостоятельно перемещаться по городу, может выполнять различные поручения, делать покупки. Может как-либо обозначить своё имя на бумаге, документе.</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10. Учебные навыки. </w:t>
      </w:r>
      <w:r w:rsidRPr="005C542E">
        <w:rPr>
          <w:rFonts w:ascii="Times New Roman" w:eastAsia="Times New Roman" w:hAnsi="Times New Roman" w:cs="Times New Roman"/>
          <w:sz w:val="24"/>
          <w:szCs w:val="24"/>
          <w:lang w:eastAsia="ru-RU"/>
        </w:rPr>
        <w:t>В данной подшкале оценивается уровень учебных достижений ребёнка по чтению, письму, счёту. Общая шкала содержит среднюю оценку по подшкалам.</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0-2 - ребёнок не понимает, не справляется с заданием даже с помощью учителя.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 ребёнок плохо знает учебный материал, допускает большое количество ошибок, требуется помощь учителя.</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4-7 - ребенок знает учебный материал, затрудняется в применении знаний, требуется опора на образец, памятку и др.</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8-10 - ребёнок знает учебный материал, выполняет задание самостоятельно, с единичными ошибками.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11. Трудовые навыки.</w:t>
      </w:r>
      <w:r w:rsidRPr="005C542E">
        <w:rPr>
          <w:rFonts w:ascii="Times New Roman" w:eastAsia="Times New Roman" w:hAnsi="Times New Roman" w:cs="Times New Roman"/>
          <w:sz w:val="24"/>
          <w:szCs w:val="24"/>
          <w:lang w:eastAsia="ru-RU"/>
        </w:rPr>
        <w:t> В данном разделе количественно по 10-балльной шкале оценивается уровень сформированности трудовых умений и навыков.</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0-2 - ребёнок ничего не может делать.</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 ребёнок может выполнять элементарные трудовые операции: убирать игрушки, вытирать пыль, вытирать доску, поливать цветы, убирать на место после работы предметы труда, подметать пол.</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4-7 - ребёнок умеет работать с ножницами, клеем.</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8-10 - ребёнок обладает специфическими трудовыми навыками по домоводству (приготовлен е пищи, шитьё, вышивание), может что-либо полезное мастерить руками, собрать что-либо из отдельных комплектующих.</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b/>
          <w:bCs/>
          <w:sz w:val="24"/>
          <w:szCs w:val="24"/>
          <w:lang w:eastAsia="ru-RU"/>
        </w:rPr>
        <w:t>12. Коммуникативность.</w:t>
      </w:r>
      <w:r w:rsidRPr="005C542E">
        <w:rPr>
          <w:rFonts w:ascii="Times New Roman" w:eastAsia="Times New Roman" w:hAnsi="Times New Roman" w:cs="Times New Roman"/>
          <w:sz w:val="24"/>
          <w:szCs w:val="24"/>
          <w:lang w:eastAsia="ru-RU"/>
        </w:rPr>
        <w:t> В данном разделе исследуется общительность ребёнка.</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0-2 – ребёнок замкнут, необщителен; предпочитает индивидуальные формы работы и игры.</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3 - ребёнок стремится общаться с ограниченным кругом людей.</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4-7 – ребёнок, как правило, с удовольствием общается с людьми.</w:t>
      </w:r>
    </w:p>
    <w:p w:rsidR="009B1B98" w:rsidRPr="005C542E" w:rsidRDefault="009B1B98" w:rsidP="005C542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542E">
        <w:rPr>
          <w:rFonts w:ascii="Times New Roman" w:eastAsia="Times New Roman" w:hAnsi="Times New Roman" w:cs="Times New Roman"/>
          <w:sz w:val="24"/>
          <w:szCs w:val="24"/>
          <w:lang w:eastAsia="ru-RU"/>
        </w:rPr>
        <w:t>8-10 – ребёнок всегда охотно вступает в контакт с людьми, люб</w:t>
      </w:r>
      <w:r w:rsidR="005C542E">
        <w:rPr>
          <w:rFonts w:ascii="Times New Roman" w:eastAsia="Times New Roman" w:hAnsi="Times New Roman" w:cs="Times New Roman"/>
          <w:sz w:val="24"/>
          <w:szCs w:val="24"/>
          <w:lang w:eastAsia="ru-RU"/>
        </w:rPr>
        <w:t>ит работать и играть с другими.</w:t>
      </w:r>
    </w:p>
    <w:sectPr w:rsidR="009B1B98" w:rsidRPr="005C542E" w:rsidSect="006F3BA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D58" w:rsidRDefault="00991D58" w:rsidP="00605AA9">
      <w:pPr>
        <w:spacing w:after="0" w:line="240" w:lineRule="auto"/>
      </w:pPr>
      <w:r>
        <w:separator/>
      </w:r>
    </w:p>
  </w:endnote>
  <w:endnote w:type="continuationSeparator" w:id="0">
    <w:p w:rsidR="00991D58" w:rsidRDefault="00991D58" w:rsidP="0060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D58" w:rsidRDefault="00991D5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D58" w:rsidRDefault="00991D58">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D58" w:rsidRDefault="00991D5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D58" w:rsidRDefault="00991D58" w:rsidP="00605AA9">
      <w:pPr>
        <w:spacing w:after="0" w:line="240" w:lineRule="auto"/>
      </w:pPr>
      <w:r>
        <w:separator/>
      </w:r>
    </w:p>
  </w:footnote>
  <w:footnote w:type="continuationSeparator" w:id="0">
    <w:p w:rsidR="00991D58" w:rsidRDefault="00991D58" w:rsidP="0060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D58" w:rsidRDefault="00991D5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9559383"/>
      <w:docPartObj>
        <w:docPartGallery w:val="Page Numbers (Top of Page)"/>
        <w:docPartUnique/>
      </w:docPartObj>
    </w:sdtPr>
    <w:sdtContent>
      <w:p w:rsidR="00991D58" w:rsidRDefault="00991D58">
        <w:pPr>
          <w:pStyle w:val="a7"/>
          <w:jc w:val="center"/>
        </w:pPr>
        <w:r>
          <w:fldChar w:fldCharType="begin"/>
        </w:r>
        <w:r>
          <w:instrText>PAGE   \* MERGEFORMAT</w:instrText>
        </w:r>
        <w:r>
          <w:fldChar w:fldCharType="separate"/>
        </w:r>
        <w:r w:rsidR="00ED6F89">
          <w:rPr>
            <w:noProof/>
          </w:rPr>
          <w:t>58</w:t>
        </w:r>
        <w:r>
          <w:fldChar w:fldCharType="end"/>
        </w:r>
      </w:p>
    </w:sdtContent>
  </w:sdt>
  <w:p w:rsidR="00991D58" w:rsidRDefault="00991D58">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D58" w:rsidRDefault="00991D58">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7D99"/>
    <w:multiLevelType w:val="hybridMultilevel"/>
    <w:tmpl w:val="912CEFC4"/>
    <w:lvl w:ilvl="0" w:tplc="C8DE6FB6">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1" w15:restartNumberingAfterBreak="0">
    <w:nsid w:val="05430167"/>
    <w:multiLevelType w:val="hybridMultilevel"/>
    <w:tmpl w:val="0E620D56"/>
    <w:lvl w:ilvl="0" w:tplc="C8DE6F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066E6C5F"/>
    <w:multiLevelType w:val="multilevel"/>
    <w:tmpl w:val="93EE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6438F"/>
    <w:multiLevelType w:val="hybridMultilevel"/>
    <w:tmpl w:val="EB78DE26"/>
    <w:lvl w:ilvl="0" w:tplc="C8DE6F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17926C1D"/>
    <w:multiLevelType w:val="hybridMultilevel"/>
    <w:tmpl w:val="EB0267C0"/>
    <w:lvl w:ilvl="0" w:tplc="52529774">
      <w:start w:val="1"/>
      <w:numFmt w:val="upperRoman"/>
      <w:lvlText w:val="%1."/>
      <w:lvlJc w:val="righ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F2D43CB"/>
    <w:multiLevelType w:val="multilevel"/>
    <w:tmpl w:val="211E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B2AB0"/>
    <w:multiLevelType w:val="hybridMultilevel"/>
    <w:tmpl w:val="EB7451DE"/>
    <w:lvl w:ilvl="0" w:tplc="C8DE6FB6">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7" w15:restartNumberingAfterBreak="0">
    <w:nsid w:val="214339EB"/>
    <w:multiLevelType w:val="multilevel"/>
    <w:tmpl w:val="72D4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3E1C90"/>
    <w:multiLevelType w:val="multilevel"/>
    <w:tmpl w:val="CBA2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A695B"/>
    <w:multiLevelType w:val="multilevel"/>
    <w:tmpl w:val="0E809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C418B"/>
    <w:multiLevelType w:val="multilevel"/>
    <w:tmpl w:val="61043E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E1014"/>
    <w:multiLevelType w:val="hybridMultilevel"/>
    <w:tmpl w:val="24EE446C"/>
    <w:lvl w:ilvl="0" w:tplc="F3D02240">
      <w:start w:val="3"/>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8DB7B3D"/>
    <w:multiLevelType w:val="multilevel"/>
    <w:tmpl w:val="39A8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CB5F11"/>
    <w:multiLevelType w:val="hybridMultilevel"/>
    <w:tmpl w:val="0C3CA8F2"/>
    <w:lvl w:ilvl="0" w:tplc="5440A338">
      <w:start w:val="3"/>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01F230B"/>
    <w:multiLevelType w:val="hybridMultilevel"/>
    <w:tmpl w:val="14AC644E"/>
    <w:lvl w:ilvl="0" w:tplc="C8DE6F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50035244"/>
    <w:multiLevelType w:val="hybridMultilevel"/>
    <w:tmpl w:val="916C7348"/>
    <w:lvl w:ilvl="0" w:tplc="C8DE6F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511437FA"/>
    <w:multiLevelType w:val="multilevel"/>
    <w:tmpl w:val="67E4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4D749E"/>
    <w:multiLevelType w:val="hybridMultilevel"/>
    <w:tmpl w:val="EA0E9A82"/>
    <w:lvl w:ilvl="0" w:tplc="1A94E64A">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8A0FD1"/>
    <w:multiLevelType w:val="hybridMultilevel"/>
    <w:tmpl w:val="63AA0D5C"/>
    <w:lvl w:ilvl="0" w:tplc="C78A9624">
      <w:start w:val="1"/>
      <w:numFmt w:val="bullet"/>
      <w:lvlText w:val=""/>
      <w:lvlJc w:val="left"/>
      <w:pPr>
        <w:ind w:left="1070" w:hanging="360"/>
      </w:pPr>
      <w:rPr>
        <w:rFonts w:ascii="Symbol" w:hAnsi="Symbol" w:hint="default"/>
        <w:b/>
        <w:i w:val="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5AB809C7"/>
    <w:multiLevelType w:val="multilevel"/>
    <w:tmpl w:val="860CE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4D19A6"/>
    <w:multiLevelType w:val="hybridMultilevel"/>
    <w:tmpl w:val="35D6C9D0"/>
    <w:lvl w:ilvl="0" w:tplc="C8DE6F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15:restartNumberingAfterBreak="0">
    <w:nsid w:val="65054DC4"/>
    <w:multiLevelType w:val="multilevel"/>
    <w:tmpl w:val="723AA69E"/>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570" w:hanging="720"/>
      </w:pPr>
      <w:rPr>
        <w:rFonts w:ascii="Times New Roman" w:hAnsi="Times New Roman" w:cs="Times New Roman" w:hint="default"/>
        <w:b/>
        <w:sz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552B85"/>
    <w:multiLevelType w:val="multilevel"/>
    <w:tmpl w:val="776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9141E4"/>
    <w:multiLevelType w:val="hybridMultilevel"/>
    <w:tmpl w:val="B7A49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BD595F"/>
    <w:multiLevelType w:val="hybridMultilevel"/>
    <w:tmpl w:val="CA9E98D6"/>
    <w:lvl w:ilvl="0" w:tplc="C8DE6F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7A9E5913"/>
    <w:multiLevelType w:val="hybridMultilevel"/>
    <w:tmpl w:val="E940E4C2"/>
    <w:lvl w:ilvl="0" w:tplc="C8DE6F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7ACA74D1"/>
    <w:multiLevelType w:val="multilevel"/>
    <w:tmpl w:val="A1EA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A70F64"/>
    <w:multiLevelType w:val="hybridMultilevel"/>
    <w:tmpl w:val="836EB824"/>
    <w:lvl w:ilvl="0" w:tplc="DDF0D2BE">
      <w:start w:val="1"/>
      <w:numFmt w:val="decimal"/>
      <w:lvlText w:val="%1."/>
      <w:lvlJc w:val="left"/>
      <w:pPr>
        <w:ind w:left="720" w:hanging="360"/>
      </w:pPr>
      <w:rPr>
        <w:rFonts w:asciiTheme="minorHAnsi" w:hAnsiTheme="minorHAnsi" w:cstheme="minorBid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0"/>
  </w:num>
  <w:num w:numId="3">
    <w:abstractNumId w:val="0"/>
  </w:num>
  <w:num w:numId="4">
    <w:abstractNumId w:val="18"/>
  </w:num>
  <w:num w:numId="5">
    <w:abstractNumId w:val="18"/>
  </w:num>
  <w:num w:numId="6">
    <w:abstractNumId w:val="21"/>
  </w:num>
  <w:num w:numId="7">
    <w:abstractNumId w:val="21"/>
    <w:lvlOverride w:ilvl="0"/>
    <w:lvlOverride w:ilvl="1">
      <w:startOverride w:val="2"/>
    </w:lvlOverride>
    <w:lvlOverride w:ilvl="2"/>
    <w:lvlOverride w:ilvl="3"/>
    <w:lvlOverride w:ilvl="4"/>
    <w:lvlOverride w:ilvl="5"/>
    <w:lvlOverride w:ilvl="6"/>
    <w:lvlOverride w:ilvl="7"/>
    <w:lvlOverride w:ilvl="8"/>
  </w:num>
  <w:num w:numId="8">
    <w:abstractNumId w:val="3"/>
  </w:num>
  <w:num w:numId="9">
    <w:abstractNumId w:val="3"/>
  </w:num>
  <w:num w:numId="10">
    <w:abstractNumId w:val="13"/>
  </w:num>
  <w:num w:numId="1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num>
  <w:num w:numId="14">
    <w:abstractNumId w:val="14"/>
  </w:num>
  <w:num w:numId="15">
    <w:abstractNumId w:val="14"/>
  </w:num>
  <w:num w:numId="16">
    <w:abstractNumId w:val="25"/>
  </w:num>
  <w:num w:numId="17">
    <w:abstractNumId w:val="25"/>
  </w:num>
  <w:num w:numId="18">
    <w:abstractNumId w:val="1"/>
  </w:num>
  <w:num w:numId="19">
    <w:abstractNumId w:val="1"/>
  </w:num>
  <w:num w:numId="20">
    <w:abstractNumId w:val="6"/>
  </w:num>
  <w:num w:numId="21">
    <w:abstractNumId w:val="6"/>
  </w:num>
  <w:num w:numId="22">
    <w:abstractNumId w:val="20"/>
  </w:num>
  <w:num w:numId="23">
    <w:abstractNumId w:val="24"/>
  </w:num>
  <w:num w:numId="2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6"/>
  </w:num>
  <w:num w:numId="29">
    <w:abstractNumId w:val="8"/>
  </w:num>
  <w:num w:numId="30">
    <w:abstractNumId w:val="2"/>
  </w:num>
  <w:num w:numId="31">
    <w:abstractNumId w:val="9"/>
  </w:num>
  <w:num w:numId="32">
    <w:abstractNumId w:val="10"/>
  </w:num>
  <w:num w:numId="33">
    <w:abstractNumId w:val="26"/>
  </w:num>
  <w:num w:numId="34">
    <w:abstractNumId w:val="22"/>
  </w:num>
  <w:num w:numId="35">
    <w:abstractNumId w:val="5"/>
  </w:num>
  <w:num w:numId="36">
    <w:abstractNumId w:val="12"/>
  </w:num>
  <w:num w:numId="37">
    <w:abstractNumId w:val="7"/>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5CD"/>
    <w:rsid w:val="00046E1C"/>
    <w:rsid w:val="000E2EEE"/>
    <w:rsid w:val="001308BF"/>
    <w:rsid w:val="001E6948"/>
    <w:rsid w:val="003359ED"/>
    <w:rsid w:val="00501DF7"/>
    <w:rsid w:val="005C542E"/>
    <w:rsid w:val="005D423F"/>
    <w:rsid w:val="00605AA9"/>
    <w:rsid w:val="006F13E8"/>
    <w:rsid w:val="006F3BAA"/>
    <w:rsid w:val="00991D58"/>
    <w:rsid w:val="009B1B98"/>
    <w:rsid w:val="00B670E8"/>
    <w:rsid w:val="00CB4686"/>
    <w:rsid w:val="00D825CD"/>
    <w:rsid w:val="00E553B6"/>
    <w:rsid w:val="00EC5061"/>
    <w:rsid w:val="00ED6F89"/>
    <w:rsid w:val="00EF4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CCD4A2"/>
  <w15:chartTrackingRefBased/>
  <w15:docId w15:val="{F9308714-72EB-497A-900A-39FFB6EB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061"/>
  </w:style>
  <w:style w:type="paragraph" w:styleId="1">
    <w:name w:val="heading 1"/>
    <w:basedOn w:val="a"/>
    <w:next w:val="a"/>
    <w:link w:val="10"/>
    <w:uiPriority w:val="9"/>
    <w:qFormat/>
    <w:rsid w:val="00EF46AA"/>
    <w:pPr>
      <w:keepNext/>
      <w:spacing w:before="240" w:after="60" w:line="276" w:lineRule="auto"/>
      <w:outlineLvl w:val="0"/>
    </w:pPr>
    <w:rPr>
      <w:rFonts w:ascii="Calibri Light" w:eastAsia="Times New Roman" w:hAnsi="Calibri Light" w:cs="Times New Roman"/>
      <w:b/>
      <w:bCs/>
      <w:kern w:val="32"/>
      <w:sz w:val="32"/>
      <w:szCs w:val="32"/>
      <w:lang w:eastAsia="ru-RU"/>
    </w:rPr>
  </w:style>
  <w:style w:type="paragraph" w:styleId="2">
    <w:name w:val="heading 2"/>
    <w:basedOn w:val="a"/>
    <w:next w:val="a"/>
    <w:link w:val="20"/>
    <w:uiPriority w:val="9"/>
    <w:semiHidden/>
    <w:unhideWhenUsed/>
    <w:qFormat/>
    <w:rsid w:val="00EF46AA"/>
    <w:pPr>
      <w:keepNext/>
      <w:spacing w:before="240" w:after="60" w:line="276" w:lineRule="auto"/>
      <w:outlineLvl w:val="1"/>
    </w:pPr>
    <w:rPr>
      <w:rFonts w:ascii="Calibri Light" w:eastAsia="Times New Roman" w:hAnsi="Calibri Light"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C5061"/>
    <w:pPr>
      <w:ind w:left="720"/>
      <w:contextualSpacing/>
    </w:pPr>
  </w:style>
  <w:style w:type="character" w:customStyle="1" w:styleId="10">
    <w:name w:val="Заголовок 1 Знак"/>
    <w:basedOn w:val="a0"/>
    <w:link w:val="1"/>
    <w:uiPriority w:val="9"/>
    <w:rsid w:val="00EF46AA"/>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semiHidden/>
    <w:rsid w:val="00EF46AA"/>
    <w:rPr>
      <w:rFonts w:ascii="Calibri Light" w:eastAsia="Times New Roman" w:hAnsi="Calibri Light" w:cs="Times New Roman"/>
      <w:b/>
      <w:bCs/>
      <w:i/>
      <w:iCs/>
      <w:sz w:val="28"/>
      <w:szCs w:val="28"/>
      <w:lang w:eastAsia="ru-RU"/>
    </w:rPr>
  </w:style>
  <w:style w:type="numbering" w:customStyle="1" w:styleId="11">
    <w:name w:val="Нет списка1"/>
    <w:next w:val="a2"/>
    <w:uiPriority w:val="99"/>
    <w:semiHidden/>
    <w:unhideWhenUsed/>
    <w:rsid w:val="00EF46AA"/>
  </w:style>
  <w:style w:type="character" w:styleId="a5">
    <w:name w:val="Hyperlink"/>
    <w:uiPriority w:val="99"/>
    <w:semiHidden/>
    <w:unhideWhenUsed/>
    <w:rsid w:val="00EF46AA"/>
    <w:rPr>
      <w:color w:val="0000FF"/>
      <w:u w:val="single"/>
    </w:rPr>
  </w:style>
  <w:style w:type="character" w:customStyle="1" w:styleId="12">
    <w:name w:val="Просмотренная гиперссылка1"/>
    <w:basedOn w:val="a0"/>
    <w:uiPriority w:val="99"/>
    <w:semiHidden/>
    <w:unhideWhenUsed/>
    <w:rsid w:val="00EF46AA"/>
    <w:rPr>
      <w:color w:val="954F72"/>
      <w:u w:val="single"/>
    </w:rPr>
  </w:style>
  <w:style w:type="paragraph" w:customStyle="1" w:styleId="msonormal0">
    <w:name w:val="msonormal"/>
    <w:basedOn w:val="a"/>
    <w:rsid w:val="00EF4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EF4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EF46AA"/>
    <w:pPr>
      <w:tabs>
        <w:tab w:val="right" w:leader="dot" w:pos="9060"/>
      </w:tabs>
      <w:spacing w:after="100" w:line="240" w:lineRule="auto"/>
    </w:pPr>
    <w:rPr>
      <w:rFonts w:ascii="Times New Roman" w:eastAsia="Times New Roman" w:hAnsi="Times New Roman" w:cs="Times New Roman"/>
      <w:b/>
      <w:noProof/>
      <w:sz w:val="24"/>
      <w:szCs w:val="24"/>
      <w:lang w:val="en-US" w:eastAsia="ru-RU"/>
    </w:rPr>
  </w:style>
  <w:style w:type="paragraph" w:styleId="21">
    <w:name w:val="toc 2"/>
    <w:basedOn w:val="a"/>
    <w:next w:val="a"/>
    <w:autoRedefine/>
    <w:uiPriority w:val="39"/>
    <w:semiHidden/>
    <w:unhideWhenUsed/>
    <w:rsid w:val="00EF46AA"/>
    <w:pPr>
      <w:spacing w:after="100" w:line="276" w:lineRule="auto"/>
      <w:ind w:left="220"/>
    </w:pPr>
    <w:rPr>
      <w:rFonts w:ascii="Calibri" w:eastAsia="Calibri" w:hAnsi="Calibri" w:cs="Times New Roman"/>
    </w:rPr>
  </w:style>
  <w:style w:type="paragraph" w:styleId="a7">
    <w:name w:val="header"/>
    <w:basedOn w:val="a"/>
    <w:link w:val="a8"/>
    <w:uiPriority w:val="99"/>
    <w:unhideWhenUsed/>
    <w:rsid w:val="00EF46AA"/>
    <w:pPr>
      <w:tabs>
        <w:tab w:val="center" w:pos="4677"/>
        <w:tab w:val="right" w:pos="9355"/>
      </w:tabs>
      <w:spacing w:after="200" w:line="276" w:lineRule="auto"/>
    </w:pPr>
    <w:rPr>
      <w:rFonts w:ascii="Calibri" w:eastAsia="Times New Roman" w:hAnsi="Calibri" w:cs="Times New Roman"/>
      <w:lang w:eastAsia="ru-RU"/>
    </w:rPr>
  </w:style>
  <w:style w:type="character" w:customStyle="1" w:styleId="a8">
    <w:name w:val="Верхний колонтитул Знак"/>
    <w:basedOn w:val="a0"/>
    <w:link w:val="a7"/>
    <w:uiPriority w:val="99"/>
    <w:rsid w:val="00EF46AA"/>
    <w:rPr>
      <w:rFonts w:ascii="Calibri" w:eastAsia="Times New Roman" w:hAnsi="Calibri" w:cs="Times New Roman"/>
      <w:lang w:eastAsia="ru-RU"/>
    </w:rPr>
  </w:style>
  <w:style w:type="paragraph" w:styleId="a9">
    <w:name w:val="footer"/>
    <w:basedOn w:val="a"/>
    <w:link w:val="aa"/>
    <w:uiPriority w:val="99"/>
    <w:unhideWhenUsed/>
    <w:rsid w:val="00EF46AA"/>
    <w:pPr>
      <w:tabs>
        <w:tab w:val="center" w:pos="4677"/>
        <w:tab w:val="right" w:pos="9355"/>
      </w:tabs>
      <w:spacing w:after="200" w:line="276" w:lineRule="auto"/>
    </w:pPr>
    <w:rPr>
      <w:rFonts w:ascii="Calibri" w:eastAsia="Times New Roman" w:hAnsi="Calibri" w:cs="Times New Roman"/>
      <w:lang w:eastAsia="ru-RU"/>
    </w:rPr>
  </w:style>
  <w:style w:type="character" w:customStyle="1" w:styleId="aa">
    <w:name w:val="Нижний колонтитул Знак"/>
    <w:basedOn w:val="a0"/>
    <w:link w:val="a9"/>
    <w:uiPriority w:val="99"/>
    <w:rsid w:val="00EF46AA"/>
    <w:rPr>
      <w:rFonts w:ascii="Calibri" w:eastAsia="Times New Roman" w:hAnsi="Calibri" w:cs="Times New Roman"/>
      <w:lang w:eastAsia="ru-RU"/>
    </w:rPr>
  </w:style>
  <w:style w:type="paragraph" w:styleId="ab">
    <w:name w:val="Body Text"/>
    <w:basedOn w:val="a"/>
    <w:link w:val="ac"/>
    <w:semiHidden/>
    <w:unhideWhenUsed/>
    <w:rsid w:val="00EF46AA"/>
    <w:pPr>
      <w:spacing w:after="0" w:line="240" w:lineRule="auto"/>
    </w:pPr>
    <w:rPr>
      <w:rFonts w:ascii="Times New Roman" w:eastAsia="Times New Roman" w:hAnsi="Times New Roman" w:cs="Times New Roman"/>
      <w:sz w:val="28"/>
      <w:szCs w:val="24"/>
      <w:lang w:val="x-none" w:eastAsia="x-none"/>
    </w:rPr>
  </w:style>
  <w:style w:type="character" w:customStyle="1" w:styleId="ac">
    <w:name w:val="Основной текст Знак"/>
    <w:basedOn w:val="a0"/>
    <w:link w:val="ab"/>
    <w:semiHidden/>
    <w:rsid w:val="00EF46AA"/>
    <w:rPr>
      <w:rFonts w:ascii="Times New Roman" w:eastAsia="Times New Roman" w:hAnsi="Times New Roman" w:cs="Times New Roman"/>
      <w:sz w:val="28"/>
      <w:szCs w:val="24"/>
      <w:lang w:val="x-none" w:eastAsia="x-none"/>
    </w:rPr>
  </w:style>
  <w:style w:type="paragraph" w:styleId="3">
    <w:name w:val="Body Text 3"/>
    <w:basedOn w:val="a"/>
    <w:link w:val="30"/>
    <w:uiPriority w:val="99"/>
    <w:semiHidden/>
    <w:unhideWhenUsed/>
    <w:rsid w:val="00EF46AA"/>
    <w:pPr>
      <w:spacing w:after="120" w:line="240" w:lineRule="auto"/>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uiPriority w:val="99"/>
    <w:semiHidden/>
    <w:rsid w:val="00EF46AA"/>
    <w:rPr>
      <w:rFonts w:ascii="Times New Roman" w:eastAsia="Times New Roman" w:hAnsi="Times New Roman" w:cs="Times New Roman"/>
      <w:sz w:val="16"/>
      <w:szCs w:val="16"/>
      <w:lang w:val="x-none" w:eastAsia="x-none"/>
    </w:rPr>
  </w:style>
  <w:style w:type="paragraph" w:styleId="ad">
    <w:name w:val="Balloon Text"/>
    <w:basedOn w:val="a"/>
    <w:link w:val="ae"/>
    <w:uiPriority w:val="99"/>
    <w:semiHidden/>
    <w:unhideWhenUsed/>
    <w:rsid w:val="00EF46AA"/>
    <w:pPr>
      <w:spacing w:after="0" w:line="240" w:lineRule="auto"/>
    </w:pPr>
    <w:rPr>
      <w:rFonts w:ascii="Segoe UI" w:eastAsia="Times New Roman" w:hAnsi="Segoe UI" w:cs="Times New Roman"/>
      <w:sz w:val="18"/>
      <w:szCs w:val="18"/>
      <w:lang w:val="x-none" w:eastAsia="x-none"/>
    </w:rPr>
  </w:style>
  <w:style w:type="character" w:customStyle="1" w:styleId="ae">
    <w:name w:val="Текст выноски Знак"/>
    <w:basedOn w:val="a0"/>
    <w:link w:val="ad"/>
    <w:uiPriority w:val="99"/>
    <w:semiHidden/>
    <w:rsid w:val="00EF46AA"/>
    <w:rPr>
      <w:rFonts w:ascii="Segoe UI" w:eastAsia="Times New Roman" w:hAnsi="Segoe UI" w:cs="Times New Roman"/>
      <w:sz w:val="18"/>
      <w:szCs w:val="18"/>
      <w:lang w:val="x-none" w:eastAsia="x-none"/>
    </w:rPr>
  </w:style>
  <w:style w:type="character" w:customStyle="1" w:styleId="af">
    <w:name w:val="Без интервала Знак"/>
    <w:link w:val="af0"/>
    <w:uiPriority w:val="99"/>
    <w:locked/>
    <w:rsid w:val="00EF46AA"/>
    <w:rPr>
      <w:rFonts w:ascii="Calibri" w:hAnsi="Calibri" w:cs="Calibri"/>
      <w:lang w:eastAsia="ar-SA"/>
    </w:rPr>
  </w:style>
  <w:style w:type="paragraph" w:styleId="af0">
    <w:name w:val="No Spacing"/>
    <w:link w:val="af"/>
    <w:uiPriority w:val="99"/>
    <w:qFormat/>
    <w:rsid w:val="00EF46AA"/>
    <w:pPr>
      <w:suppressAutoHyphens/>
      <w:spacing w:after="0" w:line="240" w:lineRule="auto"/>
    </w:pPr>
    <w:rPr>
      <w:rFonts w:ascii="Calibri" w:hAnsi="Calibri" w:cs="Calibri"/>
      <w:lang w:eastAsia="ar-SA"/>
    </w:rPr>
  </w:style>
  <w:style w:type="character" w:customStyle="1" w:styleId="a4">
    <w:name w:val="Абзац списка Знак"/>
    <w:link w:val="a3"/>
    <w:uiPriority w:val="34"/>
    <w:locked/>
    <w:rsid w:val="00EF46AA"/>
  </w:style>
  <w:style w:type="paragraph" w:styleId="af1">
    <w:name w:val="TOC Heading"/>
    <w:basedOn w:val="1"/>
    <w:next w:val="a"/>
    <w:uiPriority w:val="39"/>
    <w:semiHidden/>
    <w:unhideWhenUsed/>
    <w:qFormat/>
    <w:rsid w:val="00EF46AA"/>
    <w:pPr>
      <w:keepLines/>
      <w:spacing w:after="0" w:line="256" w:lineRule="auto"/>
      <w:outlineLvl w:val="9"/>
    </w:pPr>
    <w:rPr>
      <w:b w:val="0"/>
      <w:bCs w:val="0"/>
      <w:color w:val="2E74B5"/>
      <w:kern w:val="0"/>
    </w:rPr>
  </w:style>
  <w:style w:type="paragraph" w:customStyle="1" w:styleId="c76">
    <w:name w:val="c76"/>
    <w:basedOn w:val="a"/>
    <w:rsid w:val="00EF4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EF4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F4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EF46AA"/>
  </w:style>
  <w:style w:type="character" w:customStyle="1" w:styleId="c16">
    <w:name w:val="c16"/>
    <w:rsid w:val="00EF46AA"/>
  </w:style>
  <w:style w:type="character" w:customStyle="1" w:styleId="c9">
    <w:name w:val="c9"/>
    <w:rsid w:val="00EF46AA"/>
  </w:style>
  <w:style w:type="character" w:customStyle="1" w:styleId="c1">
    <w:name w:val="c1"/>
    <w:rsid w:val="00EF46AA"/>
  </w:style>
  <w:style w:type="table" w:styleId="af2">
    <w:name w:val="Table Grid"/>
    <w:basedOn w:val="a1"/>
    <w:uiPriority w:val="59"/>
    <w:rsid w:val="00EF46A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EF46AA"/>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qFormat/>
    <w:rsid w:val="00EF46AA"/>
    <w:rPr>
      <w:b/>
      <w:bCs/>
    </w:rPr>
  </w:style>
  <w:style w:type="character" w:styleId="af4">
    <w:name w:val="FollowedHyperlink"/>
    <w:basedOn w:val="a0"/>
    <w:uiPriority w:val="99"/>
    <w:semiHidden/>
    <w:unhideWhenUsed/>
    <w:rsid w:val="00EF46AA"/>
    <w:rPr>
      <w:color w:val="954F72" w:themeColor="followedHyperlink"/>
      <w:u w:val="single"/>
    </w:rPr>
  </w:style>
  <w:style w:type="table" w:customStyle="1" w:styleId="22">
    <w:name w:val="Сетка таблицы2"/>
    <w:basedOn w:val="a1"/>
    <w:next w:val="af2"/>
    <w:uiPriority w:val="59"/>
    <w:rsid w:val="00501DF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
    <w:name w:val="Нет списка2"/>
    <w:next w:val="a2"/>
    <w:uiPriority w:val="99"/>
    <w:semiHidden/>
    <w:unhideWhenUsed/>
    <w:rsid w:val="009B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78071">
      <w:bodyDiv w:val="1"/>
      <w:marLeft w:val="0"/>
      <w:marRight w:val="0"/>
      <w:marTop w:val="0"/>
      <w:marBottom w:val="0"/>
      <w:divBdr>
        <w:top w:val="none" w:sz="0" w:space="0" w:color="auto"/>
        <w:left w:val="none" w:sz="0" w:space="0" w:color="auto"/>
        <w:bottom w:val="none" w:sz="0" w:space="0" w:color="auto"/>
        <w:right w:val="none" w:sz="0" w:space="0" w:color="auto"/>
      </w:divBdr>
    </w:div>
    <w:div w:id="486170268">
      <w:bodyDiv w:val="1"/>
      <w:marLeft w:val="0"/>
      <w:marRight w:val="0"/>
      <w:marTop w:val="0"/>
      <w:marBottom w:val="0"/>
      <w:divBdr>
        <w:top w:val="none" w:sz="0" w:space="0" w:color="auto"/>
        <w:left w:val="none" w:sz="0" w:space="0" w:color="auto"/>
        <w:bottom w:val="none" w:sz="0" w:space="0" w:color="auto"/>
        <w:right w:val="none" w:sz="0" w:space="0" w:color="auto"/>
      </w:divBdr>
    </w:div>
    <w:div w:id="643659424">
      <w:bodyDiv w:val="1"/>
      <w:marLeft w:val="0"/>
      <w:marRight w:val="0"/>
      <w:marTop w:val="0"/>
      <w:marBottom w:val="0"/>
      <w:divBdr>
        <w:top w:val="none" w:sz="0" w:space="0" w:color="auto"/>
        <w:left w:val="none" w:sz="0" w:space="0" w:color="auto"/>
        <w:bottom w:val="none" w:sz="0" w:space="0" w:color="auto"/>
        <w:right w:val="none" w:sz="0" w:space="0" w:color="auto"/>
      </w:divBdr>
    </w:div>
    <w:div w:id="817650989">
      <w:bodyDiv w:val="1"/>
      <w:marLeft w:val="0"/>
      <w:marRight w:val="0"/>
      <w:marTop w:val="0"/>
      <w:marBottom w:val="0"/>
      <w:divBdr>
        <w:top w:val="none" w:sz="0" w:space="0" w:color="auto"/>
        <w:left w:val="none" w:sz="0" w:space="0" w:color="auto"/>
        <w:bottom w:val="none" w:sz="0" w:space="0" w:color="auto"/>
        <w:right w:val="none" w:sz="0" w:space="0" w:color="auto"/>
      </w:divBdr>
    </w:div>
    <w:div w:id="831604315">
      <w:bodyDiv w:val="1"/>
      <w:marLeft w:val="0"/>
      <w:marRight w:val="0"/>
      <w:marTop w:val="0"/>
      <w:marBottom w:val="0"/>
      <w:divBdr>
        <w:top w:val="none" w:sz="0" w:space="0" w:color="auto"/>
        <w:left w:val="none" w:sz="0" w:space="0" w:color="auto"/>
        <w:bottom w:val="none" w:sz="0" w:space="0" w:color="auto"/>
        <w:right w:val="none" w:sz="0" w:space="0" w:color="auto"/>
      </w:divBdr>
    </w:div>
    <w:div w:id="1272125217">
      <w:bodyDiv w:val="1"/>
      <w:marLeft w:val="0"/>
      <w:marRight w:val="0"/>
      <w:marTop w:val="0"/>
      <w:marBottom w:val="0"/>
      <w:divBdr>
        <w:top w:val="none" w:sz="0" w:space="0" w:color="auto"/>
        <w:left w:val="none" w:sz="0" w:space="0" w:color="auto"/>
        <w:bottom w:val="none" w:sz="0" w:space="0" w:color="auto"/>
        <w:right w:val="none" w:sz="0" w:space="0" w:color="auto"/>
      </w:divBdr>
    </w:div>
    <w:div w:id="210484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1B178-E8A4-493D-AB17-4970A2C50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65</Pages>
  <Words>18078</Words>
  <Characters>103045</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2025-09-22T04:54:00Z</cp:lastPrinted>
  <dcterms:created xsi:type="dcterms:W3CDTF">2025-09-17T08:03:00Z</dcterms:created>
  <dcterms:modified xsi:type="dcterms:W3CDTF">2025-09-22T04:54:00Z</dcterms:modified>
</cp:coreProperties>
</file>