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F7D" w:rsidRDefault="0016647B" w:rsidP="000D1F7D">
      <w:pPr>
        <w:spacing w:after="0" w:line="240" w:lineRule="auto"/>
        <w:ind w:firstLine="709"/>
        <w:contextualSpacing/>
        <w:jc w:val="center"/>
        <w:rPr>
          <w:rFonts w:ascii="Times New Roman" w:hAnsi="Times New Roman" w:cs="Times New Roman"/>
          <w:b/>
          <w:bCs/>
          <w:i/>
          <w:iCs/>
          <w:sz w:val="28"/>
          <w:szCs w:val="28"/>
        </w:rPr>
      </w:pPr>
      <w:r>
        <w:rPr>
          <w:rFonts w:ascii="Times New Roman" w:hAnsi="Times New Roman" w:cs="Times New Roman"/>
          <w:b/>
          <w:bCs/>
          <w:sz w:val="28"/>
          <w:szCs w:val="28"/>
        </w:rPr>
        <w:t>Пояснительная записка к учебному</w:t>
      </w:r>
      <w:r w:rsidR="000D1F7D" w:rsidRPr="00F533A6">
        <w:rPr>
          <w:rFonts w:ascii="Times New Roman" w:hAnsi="Times New Roman" w:cs="Times New Roman"/>
          <w:b/>
          <w:bCs/>
          <w:sz w:val="28"/>
          <w:szCs w:val="28"/>
        </w:rPr>
        <w:t xml:space="preserve"> план</w:t>
      </w:r>
      <w:r>
        <w:rPr>
          <w:rFonts w:ascii="Times New Roman" w:hAnsi="Times New Roman" w:cs="Times New Roman"/>
          <w:b/>
          <w:bCs/>
          <w:sz w:val="28"/>
          <w:szCs w:val="28"/>
        </w:rPr>
        <w:t>у</w:t>
      </w:r>
      <w:r w:rsidR="00F22694">
        <w:rPr>
          <w:rFonts w:ascii="Times New Roman" w:hAnsi="Times New Roman" w:cs="Times New Roman"/>
          <w:b/>
          <w:bCs/>
          <w:sz w:val="28"/>
          <w:szCs w:val="28"/>
        </w:rPr>
        <w:t xml:space="preserve"> ГБ</w:t>
      </w:r>
      <w:r w:rsidR="000D1F7D" w:rsidRPr="00F533A6">
        <w:rPr>
          <w:rFonts w:ascii="Times New Roman" w:hAnsi="Times New Roman" w:cs="Times New Roman"/>
          <w:b/>
          <w:bCs/>
          <w:sz w:val="28"/>
          <w:szCs w:val="28"/>
        </w:rPr>
        <w:t>ОУ СО</w:t>
      </w:r>
      <w:r w:rsidR="00725099">
        <w:rPr>
          <w:rFonts w:ascii="Times New Roman" w:hAnsi="Times New Roman" w:cs="Times New Roman"/>
          <w:b/>
          <w:bCs/>
          <w:sz w:val="28"/>
          <w:szCs w:val="28"/>
        </w:rPr>
        <w:t xml:space="preserve"> </w:t>
      </w:r>
      <w:r w:rsidR="000D1F7D">
        <w:rPr>
          <w:rFonts w:ascii="Times New Roman" w:hAnsi="Times New Roman" w:cs="Times New Roman"/>
          <w:b/>
          <w:bCs/>
          <w:sz w:val="28"/>
          <w:szCs w:val="28"/>
        </w:rPr>
        <w:t xml:space="preserve">«Михайловская школа-интернат», </w:t>
      </w:r>
      <w:r w:rsidR="00725099">
        <w:rPr>
          <w:rFonts w:ascii="Times New Roman" w:hAnsi="Times New Roman" w:cs="Times New Roman"/>
          <w:b/>
          <w:bCs/>
          <w:sz w:val="28"/>
          <w:szCs w:val="28"/>
        </w:rPr>
        <w:t>реализующему</w:t>
      </w:r>
      <w:r w:rsidR="000D1F7D" w:rsidRPr="00F533A6">
        <w:rPr>
          <w:rFonts w:ascii="Times New Roman" w:hAnsi="Times New Roman" w:cs="Times New Roman"/>
          <w:b/>
          <w:bCs/>
          <w:sz w:val="28"/>
          <w:szCs w:val="28"/>
        </w:rPr>
        <w:t xml:space="preserve"> АООП образования обучающихся 1</w:t>
      </w:r>
      <w:r w:rsidR="000D1F7D">
        <w:rPr>
          <w:rFonts w:ascii="Times New Roman" w:hAnsi="Times New Roman" w:cs="Times New Roman"/>
          <w:b/>
          <w:bCs/>
          <w:sz w:val="28"/>
          <w:szCs w:val="28"/>
        </w:rPr>
        <w:t>-9</w:t>
      </w:r>
      <w:r w:rsidR="000D1F7D" w:rsidRPr="00F533A6">
        <w:rPr>
          <w:rFonts w:ascii="Times New Roman" w:hAnsi="Times New Roman" w:cs="Times New Roman"/>
          <w:b/>
          <w:bCs/>
          <w:sz w:val="28"/>
          <w:szCs w:val="28"/>
        </w:rPr>
        <w:t xml:space="preserve"> класс</w:t>
      </w:r>
      <w:r w:rsidR="000D1F7D">
        <w:rPr>
          <w:rFonts w:ascii="Times New Roman" w:hAnsi="Times New Roman" w:cs="Times New Roman"/>
          <w:b/>
          <w:bCs/>
          <w:sz w:val="28"/>
          <w:szCs w:val="28"/>
        </w:rPr>
        <w:t xml:space="preserve">ов с </w:t>
      </w:r>
      <w:r w:rsidR="007860EB">
        <w:rPr>
          <w:rFonts w:ascii="Times New Roman" w:hAnsi="Times New Roman" w:cs="Times New Roman"/>
          <w:b/>
          <w:bCs/>
          <w:sz w:val="28"/>
          <w:szCs w:val="28"/>
        </w:rPr>
        <w:t>нарушением интеллекта на 2025 -2026</w:t>
      </w:r>
      <w:r w:rsidR="000D1F7D" w:rsidRPr="00F533A6">
        <w:rPr>
          <w:rFonts w:ascii="Times New Roman" w:hAnsi="Times New Roman" w:cs="Times New Roman"/>
          <w:b/>
          <w:bCs/>
          <w:sz w:val="28"/>
          <w:szCs w:val="28"/>
        </w:rPr>
        <w:t xml:space="preserve"> </w:t>
      </w:r>
      <w:r>
        <w:rPr>
          <w:rFonts w:ascii="Times New Roman" w:hAnsi="Times New Roman" w:cs="Times New Roman"/>
          <w:b/>
          <w:bCs/>
          <w:sz w:val="28"/>
          <w:szCs w:val="28"/>
        </w:rPr>
        <w:t>учебный год</w:t>
      </w:r>
    </w:p>
    <w:p w:rsidR="000D1F7D" w:rsidRDefault="00F22694" w:rsidP="000D1F7D">
      <w:pPr>
        <w:pStyle w:val="a6"/>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Учебный план ГБ</w:t>
      </w:r>
      <w:r w:rsidR="000D1F7D">
        <w:rPr>
          <w:rFonts w:ascii="Times New Roman" w:hAnsi="Times New Roman" w:cs="Times New Roman"/>
          <w:color w:val="auto"/>
          <w:sz w:val="28"/>
          <w:szCs w:val="28"/>
        </w:rPr>
        <w:t xml:space="preserve">ОУ СО «Михайловская школа-интернат» (далее ― Учебный план), реализующий АООП для обучающихся с </w:t>
      </w:r>
      <w:r w:rsidR="00812729">
        <w:rPr>
          <w:rFonts w:ascii="Times New Roman" w:hAnsi="Times New Roman" w:cs="Times New Roman"/>
          <w:color w:val="auto"/>
          <w:sz w:val="28"/>
          <w:szCs w:val="28"/>
        </w:rPr>
        <w:t>нарушением интеллекта</w:t>
      </w:r>
      <w:r w:rsidR="000D1F7D">
        <w:rPr>
          <w:rFonts w:ascii="Times New Roman" w:hAnsi="Times New Roman" w:cs="Times New Roman"/>
          <w:color w:val="auto"/>
          <w:sz w:val="28"/>
          <w:szCs w:val="28"/>
        </w:rPr>
        <w:t xml:space="preserve">,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Учебный план определяет общие рамки прини</w:t>
      </w:r>
      <w:r>
        <w:rPr>
          <w:rFonts w:ascii="Times New Roman" w:eastAsia="Times New Roman" w:hAnsi="Times New Roman" w:cs="Times New Roman"/>
          <w:sz w:val="28"/>
          <w:szCs w:val="28"/>
          <w:lang w:eastAsia="ru-RU"/>
        </w:rPr>
        <w:t>маемых решений при разработке содержания образования, требований к его усвоению</w:t>
      </w:r>
      <w:r w:rsidRPr="00F25A01">
        <w:rPr>
          <w:rFonts w:ascii="Times New Roman" w:eastAsia="Times New Roman" w:hAnsi="Times New Roman" w:cs="Times New Roman"/>
          <w:sz w:val="28"/>
          <w:szCs w:val="28"/>
          <w:lang w:eastAsia="ru-RU"/>
        </w:rPr>
        <w:t xml:space="preserve"> и организации образовательного процесса, а также выступает в качестве одного из основных механизмов его реализации.</w:t>
      </w:r>
    </w:p>
    <w:p w:rsidR="000D1F7D" w:rsidRPr="00725099"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725099">
        <w:rPr>
          <w:rFonts w:ascii="Times New Roman" w:eastAsia="Times New Roman" w:hAnsi="Times New Roman" w:cs="Times New Roman"/>
          <w:sz w:val="28"/>
          <w:szCs w:val="28"/>
          <w:lang w:eastAsia="ru-RU"/>
        </w:rPr>
        <w:t>Нормативно-правовую основу разработки учебного плана составляют:</w:t>
      </w:r>
    </w:p>
    <w:p w:rsidR="000D1F7D" w:rsidRPr="00F25A01" w:rsidRDefault="000D1F7D"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Федеральный закон от 29.12.2012 №</w:t>
      </w:r>
      <w:r w:rsidR="00A4507C">
        <w:rPr>
          <w:rFonts w:ascii="Times New Roman" w:eastAsia="Times New Roman" w:hAnsi="Times New Roman" w:cs="Times New Roman"/>
          <w:sz w:val="28"/>
          <w:szCs w:val="28"/>
          <w:lang w:eastAsia="ru-RU"/>
        </w:rPr>
        <w:t xml:space="preserve"> </w:t>
      </w:r>
      <w:r w:rsidRPr="00F25A01">
        <w:rPr>
          <w:rFonts w:ascii="Times New Roman" w:eastAsia="Times New Roman" w:hAnsi="Times New Roman" w:cs="Times New Roman"/>
          <w:sz w:val="28"/>
          <w:szCs w:val="28"/>
          <w:lang w:eastAsia="ru-RU"/>
        </w:rPr>
        <w:t>273-ФЗ «Об образовании в Р</w:t>
      </w:r>
      <w:r w:rsidR="00A4507C">
        <w:rPr>
          <w:rFonts w:ascii="Times New Roman" w:eastAsia="Times New Roman" w:hAnsi="Times New Roman" w:cs="Times New Roman"/>
          <w:sz w:val="28"/>
          <w:szCs w:val="28"/>
          <w:lang w:eastAsia="ru-RU"/>
        </w:rPr>
        <w:t xml:space="preserve">оссийской </w:t>
      </w:r>
      <w:r w:rsidRPr="00F25A01">
        <w:rPr>
          <w:rFonts w:ascii="Times New Roman" w:eastAsia="Times New Roman" w:hAnsi="Times New Roman" w:cs="Times New Roman"/>
          <w:sz w:val="28"/>
          <w:szCs w:val="28"/>
          <w:lang w:eastAsia="ru-RU"/>
        </w:rPr>
        <w:t>Ф</w:t>
      </w:r>
      <w:r w:rsidR="00A4507C">
        <w:rPr>
          <w:rFonts w:ascii="Times New Roman" w:eastAsia="Times New Roman" w:hAnsi="Times New Roman" w:cs="Times New Roman"/>
          <w:sz w:val="28"/>
          <w:szCs w:val="28"/>
          <w:lang w:eastAsia="ru-RU"/>
        </w:rPr>
        <w:t>едерации</w:t>
      </w:r>
      <w:r w:rsidRPr="00F25A01">
        <w:rPr>
          <w:rFonts w:ascii="Times New Roman" w:eastAsia="Times New Roman" w:hAnsi="Times New Roman" w:cs="Times New Roman"/>
          <w:sz w:val="28"/>
          <w:szCs w:val="28"/>
          <w:lang w:eastAsia="ru-RU"/>
        </w:rPr>
        <w:t>»;</w:t>
      </w:r>
    </w:p>
    <w:p w:rsidR="000D1F7D" w:rsidRPr="00F25A01" w:rsidRDefault="000D1F7D"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Федеральный государственный образовательный с</w:t>
      </w:r>
      <w:r>
        <w:rPr>
          <w:rFonts w:ascii="Times New Roman" w:eastAsia="Times New Roman" w:hAnsi="Times New Roman" w:cs="Times New Roman"/>
          <w:sz w:val="28"/>
          <w:szCs w:val="28"/>
          <w:lang w:eastAsia="ru-RU"/>
        </w:rPr>
        <w:t xml:space="preserve">тандарт образования обучающихся с умственной отсталостью </w:t>
      </w:r>
      <w:r w:rsidRPr="00F25A01">
        <w:rPr>
          <w:rFonts w:ascii="Times New Roman" w:eastAsia="Times New Roman" w:hAnsi="Times New Roman" w:cs="Times New Roman"/>
          <w:sz w:val="28"/>
          <w:szCs w:val="28"/>
          <w:lang w:eastAsia="ru-RU"/>
        </w:rPr>
        <w:t>(интеллектуальными нарушениям</w:t>
      </w:r>
      <w:r w:rsidR="00A4507C">
        <w:rPr>
          <w:rFonts w:ascii="Times New Roman" w:eastAsia="Times New Roman" w:hAnsi="Times New Roman" w:cs="Times New Roman"/>
          <w:sz w:val="28"/>
          <w:szCs w:val="28"/>
          <w:lang w:eastAsia="ru-RU"/>
        </w:rPr>
        <w:t>и) от 19</w:t>
      </w:r>
      <w:r>
        <w:rPr>
          <w:rFonts w:ascii="Times New Roman" w:eastAsia="Times New Roman" w:hAnsi="Times New Roman" w:cs="Times New Roman"/>
          <w:sz w:val="28"/>
          <w:szCs w:val="28"/>
          <w:lang w:eastAsia="ru-RU"/>
        </w:rPr>
        <w:t xml:space="preserve"> декабря 2014г. № 1599</w:t>
      </w:r>
      <w:r w:rsidRPr="00F25A01">
        <w:rPr>
          <w:rFonts w:ascii="Times New Roman" w:eastAsia="Times New Roman" w:hAnsi="Times New Roman" w:cs="Times New Roman"/>
          <w:sz w:val="28"/>
          <w:szCs w:val="28"/>
          <w:lang w:eastAsia="ru-RU"/>
        </w:rPr>
        <w:t>;</w:t>
      </w:r>
    </w:p>
    <w:p w:rsidR="000D1F7D" w:rsidRPr="00812729" w:rsidRDefault="00812729"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sidRPr="00812729">
        <w:rPr>
          <w:rFonts w:ascii="Arial" w:hAnsi="Arial" w:cs="Arial"/>
          <w:color w:val="333333"/>
          <w:sz w:val="28"/>
          <w:szCs w:val="28"/>
          <w:shd w:val="clear" w:color="auto" w:fill="FFFFFF"/>
        </w:rPr>
        <w:t> </w:t>
      </w:r>
      <w:r>
        <w:rPr>
          <w:rStyle w:val="a3"/>
          <w:rFonts w:ascii="Times New Roman" w:hAnsi="Times New Roman" w:cs="Times New Roman"/>
          <w:b w:val="0"/>
          <w:color w:val="333333"/>
          <w:sz w:val="28"/>
          <w:szCs w:val="28"/>
          <w:shd w:val="clear" w:color="auto" w:fill="FFFFFF"/>
        </w:rPr>
        <w:t>Ф</w:t>
      </w:r>
      <w:r w:rsidRPr="00812729">
        <w:rPr>
          <w:rStyle w:val="a3"/>
          <w:rFonts w:ascii="Times New Roman" w:hAnsi="Times New Roman" w:cs="Times New Roman"/>
          <w:b w:val="0"/>
          <w:color w:val="333333"/>
          <w:sz w:val="28"/>
          <w:szCs w:val="28"/>
          <w:shd w:val="clear" w:color="auto" w:fill="FFFFFF"/>
        </w:rPr>
        <w:t>едеральная</w:t>
      </w:r>
      <w:r w:rsidRPr="00812729">
        <w:rPr>
          <w:rStyle w:val="a3"/>
          <w:rFonts w:ascii="Times New Roman" w:hAnsi="Times New Roman" w:cs="Times New Roman"/>
          <w:color w:val="333333"/>
          <w:sz w:val="28"/>
          <w:szCs w:val="28"/>
          <w:shd w:val="clear" w:color="auto" w:fill="FFFFFF"/>
        </w:rPr>
        <w:t xml:space="preserve"> </w:t>
      </w:r>
      <w:r w:rsidRPr="00812729">
        <w:rPr>
          <w:rStyle w:val="a3"/>
          <w:rFonts w:ascii="Times New Roman" w:hAnsi="Times New Roman" w:cs="Times New Roman"/>
          <w:b w:val="0"/>
          <w:color w:val="333333"/>
          <w:sz w:val="28"/>
          <w:szCs w:val="28"/>
          <w:shd w:val="clear" w:color="auto" w:fill="FFFFFF"/>
        </w:rPr>
        <w:t>адаптированная</w:t>
      </w:r>
      <w:r w:rsidRPr="00812729">
        <w:rPr>
          <w:rStyle w:val="a3"/>
          <w:rFonts w:ascii="Times New Roman" w:hAnsi="Times New Roman" w:cs="Times New Roman"/>
          <w:color w:val="333333"/>
          <w:sz w:val="28"/>
          <w:szCs w:val="28"/>
          <w:shd w:val="clear" w:color="auto" w:fill="FFFFFF"/>
        </w:rPr>
        <w:t xml:space="preserve"> </w:t>
      </w:r>
      <w:r w:rsidRPr="00812729">
        <w:rPr>
          <w:rStyle w:val="a3"/>
          <w:rFonts w:ascii="Times New Roman" w:hAnsi="Times New Roman" w:cs="Times New Roman"/>
          <w:b w:val="0"/>
          <w:color w:val="333333"/>
          <w:sz w:val="28"/>
          <w:szCs w:val="28"/>
          <w:shd w:val="clear" w:color="auto" w:fill="FFFFFF"/>
        </w:rPr>
        <w:t>основная</w:t>
      </w:r>
      <w:r w:rsidRPr="00812729">
        <w:rPr>
          <w:rStyle w:val="a3"/>
          <w:rFonts w:ascii="Times New Roman" w:hAnsi="Times New Roman" w:cs="Times New Roman"/>
          <w:color w:val="333333"/>
          <w:sz w:val="28"/>
          <w:szCs w:val="28"/>
          <w:shd w:val="clear" w:color="auto" w:fill="FFFFFF"/>
        </w:rPr>
        <w:t xml:space="preserve"> </w:t>
      </w:r>
      <w:r w:rsidRPr="00812729">
        <w:rPr>
          <w:rStyle w:val="a3"/>
          <w:rFonts w:ascii="Times New Roman" w:hAnsi="Times New Roman" w:cs="Times New Roman"/>
          <w:b w:val="0"/>
          <w:color w:val="333333"/>
          <w:sz w:val="28"/>
          <w:szCs w:val="28"/>
          <w:shd w:val="clear" w:color="auto" w:fill="FFFFFF"/>
        </w:rPr>
        <w:t>общеобразовательная</w:t>
      </w:r>
      <w:r w:rsidRPr="00812729">
        <w:rPr>
          <w:rStyle w:val="a3"/>
          <w:rFonts w:ascii="Times New Roman" w:hAnsi="Times New Roman" w:cs="Times New Roman"/>
          <w:color w:val="333333"/>
          <w:sz w:val="28"/>
          <w:szCs w:val="28"/>
          <w:shd w:val="clear" w:color="auto" w:fill="FFFFFF"/>
        </w:rPr>
        <w:t xml:space="preserve"> </w:t>
      </w:r>
      <w:r w:rsidRPr="00812729">
        <w:rPr>
          <w:rStyle w:val="a3"/>
          <w:rFonts w:ascii="Times New Roman" w:hAnsi="Times New Roman" w:cs="Times New Roman"/>
          <w:b w:val="0"/>
          <w:color w:val="333333"/>
          <w:sz w:val="28"/>
          <w:szCs w:val="28"/>
          <w:shd w:val="clear" w:color="auto" w:fill="FFFFFF"/>
        </w:rPr>
        <w:t>программа</w:t>
      </w:r>
      <w:r w:rsidRPr="00812729">
        <w:rPr>
          <w:rFonts w:ascii="Times New Roman" w:hAnsi="Times New Roman" w:cs="Times New Roman"/>
          <w:color w:val="333333"/>
          <w:sz w:val="28"/>
          <w:szCs w:val="28"/>
          <w:shd w:val="clear" w:color="auto" w:fill="FFFFFF"/>
        </w:rPr>
        <w:t> образования обучающихся с умственной отсталостью (интеллектуальными нарушениями). Утверждена </w:t>
      </w:r>
      <w:r w:rsidRPr="00812729">
        <w:rPr>
          <w:rStyle w:val="a3"/>
          <w:rFonts w:ascii="Times New Roman" w:hAnsi="Times New Roman" w:cs="Times New Roman"/>
          <w:b w:val="0"/>
          <w:color w:val="333333"/>
          <w:sz w:val="28"/>
          <w:szCs w:val="28"/>
          <w:shd w:val="clear" w:color="auto" w:fill="FFFFFF"/>
        </w:rPr>
        <w:t>приказом</w:t>
      </w:r>
      <w:r w:rsidRPr="00812729">
        <w:rPr>
          <w:rStyle w:val="a3"/>
          <w:rFonts w:ascii="Times New Roman" w:hAnsi="Times New Roman" w:cs="Times New Roman"/>
          <w:color w:val="333333"/>
          <w:sz w:val="28"/>
          <w:szCs w:val="28"/>
          <w:shd w:val="clear" w:color="auto" w:fill="FFFFFF"/>
        </w:rPr>
        <w:t xml:space="preserve"> </w:t>
      </w:r>
      <w:r w:rsidRPr="00812729">
        <w:rPr>
          <w:rStyle w:val="a3"/>
          <w:rFonts w:ascii="Times New Roman" w:hAnsi="Times New Roman" w:cs="Times New Roman"/>
          <w:b w:val="0"/>
          <w:color w:val="333333"/>
          <w:sz w:val="28"/>
          <w:szCs w:val="28"/>
          <w:shd w:val="clear" w:color="auto" w:fill="FFFFFF"/>
        </w:rPr>
        <w:t>Министерства</w:t>
      </w:r>
      <w:r w:rsidRPr="00812729">
        <w:rPr>
          <w:rStyle w:val="a3"/>
          <w:rFonts w:ascii="Times New Roman" w:hAnsi="Times New Roman" w:cs="Times New Roman"/>
          <w:color w:val="333333"/>
          <w:sz w:val="28"/>
          <w:szCs w:val="28"/>
          <w:shd w:val="clear" w:color="auto" w:fill="FFFFFF"/>
        </w:rPr>
        <w:t xml:space="preserve"> </w:t>
      </w:r>
      <w:r w:rsidRPr="00812729">
        <w:rPr>
          <w:rStyle w:val="a3"/>
          <w:rFonts w:ascii="Times New Roman" w:hAnsi="Times New Roman" w:cs="Times New Roman"/>
          <w:b w:val="0"/>
          <w:color w:val="333333"/>
          <w:sz w:val="28"/>
          <w:szCs w:val="28"/>
          <w:shd w:val="clear" w:color="auto" w:fill="FFFFFF"/>
        </w:rPr>
        <w:t>просвещения РФ от 24 ноября 2022 г. №1026</w:t>
      </w:r>
      <w:r w:rsidR="000D1F7D" w:rsidRPr="00812729">
        <w:rPr>
          <w:rFonts w:ascii="Times New Roman" w:eastAsia="Times New Roman" w:hAnsi="Times New Roman" w:cs="Times New Roman"/>
          <w:sz w:val="28"/>
          <w:szCs w:val="28"/>
          <w:lang w:eastAsia="ru-RU"/>
        </w:rPr>
        <w:t>;</w:t>
      </w:r>
    </w:p>
    <w:p w:rsidR="000D1F7D" w:rsidRPr="00F25A01" w:rsidRDefault="009E238E"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Санитарные правила СП 2.4.3648-20 «</w:t>
      </w:r>
      <w:r w:rsidR="000D1F7D">
        <w:rPr>
          <w:rFonts w:ascii="Times New Roman" w:eastAsia="Times New Roman" w:hAnsi="Times New Roman" w:cs="Times New Roman"/>
          <w:sz w:val="28"/>
          <w:szCs w:val="28"/>
          <w:lang w:eastAsia="ru-RU"/>
        </w:rPr>
        <w:t>Санитарно-</w:t>
      </w:r>
      <w:proofErr w:type="gramStart"/>
      <w:r w:rsidR="000D1F7D">
        <w:rPr>
          <w:rFonts w:ascii="Times New Roman" w:eastAsia="Times New Roman" w:hAnsi="Times New Roman" w:cs="Times New Roman"/>
          <w:sz w:val="28"/>
          <w:szCs w:val="28"/>
          <w:lang w:eastAsia="ru-RU"/>
        </w:rPr>
        <w:t>эпидемиологические</w:t>
      </w:r>
      <w:r>
        <w:rPr>
          <w:rFonts w:ascii="Times New Roman" w:eastAsia="Times New Roman" w:hAnsi="Times New Roman" w:cs="Times New Roman"/>
          <w:sz w:val="28"/>
          <w:szCs w:val="28"/>
          <w:lang w:eastAsia="ru-RU"/>
        </w:rPr>
        <w:t xml:space="preserve">  требования</w:t>
      </w:r>
      <w:proofErr w:type="gramEnd"/>
      <w:r>
        <w:rPr>
          <w:rFonts w:ascii="Times New Roman" w:eastAsia="Times New Roman" w:hAnsi="Times New Roman" w:cs="Times New Roman"/>
          <w:sz w:val="28"/>
          <w:szCs w:val="28"/>
          <w:lang w:eastAsia="ru-RU"/>
        </w:rPr>
        <w:t xml:space="preserve"> к организациям воспитания и обучения, отдыха и оздоровления детей и молодежи»</w:t>
      </w:r>
      <w:r w:rsidR="000D1F7D" w:rsidRPr="00F25A01">
        <w:rPr>
          <w:rFonts w:ascii="Times New Roman" w:eastAsia="Times New Roman" w:hAnsi="Times New Roman" w:cs="Times New Roman"/>
          <w:sz w:val="28"/>
          <w:szCs w:val="28"/>
          <w:lang w:eastAsia="ru-RU"/>
        </w:rPr>
        <w:t>;</w:t>
      </w:r>
    </w:p>
    <w:p w:rsidR="000D1F7D" w:rsidRDefault="000D1F7D"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Устав </w:t>
      </w:r>
      <w:r w:rsidR="00960A3A">
        <w:rPr>
          <w:rFonts w:ascii="Times New Roman" w:eastAsia="Times New Roman" w:hAnsi="Times New Roman" w:cs="Times New Roman"/>
          <w:sz w:val="28"/>
          <w:szCs w:val="28"/>
          <w:lang w:eastAsia="ru-RU"/>
        </w:rPr>
        <w:t>ГБ</w:t>
      </w:r>
      <w:r w:rsidR="00A4507C">
        <w:rPr>
          <w:rFonts w:ascii="Times New Roman" w:eastAsia="Times New Roman" w:hAnsi="Times New Roman" w:cs="Times New Roman"/>
          <w:sz w:val="28"/>
          <w:szCs w:val="28"/>
          <w:lang w:eastAsia="ru-RU"/>
        </w:rPr>
        <w:t>ОУ СО «Михайловская школа-интернат»</w:t>
      </w:r>
      <w:r>
        <w:rPr>
          <w:rFonts w:ascii="Times New Roman" w:eastAsia="Times New Roman" w:hAnsi="Times New Roman" w:cs="Times New Roman"/>
          <w:sz w:val="28"/>
          <w:szCs w:val="28"/>
          <w:lang w:eastAsia="ru-RU"/>
        </w:rPr>
        <w:t>;</w:t>
      </w:r>
    </w:p>
    <w:p w:rsidR="000D1F7D" w:rsidRPr="00F25A01" w:rsidRDefault="000D1F7D"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Локальные акты и Положения образовательной организации.</w:t>
      </w:r>
    </w:p>
    <w:p w:rsidR="000D1F7D" w:rsidRPr="002B7A30" w:rsidRDefault="000D1F7D" w:rsidP="000D1F7D">
      <w:pPr>
        <w:pStyle w:val="a5"/>
        <w:spacing w:after="0" w:line="240" w:lineRule="auto"/>
        <w:ind w:left="0" w:right="-1" w:firstLine="709"/>
        <w:contextualSpacing/>
        <w:jc w:val="both"/>
        <w:rPr>
          <w:rFonts w:ascii="Times New Roman" w:hAnsi="Times New Roman"/>
          <w:sz w:val="28"/>
          <w:szCs w:val="28"/>
        </w:rPr>
      </w:pPr>
      <w:r w:rsidRPr="002B7A30">
        <w:rPr>
          <w:rFonts w:ascii="Times New Roman" w:hAnsi="Times New Roman"/>
          <w:sz w:val="28"/>
          <w:szCs w:val="28"/>
        </w:rPr>
        <w:t xml:space="preserve">Организация временного режима обучения обучающихся с умственной отсталостью, вариант </w:t>
      </w:r>
      <w:r w:rsidRPr="002B7A30">
        <w:rPr>
          <w:rFonts w:ascii="Times New Roman" w:hAnsi="Times New Roman"/>
          <w:sz w:val="28"/>
          <w:szCs w:val="28"/>
          <w:lang w:val="en-US"/>
        </w:rPr>
        <w:t>I</w:t>
      </w:r>
      <w:r w:rsidRPr="002B7A30">
        <w:rPr>
          <w:rFonts w:ascii="Times New Roman" w:hAnsi="Times New Roman"/>
          <w:sz w:val="28"/>
          <w:szCs w:val="28"/>
        </w:rPr>
        <w:t>:</w:t>
      </w:r>
    </w:p>
    <w:p w:rsidR="000D1F7D" w:rsidRPr="002B7A30" w:rsidRDefault="000D1F7D" w:rsidP="000D1F7D">
      <w:pPr>
        <w:spacing w:after="0" w:line="240" w:lineRule="auto"/>
        <w:ind w:right="-1" w:firstLine="709"/>
        <w:contextualSpacing/>
        <w:jc w:val="both"/>
        <w:rPr>
          <w:rFonts w:ascii="Times New Roman" w:hAnsi="Times New Roman"/>
          <w:sz w:val="28"/>
          <w:szCs w:val="28"/>
        </w:rPr>
      </w:pPr>
      <w:r w:rsidRPr="002B7A30">
        <w:rPr>
          <w:rFonts w:ascii="Times New Roman" w:hAnsi="Times New Roman"/>
          <w:sz w:val="28"/>
          <w:szCs w:val="28"/>
        </w:rPr>
        <w:tab/>
        <w:t xml:space="preserve">- продолжительность учебного года – 1 класс – 33 учебные недели, 2 класс – 34 учебные недели. </w:t>
      </w:r>
    </w:p>
    <w:p w:rsidR="000D1F7D" w:rsidRPr="002B7A30" w:rsidRDefault="000D1F7D" w:rsidP="000D1F7D">
      <w:pPr>
        <w:spacing w:after="0" w:line="240" w:lineRule="auto"/>
        <w:ind w:right="-1" w:firstLine="709"/>
        <w:contextualSpacing/>
        <w:jc w:val="both"/>
        <w:rPr>
          <w:rFonts w:ascii="Times New Roman" w:hAnsi="Times New Roman"/>
          <w:sz w:val="28"/>
          <w:szCs w:val="28"/>
        </w:rPr>
      </w:pPr>
      <w:r w:rsidRPr="002B7A30">
        <w:rPr>
          <w:rFonts w:ascii="Times New Roman" w:hAnsi="Times New Roman"/>
          <w:sz w:val="28"/>
          <w:szCs w:val="28"/>
        </w:rPr>
        <w:tab/>
        <w:t>- в годовом календарном учебном плане предусмотрены 4 учебные четверти;</w:t>
      </w:r>
    </w:p>
    <w:p w:rsidR="000D1F7D" w:rsidRPr="002B7A30" w:rsidRDefault="000D1F7D" w:rsidP="000D1F7D">
      <w:pPr>
        <w:spacing w:after="0" w:line="240" w:lineRule="auto"/>
        <w:ind w:right="-1" w:firstLine="709"/>
        <w:contextualSpacing/>
        <w:jc w:val="both"/>
        <w:rPr>
          <w:rFonts w:ascii="Times New Roman" w:hAnsi="Times New Roman"/>
          <w:sz w:val="28"/>
          <w:szCs w:val="28"/>
        </w:rPr>
      </w:pPr>
      <w:r w:rsidRPr="002B7A30">
        <w:rPr>
          <w:rFonts w:ascii="Times New Roman" w:hAnsi="Times New Roman"/>
          <w:sz w:val="28"/>
          <w:szCs w:val="28"/>
        </w:rPr>
        <w:tab/>
        <w:t xml:space="preserve">- продолжительность каникул в течение учебного года составляет не менее 30 календарных дней, летом — не менее 8 недель; </w:t>
      </w:r>
    </w:p>
    <w:p w:rsidR="000D1F7D" w:rsidRPr="002B7A30" w:rsidRDefault="000D1F7D" w:rsidP="000D1F7D">
      <w:pPr>
        <w:spacing w:after="0" w:line="240" w:lineRule="auto"/>
        <w:ind w:right="-567" w:firstLine="709"/>
        <w:contextualSpacing/>
        <w:jc w:val="both"/>
        <w:rPr>
          <w:rFonts w:ascii="Times New Roman" w:hAnsi="Times New Roman"/>
          <w:sz w:val="28"/>
          <w:szCs w:val="28"/>
        </w:rPr>
      </w:pPr>
      <w:r w:rsidRPr="002B7A30">
        <w:rPr>
          <w:rFonts w:ascii="Times New Roman" w:hAnsi="Times New Roman"/>
          <w:sz w:val="28"/>
          <w:szCs w:val="28"/>
        </w:rPr>
        <w:tab/>
        <w:t xml:space="preserve">- продолжительность учебной недели – 5 дней; </w:t>
      </w:r>
    </w:p>
    <w:p w:rsidR="000D1F7D" w:rsidRPr="002B7A30" w:rsidRDefault="000D1F7D" w:rsidP="000D1F7D">
      <w:pPr>
        <w:spacing w:after="0" w:line="240" w:lineRule="auto"/>
        <w:ind w:firstLine="709"/>
        <w:contextualSpacing/>
        <w:jc w:val="both"/>
        <w:rPr>
          <w:rFonts w:ascii="Times New Roman" w:hAnsi="Times New Roman"/>
          <w:sz w:val="28"/>
          <w:szCs w:val="28"/>
        </w:rPr>
      </w:pPr>
      <w:r w:rsidRPr="002B7A30">
        <w:rPr>
          <w:rFonts w:ascii="Times New Roman" w:hAnsi="Times New Roman"/>
          <w:sz w:val="28"/>
          <w:szCs w:val="28"/>
        </w:rPr>
        <w:tab/>
        <w:t xml:space="preserve">- продолжительность учебных занятий не превышает 40 минут. </w:t>
      </w:r>
      <w:r w:rsidRPr="002B7A30">
        <w:rPr>
          <w:rFonts w:ascii="Times New Roman" w:hAnsi="Times New Roman"/>
          <w:sz w:val="28"/>
          <w:szCs w:val="28"/>
        </w:rPr>
        <w:tab/>
      </w:r>
      <w:r w:rsidRPr="002B7A30">
        <w:rPr>
          <w:rFonts w:ascii="Times New Roman" w:hAnsi="Times New Roman"/>
          <w:sz w:val="28"/>
          <w:szCs w:val="28"/>
        </w:rPr>
        <w:tab/>
        <w:t>Продолжительность перемен межд</w:t>
      </w:r>
      <w:r>
        <w:rPr>
          <w:rFonts w:ascii="Times New Roman" w:hAnsi="Times New Roman"/>
          <w:sz w:val="28"/>
          <w:szCs w:val="28"/>
        </w:rPr>
        <w:t xml:space="preserve">у уроками составляет не менее </w:t>
      </w:r>
      <w:r w:rsidRPr="002B7A30">
        <w:rPr>
          <w:rFonts w:ascii="Times New Roman" w:hAnsi="Times New Roman"/>
          <w:sz w:val="28"/>
          <w:szCs w:val="28"/>
        </w:rPr>
        <w:t xml:space="preserve">10 минут, большой перемены после 4-го урока - 40 минут. </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каждом этапе обучения в учебном плане представлены </w:t>
      </w:r>
      <w:r w:rsidRPr="00F25A01">
        <w:rPr>
          <w:rFonts w:ascii="Times New Roman" w:eastAsia="Times New Roman" w:hAnsi="Times New Roman" w:cs="Times New Roman"/>
          <w:sz w:val="28"/>
          <w:szCs w:val="28"/>
          <w:lang w:eastAsia="ru-RU"/>
        </w:rPr>
        <w:t>семь предметны</w:t>
      </w:r>
      <w:r>
        <w:rPr>
          <w:rFonts w:ascii="Times New Roman" w:eastAsia="Times New Roman" w:hAnsi="Times New Roman" w:cs="Times New Roman"/>
          <w:sz w:val="28"/>
          <w:szCs w:val="28"/>
          <w:lang w:eastAsia="ru-RU"/>
        </w:rPr>
        <w:t>х областей и</w:t>
      </w:r>
      <w:r w:rsidRPr="00F25A01">
        <w:rPr>
          <w:rFonts w:ascii="Times New Roman" w:eastAsia="Times New Roman" w:hAnsi="Times New Roman" w:cs="Times New Roman"/>
          <w:sz w:val="28"/>
          <w:szCs w:val="28"/>
          <w:lang w:eastAsia="ru-RU"/>
        </w:rPr>
        <w:t xml:space="preserve"> кор</w:t>
      </w:r>
      <w:r>
        <w:rPr>
          <w:rFonts w:ascii="Times New Roman" w:eastAsia="Times New Roman" w:hAnsi="Times New Roman" w:cs="Times New Roman"/>
          <w:sz w:val="28"/>
          <w:szCs w:val="28"/>
          <w:lang w:eastAsia="ru-RU"/>
        </w:rPr>
        <w:t xml:space="preserve">рекционно-развивающая область. Содержание всех учебных </w:t>
      </w:r>
      <w:r w:rsidRPr="00F25A01">
        <w:rPr>
          <w:rFonts w:ascii="Times New Roman" w:eastAsia="Times New Roman" w:hAnsi="Times New Roman" w:cs="Times New Roman"/>
          <w:sz w:val="28"/>
          <w:szCs w:val="28"/>
          <w:lang w:eastAsia="ru-RU"/>
        </w:rPr>
        <w:t>предметов</w:t>
      </w:r>
      <w:r>
        <w:rPr>
          <w:rFonts w:ascii="Times New Roman" w:eastAsia="Times New Roman" w:hAnsi="Times New Roman" w:cs="Times New Roman"/>
          <w:sz w:val="28"/>
          <w:szCs w:val="28"/>
          <w:lang w:eastAsia="ru-RU"/>
        </w:rPr>
        <w:t>, входящих в состав каждой предметной</w:t>
      </w:r>
      <w:r w:rsidRPr="00F25A01">
        <w:rPr>
          <w:rFonts w:ascii="Times New Roman" w:eastAsia="Times New Roman" w:hAnsi="Times New Roman" w:cs="Times New Roman"/>
          <w:sz w:val="28"/>
          <w:szCs w:val="28"/>
          <w:lang w:eastAsia="ru-RU"/>
        </w:rPr>
        <w:t xml:space="preserve"> области, имеет  ярко </w:t>
      </w:r>
      <w:r>
        <w:rPr>
          <w:rFonts w:ascii="Times New Roman" w:eastAsia="Times New Roman" w:hAnsi="Times New Roman" w:cs="Times New Roman"/>
          <w:sz w:val="28"/>
          <w:szCs w:val="28"/>
          <w:lang w:eastAsia="ru-RU"/>
        </w:rPr>
        <w:t xml:space="preserve">выраженную коррекционно-развивающую </w:t>
      </w:r>
      <w:r w:rsidRPr="00F25A01">
        <w:rPr>
          <w:rFonts w:ascii="Times New Roman" w:eastAsia="Times New Roman" w:hAnsi="Times New Roman" w:cs="Times New Roman"/>
          <w:sz w:val="28"/>
          <w:szCs w:val="28"/>
          <w:lang w:eastAsia="ru-RU"/>
        </w:rPr>
        <w:t>направлен</w:t>
      </w:r>
      <w:r>
        <w:rPr>
          <w:rFonts w:ascii="Times New Roman" w:eastAsia="Times New Roman" w:hAnsi="Times New Roman" w:cs="Times New Roman"/>
          <w:sz w:val="28"/>
          <w:szCs w:val="28"/>
          <w:lang w:eastAsia="ru-RU"/>
        </w:rPr>
        <w:t xml:space="preserve">ность, заключающуюся в учете особых </w:t>
      </w:r>
      <w:r w:rsidRPr="00F25A01">
        <w:rPr>
          <w:rFonts w:ascii="Times New Roman" w:eastAsia="Times New Roman" w:hAnsi="Times New Roman" w:cs="Times New Roman"/>
          <w:sz w:val="28"/>
          <w:szCs w:val="28"/>
          <w:lang w:eastAsia="ru-RU"/>
        </w:rPr>
        <w:t>образовательных</w:t>
      </w:r>
      <w:r>
        <w:rPr>
          <w:rFonts w:ascii="Times New Roman" w:eastAsia="Times New Roman" w:hAnsi="Times New Roman" w:cs="Times New Roman"/>
          <w:sz w:val="28"/>
          <w:szCs w:val="28"/>
          <w:lang w:eastAsia="ru-RU"/>
        </w:rPr>
        <w:t xml:space="preserve"> потребностей этой категории </w:t>
      </w:r>
      <w:r w:rsidRPr="00F25A01">
        <w:rPr>
          <w:rFonts w:ascii="Times New Roman" w:eastAsia="Times New Roman" w:hAnsi="Times New Roman" w:cs="Times New Roman"/>
          <w:sz w:val="28"/>
          <w:szCs w:val="28"/>
          <w:lang w:eastAsia="ru-RU"/>
        </w:rPr>
        <w:t>обучающихся.</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Кроме этого, с целью </w:t>
      </w:r>
      <w:r w:rsidRPr="00F25A01">
        <w:rPr>
          <w:rFonts w:ascii="Times New Roman" w:eastAsia="Times New Roman" w:hAnsi="Times New Roman" w:cs="Times New Roman"/>
          <w:sz w:val="28"/>
          <w:szCs w:val="28"/>
          <w:lang w:eastAsia="ru-RU"/>
        </w:rPr>
        <w:t>кор</w:t>
      </w:r>
      <w:r>
        <w:rPr>
          <w:rFonts w:ascii="Times New Roman" w:eastAsia="Times New Roman" w:hAnsi="Times New Roman" w:cs="Times New Roman"/>
          <w:sz w:val="28"/>
          <w:szCs w:val="28"/>
          <w:lang w:eastAsia="ru-RU"/>
        </w:rPr>
        <w:t xml:space="preserve">рекции недостатков психического и </w:t>
      </w:r>
      <w:r w:rsidRPr="00F25A01">
        <w:rPr>
          <w:rFonts w:ascii="Times New Roman" w:eastAsia="Times New Roman" w:hAnsi="Times New Roman" w:cs="Times New Roman"/>
          <w:sz w:val="28"/>
          <w:szCs w:val="28"/>
          <w:lang w:eastAsia="ru-RU"/>
        </w:rPr>
        <w:t>физичес</w:t>
      </w:r>
      <w:r>
        <w:rPr>
          <w:rFonts w:ascii="Times New Roman" w:eastAsia="Times New Roman" w:hAnsi="Times New Roman" w:cs="Times New Roman"/>
          <w:sz w:val="28"/>
          <w:szCs w:val="28"/>
          <w:lang w:eastAsia="ru-RU"/>
        </w:rPr>
        <w:t xml:space="preserve">кого развития  обучающихся в структуру </w:t>
      </w:r>
      <w:r w:rsidRPr="00F25A01">
        <w:rPr>
          <w:rFonts w:ascii="Times New Roman" w:eastAsia="Times New Roman" w:hAnsi="Times New Roman" w:cs="Times New Roman"/>
          <w:sz w:val="28"/>
          <w:szCs w:val="28"/>
          <w:lang w:eastAsia="ru-RU"/>
        </w:rPr>
        <w:t>учебного плана входит и коррекционно-развивающая область.</w:t>
      </w:r>
    </w:p>
    <w:p w:rsidR="000D1F7D" w:rsidRPr="00F25A01" w:rsidRDefault="0087047F"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 xml:space="preserve">Учебный </w:t>
      </w:r>
      <w:r w:rsidR="000D1F7D" w:rsidRPr="00F25A01">
        <w:rPr>
          <w:rFonts w:ascii="Times New Roman" w:eastAsia="Times New Roman" w:hAnsi="Times New Roman" w:cs="Times New Roman"/>
          <w:i/>
          <w:sz w:val="28"/>
          <w:szCs w:val="28"/>
          <w:lang w:eastAsia="ru-RU"/>
        </w:rPr>
        <w:t>п</w:t>
      </w:r>
      <w:r>
        <w:rPr>
          <w:rFonts w:ascii="Times New Roman" w:eastAsia="Times New Roman" w:hAnsi="Times New Roman" w:cs="Times New Roman"/>
          <w:i/>
          <w:sz w:val="28"/>
          <w:szCs w:val="28"/>
          <w:lang w:eastAsia="ru-RU"/>
        </w:rPr>
        <w:t xml:space="preserve">лан состоит из двух частей — обязательной части и </w:t>
      </w:r>
      <w:r w:rsidR="000D1F7D" w:rsidRPr="00F25A01">
        <w:rPr>
          <w:rFonts w:ascii="Times New Roman" w:eastAsia="Times New Roman" w:hAnsi="Times New Roman" w:cs="Times New Roman"/>
          <w:i/>
          <w:sz w:val="28"/>
          <w:szCs w:val="28"/>
          <w:lang w:eastAsia="ru-RU"/>
        </w:rPr>
        <w:t>части, формируемой участниками образовательных отношений.</w:t>
      </w:r>
      <w:r w:rsidR="000D1F7D" w:rsidRPr="00F25A01">
        <w:rPr>
          <w:rFonts w:ascii="Times New Roman" w:eastAsia="Times New Roman" w:hAnsi="Times New Roman" w:cs="Times New Roman"/>
          <w:sz w:val="28"/>
          <w:szCs w:val="28"/>
          <w:lang w:eastAsia="ru-RU"/>
        </w:rPr>
        <w:t xml:space="preserve"> Обязательная часть учебного плана  адаптированной основной образовательной программы образования составляет 70 %, а часть, формируемая участниками образовательного процесса – 30 % о</w:t>
      </w:r>
      <w:r w:rsidR="000D1F7D">
        <w:rPr>
          <w:rFonts w:ascii="Times New Roman" w:eastAsia="Times New Roman" w:hAnsi="Times New Roman" w:cs="Times New Roman"/>
          <w:sz w:val="28"/>
          <w:szCs w:val="28"/>
          <w:lang w:eastAsia="ru-RU"/>
        </w:rPr>
        <w:t xml:space="preserve">т общего объема учебного плана адаптированной </w:t>
      </w:r>
      <w:r w:rsidR="000D1F7D" w:rsidRPr="00F25A01">
        <w:rPr>
          <w:rFonts w:ascii="Times New Roman" w:eastAsia="Times New Roman" w:hAnsi="Times New Roman" w:cs="Times New Roman"/>
          <w:sz w:val="28"/>
          <w:szCs w:val="28"/>
          <w:lang w:eastAsia="ru-RU"/>
        </w:rPr>
        <w:t>основной образовательной программы.</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часть учебного плана отражает содержание образования, которое обеспечивает достижение важнейших</w:t>
      </w:r>
      <w:r w:rsidRPr="00F25A01">
        <w:rPr>
          <w:rFonts w:ascii="Times New Roman" w:eastAsia="Times New Roman" w:hAnsi="Times New Roman" w:cs="Times New Roman"/>
          <w:sz w:val="28"/>
          <w:szCs w:val="28"/>
          <w:lang w:eastAsia="ru-RU"/>
        </w:rPr>
        <w:t xml:space="preserve"> ц</w:t>
      </w:r>
      <w:r>
        <w:rPr>
          <w:rFonts w:ascii="Times New Roman" w:eastAsia="Times New Roman" w:hAnsi="Times New Roman" w:cs="Times New Roman"/>
          <w:sz w:val="28"/>
          <w:szCs w:val="28"/>
          <w:lang w:eastAsia="ru-RU"/>
        </w:rPr>
        <w:t xml:space="preserve">елей современного образования </w:t>
      </w:r>
      <w:r w:rsidRPr="00F25A01">
        <w:rPr>
          <w:rFonts w:ascii="Times New Roman" w:eastAsia="Times New Roman" w:hAnsi="Times New Roman" w:cs="Times New Roman"/>
          <w:sz w:val="28"/>
          <w:szCs w:val="28"/>
          <w:lang w:eastAsia="ru-RU"/>
        </w:rPr>
        <w:t>обучающ</w:t>
      </w:r>
      <w:r>
        <w:rPr>
          <w:rFonts w:ascii="Times New Roman" w:eastAsia="Times New Roman" w:hAnsi="Times New Roman" w:cs="Times New Roman"/>
          <w:sz w:val="28"/>
          <w:szCs w:val="28"/>
          <w:lang w:eastAsia="ru-RU"/>
        </w:rPr>
        <w:t>ихся с умственной отсталостью</w:t>
      </w:r>
      <w:r w:rsidRPr="00F25A01">
        <w:rPr>
          <w:rFonts w:ascii="Times New Roman" w:eastAsia="Times New Roman" w:hAnsi="Times New Roman" w:cs="Times New Roman"/>
          <w:sz w:val="28"/>
          <w:szCs w:val="28"/>
          <w:lang w:eastAsia="ru-RU"/>
        </w:rPr>
        <w:t xml:space="preserve"> (интеллектуальными нарушениями): </w:t>
      </w:r>
    </w:p>
    <w:p w:rsidR="000D1F7D" w:rsidRPr="00F25A01" w:rsidRDefault="000D1F7D" w:rsidP="000D1F7D">
      <w:pPr>
        <w:pStyle w:val="a5"/>
        <w:numPr>
          <w:ilvl w:val="0"/>
          <w:numId w:val="3"/>
        </w:numPr>
        <w:spacing w:after="0" w:line="240" w:lineRule="auto"/>
        <w:ind w:firstLine="709"/>
        <w:contextualSpacing/>
        <w:jc w:val="both"/>
        <w:rPr>
          <w:rFonts w:ascii="Times New Roman" w:hAnsi="Times New Roman"/>
          <w:sz w:val="28"/>
          <w:szCs w:val="28"/>
          <w:lang w:eastAsia="ru-RU"/>
        </w:rPr>
      </w:pPr>
      <w:r w:rsidRPr="00F25A01">
        <w:rPr>
          <w:rFonts w:ascii="Times New Roman" w:hAnsi="Times New Roman"/>
          <w:sz w:val="28"/>
          <w:szCs w:val="28"/>
          <w:lang w:eastAsia="ru-RU"/>
        </w:rPr>
        <w:t>формиро</w:t>
      </w:r>
      <w:r>
        <w:rPr>
          <w:rFonts w:ascii="Times New Roman" w:hAnsi="Times New Roman"/>
          <w:sz w:val="28"/>
          <w:szCs w:val="28"/>
          <w:lang w:eastAsia="ru-RU"/>
        </w:rPr>
        <w:t>вание жизненных компетенций, обеспечивающих овладение системой социальных отношений и</w:t>
      </w:r>
      <w:r w:rsidRPr="00F25A01">
        <w:rPr>
          <w:rFonts w:ascii="Times New Roman" w:hAnsi="Times New Roman"/>
          <w:sz w:val="28"/>
          <w:szCs w:val="28"/>
          <w:lang w:eastAsia="ru-RU"/>
        </w:rPr>
        <w:t xml:space="preserve"> социа</w:t>
      </w:r>
      <w:r>
        <w:rPr>
          <w:rFonts w:ascii="Times New Roman" w:hAnsi="Times New Roman"/>
          <w:sz w:val="28"/>
          <w:szCs w:val="28"/>
          <w:lang w:eastAsia="ru-RU"/>
        </w:rPr>
        <w:t xml:space="preserve">льное развитие обучающегося, </w:t>
      </w:r>
      <w:r w:rsidRPr="00F25A01">
        <w:rPr>
          <w:rFonts w:ascii="Times New Roman" w:hAnsi="Times New Roman"/>
          <w:sz w:val="28"/>
          <w:szCs w:val="28"/>
          <w:lang w:eastAsia="ru-RU"/>
        </w:rPr>
        <w:t xml:space="preserve">а также его интеграцию в социальное окружение; </w:t>
      </w:r>
    </w:p>
    <w:p w:rsidR="000D1F7D" w:rsidRPr="00F25A01" w:rsidRDefault="000D1F7D" w:rsidP="000D1F7D">
      <w:pPr>
        <w:pStyle w:val="a5"/>
        <w:numPr>
          <w:ilvl w:val="0"/>
          <w:numId w:val="3"/>
        </w:numPr>
        <w:spacing w:after="0" w:line="240" w:lineRule="auto"/>
        <w:ind w:firstLine="709"/>
        <w:contextualSpacing/>
        <w:jc w:val="both"/>
        <w:rPr>
          <w:rFonts w:ascii="Times New Roman" w:hAnsi="Times New Roman"/>
          <w:sz w:val="28"/>
          <w:szCs w:val="28"/>
          <w:lang w:eastAsia="ru-RU"/>
        </w:rPr>
      </w:pPr>
      <w:r w:rsidRPr="00F25A01">
        <w:rPr>
          <w:rFonts w:ascii="Times New Roman" w:hAnsi="Times New Roman"/>
          <w:sz w:val="28"/>
          <w:szCs w:val="28"/>
          <w:lang w:eastAsia="ru-RU"/>
        </w:rPr>
        <w:t>фо</w:t>
      </w:r>
      <w:r>
        <w:rPr>
          <w:rFonts w:ascii="Times New Roman" w:hAnsi="Times New Roman"/>
          <w:sz w:val="28"/>
          <w:szCs w:val="28"/>
          <w:lang w:eastAsia="ru-RU"/>
        </w:rPr>
        <w:t xml:space="preserve">рмирование основ духовно-нравственного </w:t>
      </w:r>
      <w:r w:rsidRPr="00F25A01">
        <w:rPr>
          <w:rFonts w:ascii="Times New Roman" w:hAnsi="Times New Roman"/>
          <w:sz w:val="28"/>
          <w:szCs w:val="28"/>
          <w:lang w:eastAsia="ru-RU"/>
        </w:rPr>
        <w:t>развит</w:t>
      </w:r>
      <w:r>
        <w:rPr>
          <w:rFonts w:ascii="Times New Roman" w:hAnsi="Times New Roman"/>
          <w:sz w:val="28"/>
          <w:szCs w:val="28"/>
          <w:lang w:eastAsia="ru-RU"/>
        </w:rPr>
        <w:t xml:space="preserve">ия обучающихся, приобщение их к общекультурным, национальным и </w:t>
      </w:r>
      <w:r w:rsidRPr="00F25A01">
        <w:rPr>
          <w:rFonts w:ascii="Times New Roman" w:hAnsi="Times New Roman"/>
          <w:sz w:val="28"/>
          <w:szCs w:val="28"/>
          <w:lang w:eastAsia="ru-RU"/>
        </w:rPr>
        <w:t>этнокультурным ценностям;</w:t>
      </w:r>
    </w:p>
    <w:p w:rsidR="000D1F7D" w:rsidRPr="00F25A01" w:rsidRDefault="000D1F7D" w:rsidP="000D1F7D">
      <w:pPr>
        <w:pStyle w:val="a5"/>
        <w:numPr>
          <w:ilvl w:val="0"/>
          <w:numId w:val="3"/>
        </w:numPr>
        <w:spacing w:after="0" w:line="240" w:lineRule="auto"/>
        <w:ind w:firstLine="709"/>
        <w:contextualSpacing/>
        <w:jc w:val="both"/>
        <w:rPr>
          <w:rFonts w:ascii="Times New Roman" w:hAnsi="Times New Roman"/>
          <w:sz w:val="28"/>
          <w:szCs w:val="28"/>
          <w:lang w:eastAsia="ru-RU"/>
        </w:rPr>
      </w:pPr>
      <w:r w:rsidRPr="00F25A01">
        <w:rPr>
          <w:rFonts w:ascii="Times New Roman" w:hAnsi="Times New Roman"/>
          <w:sz w:val="28"/>
          <w:szCs w:val="28"/>
          <w:lang w:eastAsia="ru-RU"/>
        </w:rPr>
        <w:t>формирование здорового образа жизни, элементарных правил поведения в экстремальных ситуациях.</w:t>
      </w:r>
    </w:p>
    <w:p w:rsidR="000D1F7D" w:rsidRPr="000F622B" w:rsidRDefault="000D1F7D" w:rsidP="000D1F7D">
      <w:pPr>
        <w:spacing w:after="0" w:line="240" w:lineRule="auto"/>
        <w:ind w:right="-1" w:firstLine="709"/>
        <w:contextualSpacing/>
        <w:jc w:val="both"/>
        <w:rPr>
          <w:rFonts w:ascii="Times New Roman" w:hAnsi="Times New Roman"/>
          <w:sz w:val="28"/>
          <w:szCs w:val="28"/>
        </w:rPr>
      </w:pPr>
      <w:r w:rsidRPr="00F25A01">
        <w:rPr>
          <w:rFonts w:ascii="Times New Roman" w:eastAsia="Times New Roman" w:hAnsi="Times New Roman" w:cs="Times New Roman"/>
          <w:i/>
          <w:sz w:val="28"/>
          <w:szCs w:val="28"/>
          <w:lang w:eastAsia="ru-RU"/>
        </w:rPr>
        <w:t>Образовательная область «Язык и речевая практика»</w:t>
      </w:r>
      <w:r w:rsidRPr="00F25A01">
        <w:rPr>
          <w:rFonts w:ascii="Times New Roman" w:eastAsia="Times New Roman" w:hAnsi="Times New Roman" w:cs="Times New Roman"/>
          <w:sz w:val="28"/>
          <w:szCs w:val="28"/>
          <w:lang w:eastAsia="ru-RU"/>
        </w:rPr>
        <w:t xml:space="preserve"> предст</w:t>
      </w:r>
      <w:r w:rsidR="00725099">
        <w:rPr>
          <w:rFonts w:ascii="Times New Roman" w:eastAsia="Times New Roman" w:hAnsi="Times New Roman" w:cs="Times New Roman"/>
          <w:sz w:val="28"/>
          <w:szCs w:val="28"/>
          <w:lang w:eastAsia="ru-RU"/>
        </w:rPr>
        <w:t>авлена учебными предметами</w:t>
      </w:r>
      <w:r>
        <w:rPr>
          <w:rFonts w:ascii="Times New Roman" w:eastAsia="Times New Roman" w:hAnsi="Times New Roman" w:cs="Times New Roman"/>
          <w:sz w:val="28"/>
          <w:szCs w:val="28"/>
          <w:lang w:eastAsia="ru-RU"/>
        </w:rPr>
        <w:t xml:space="preserve"> «Русский язык», </w:t>
      </w:r>
      <w:r w:rsidR="00725099">
        <w:rPr>
          <w:rFonts w:ascii="Times New Roman" w:eastAsia="Times New Roman" w:hAnsi="Times New Roman" w:cs="Times New Roman"/>
          <w:sz w:val="28"/>
          <w:szCs w:val="28"/>
          <w:lang w:eastAsia="ru-RU"/>
        </w:rPr>
        <w:t xml:space="preserve">«Чтение», </w:t>
      </w:r>
      <w:r>
        <w:rPr>
          <w:rFonts w:ascii="Times New Roman" w:eastAsia="Times New Roman" w:hAnsi="Times New Roman" w:cs="Times New Roman"/>
          <w:sz w:val="28"/>
          <w:szCs w:val="28"/>
          <w:lang w:eastAsia="ru-RU"/>
        </w:rPr>
        <w:t>«Р</w:t>
      </w:r>
      <w:r w:rsidRPr="00F25A01">
        <w:rPr>
          <w:rFonts w:ascii="Times New Roman" w:eastAsia="Times New Roman" w:hAnsi="Times New Roman" w:cs="Times New Roman"/>
          <w:sz w:val="28"/>
          <w:szCs w:val="28"/>
          <w:lang w:eastAsia="ru-RU"/>
        </w:rPr>
        <w:t>еч</w:t>
      </w:r>
      <w:r>
        <w:rPr>
          <w:rFonts w:ascii="Times New Roman" w:eastAsia="Times New Roman" w:hAnsi="Times New Roman" w:cs="Times New Roman"/>
          <w:sz w:val="28"/>
          <w:szCs w:val="28"/>
          <w:lang w:eastAsia="ru-RU"/>
        </w:rPr>
        <w:t>евая практика</w:t>
      </w:r>
      <w:r w:rsidRPr="00F25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изучение которых строится на принципах как орфографического, так</w:t>
      </w:r>
      <w:r w:rsidR="007250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w:t>
      </w:r>
      <w:r w:rsidRPr="00F25A01">
        <w:rPr>
          <w:rFonts w:ascii="Times New Roman" w:eastAsia="Times New Roman" w:hAnsi="Times New Roman" w:cs="Times New Roman"/>
          <w:sz w:val="28"/>
          <w:szCs w:val="28"/>
          <w:lang w:eastAsia="ru-RU"/>
        </w:rPr>
        <w:t>коммуникативного подхода</w:t>
      </w:r>
      <w:r w:rsidRPr="000F622B">
        <w:rPr>
          <w:rFonts w:ascii="Times New Roman" w:hAnsi="Times New Roman"/>
          <w:sz w:val="28"/>
          <w:szCs w:val="28"/>
        </w:rPr>
        <w:t>, котор</w:t>
      </w:r>
      <w:r>
        <w:rPr>
          <w:rFonts w:ascii="Times New Roman" w:hAnsi="Times New Roman"/>
          <w:sz w:val="28"/>
          <w:szCs w:val="28"/>
        </w:rPr>
        <w:t xml:space="preserve">ый </w:t>
      </w:r>
      <w:r w:rsidRPr="000F622B">
        <w:rPr>
          <w:rFonts w:ascii="Times New Roman" w:hAnsi="Times New Roman"/>
          <w:sz w:val="28"/>
          <w:szCs w:val="28"/>
        </w:rPr>
        <w:t xml:space="preserve"> направлен на развитие контекстной  устной и письменной речи, где орфография обеспечивает самостоятельное связное высказывание в его устной или письменной форме. Коммуникативной подход в большей мере соответствует специфическим особенностям интеллектуальной деятельности умственно отсталых обучающихся, которым трудно освоить логику построения языка на основе анализа, запоминания и воспроизведения грамматических правил и категорий.</w:t>
      </w:r>
    </w:p>
    <w:p w:rsidR="000D1F7D" w:rsidRPr="00986776" w:rsidRDefault="000D1F7D" w:rsidP="000D1F7D">
      <w:pPr>
        <w:spacing w:after="0" w:line="240" w:lineRule="auto"/>
        <w:ind w:right="-1" w:firstLine="709"/>
        <w:contextualSpacing/>
        <w:jc w:val="both"/>
        <w:rPr>
          <w:rFonts w:ascii="Times New Roman" w:hAnsi="Times New Roman"/>
          <w:sz w:val="28"/>
          <w:szCs w:val="28"/>
        </w:rPr>
      </w:pPr>
      <w:r w:rsidRPr="000F622B">
        <w:rPr>
          <w:rFonts w:ascii="Times New Roman" w:hAnsi="Times New Roman"/>
          <w:sz w:val="28"/>
          <w:szCs w:val="28"/>
        </w:rPr>
        <w:t>Изучение языка в контексте монологической, диалогической и других видов речи, расширение разговорной, литературной, деловой, книжной (научной) лексики на уроках русского языка и чтения позволяет преодолеть характерный для обучающихся речевой негативизм, стереотипность, бедность оборотов речи, приблизить обучающихся к знаниям о культуре, истории, к освоению нравственных норм социального поведения на образцах доступных литературных жанров.</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Образовательная  область  «Математика»</w:t>
      </w:r>
      <w:r w:rsidR="0087047F">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в начальных классах представлена </w:t>
      </w:r>
      <w:r w:rsidRPr="00F25A01">
        <w:rPr>
          <w:rFonts w:ascii="Times New Roman" w:eastAsia="Times New Roman" w:hAnsi="Times New Roman" w:cs="Times New Roman"/>
          <w:sz w:val="28"/>
          <w:szCs w:val="28"/>
          <w:lang w:eastAsia="ru-RU"/>
        </w:rPr>
        <w:t xml:space="preserve">элементарной математикой и в её структуре геометрическими понятиями. </w:t>
      </w:r>
      <w:r>
        <w:rPr>
          <w:rFonts w:ascii="Times New Roman" w:hAnsi="Times New Roman"/>
          <w:sz w:val="28"/>
          <w:szCs w:val="28"/>
        </w:rPr>
        <w:t>В 5-9 классах м</w:t>
      </w:r>
      <w:r w:rsidRPr="000F622B">
        <w:rPr>
          <w:rFonts w:ascii="Times New Roman" w:hAnsi="Times New Roman"/>
          <w:sz w:val="28"/>
          <w:szCs w:val="28"/>
        </w:rPr>
        <w:t>атематика имеет выраженную практическую направленность с целью обеспечения жизненно важных умений обучающихся по ведению домашнего хозяйства, их деятельности в доступных профилях (профессиях) по труду. Математика вносит существенный вклад в развитие и коррекцию мышления и речи, она значительно продвигает большую часть обучающихся на пути освоения ими элементов логического мышления.</w:t>
      </w:r>
    </w:p>
    <w:p w:rsidR="000D1F7D"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Образовательная область «Естествознание»</w:t>
      </w:r>
      <w:r w:rsidRPr="00F25A01">
        <w:rPr>
          <w:rFonts w:ascii="Times New Roman" w:eastAsia="Times New Roman" w:hAnsi="Times New Roman" w:cs="Times New Roman"/>
          <w:sz w:val="28"/>
          <w:szCs w:val="28"/>
          <w:lang w:eastAsia="ru-RU"/>
        </w:rPr>
        <w:t xml:space="preserve"> реализуется через предмет</w:t>
      </w:r>
      <w:r>
        <w:rPr>
          <w:rFonts w:ascii="Times New Roman" w:eastAsia="Times New Roman" w:hAnsi="Times New Roman" w:cs="Times New Roman"/>
          <w:sz w:val="28"/>
          <w:szCs w:val="28"/>
          <w:lang w:eastAsia="ru-RU"/>
        </w:rPr>
        <w:t>ы</w:t>
      </w:r>
      <w:r w:rsidRPr="00F25A01">
        <w:rPr>
          <w:rFonts w:ascii="Times New Roman" w:eastAsia="Times New Roman" w:hAnsi="Times New Roman" w:cs="Times New Roman"/>
          <w:sz w:val="28"/>
          <w:szCs w:val="28"/>
          <w:lang w:eastAsia="ru-RU"/>
        </w:rPr>
        <w:t xml:space="preserve"> «Мир природы и человека»</w:t>
      </w:r>
      <w:r>
        <w:rPr>
          <w:rFonts w:ascii="Times New Roman" w:eastAsia="Times New Roman" w:hAnsi="Times New Roman" w:cs="Times New Roman"/>
          <w:sz w:val="28"/>
          <w:szCs w:val="28"/>
          <w:lang w:eastAsia="ru-RU"/>
        </w:rPr>
        <w:t>, «Природоведение», «Б</w:t>
      </w:r>
      <w:r w:rsidR="0087047F">
        <w:rPr>
          <w:rFonts w:ascii="Times New Roman" w:eastAsia="Times New Roman" w:hAnsi="Times New Roman" w:cs="Times New Roman"/>
          <w:sz w:val="28"/>
          <w:szCs w:val="28"/>
          <w:lang w:eastAsia="ru-RU"/>
        </w:rPr>
        <w:t xml:space="preserve">иология», «География» изучение </w:t>
      </w:r>
      <w:r>
        <w:rPr>
          <w:rFonts w:ascii="Times New Roman" w:eastAsia="Times New Roman" w:hAnsi="Times New Roman" w:cs="Times New Roman"/>
          <w:sz w:val="28"/>
          <w:szCs w:val="28"/>
          <w:lang w:eastAsia="ru-RU"/>
        </w:rPr>
        <w:t>которых</w:t>
      </w:r>
      <w:r w:rsidR="0087047F">
        <w:rPr>
          <w:rFonts w:ascii="Times New Roman" w:eastAsia="Times New Roman" w:hAnsi="Times New Roman" w:cs="Times New Roman"/>
          <w:sz w:val="28"/>
          <w:szCs w:val="28"/>
          <w:lang w:eastAsia="ru-RU"/>
        </w:rPr>
        <w:t xml:space="preserve"> </w:t>
      </w:r>
      <w:r w:rsidRPr="00F25A01">
        <w:rPr>
          <w:rFonts w:ascii="Times New Roman" w:eastAsia="Times New Roman" w:hAnsi="Times New Roman" w:cs="Times New Roman"/>
          <w:sz w:val="28"/>
          <w:szCs w:val="28"/>
          <w:lang w:eastAsia="ru-RU"/>
        </w:rPr>
        <w:t>помога</w:t>
      </w:r>
      <w:r w:rsidR="0087047F">
        <w:rPr>
          <w:rFonts w:ascii="Times New Roman" w:eastAsia="Times New Roman" w:hAnsi="Times New Roman" w:cs="Times New Roman"/>
          <w:sz w:val="28"/>
          <w:szCs w:val="28"/>
          <w:lang w:eastAsia="ru-RU"/>
        </w:rPr>
        <w:t xml:space="preserve">ет </w:t>
      </w:r>
      <w:r w:rsidR="00B11147">
        <w:rPr>
          <w:rFonts w:ascii="Times New Roman" w:eastAsia="Times New Roman" w:hAnsi="Times New Roman" w:cs="Times New Roman"/>
          <w:sz w:val="28"/>
          <w:szCs w:val="28"/>
          <w:lang w:eastAsia="ru-RU"/>
        </w:rPr>
        <w:t xml:space="preserve">обучающимся с </w:t>
      </w:r>
      <w:r>
        <w:rPr>
          <w:rFonts w:ascii="Times New Roman" w:eastAsia="Times New Roman" w:hAnsi="Times New Roman" w:cs="Times New Roman"/>
          <w:sz w:val="28"/>
          <w:szCs w:val="28"/>
          <w:lang w:eastAsia="ru-RU"/>
        </w:rPr>
        <w:t>умственной отсталостью</w:t>
      </w:r>
      <w:r w:rsidR="00725099">
        <w:rPr>
          <w:rFonts w:ascii="Times New Roman" w:eastAsia="Times New Roman" w:hAnsi="Times New Roman" w:cs="Times New Roman"/>
          <w:sz w:val="28"/>
          <w:szCs w:val="28"/>
          <w:lang w:eastAsia="ru-RU"/>
        </w:rPr>
        <w:t xml:space="preserve"> в коррекции </w:t>
      </w:r>
      <w:r w:rsidRPr="00F25A01">
        <w:rPr>
          <w:rFonts w:ascii="Times New Roman" w:eastAsia="Times New Roman" w:hAnsi="Times New Roman" w:cs="Times New Roman"/>
          <w:sz w:val="28"/>
          <w:szCs w:val="28"/>
          <w:lang w:eastAsia="ru-RU"/>
        </w:rPr>
        <w:t>устн</w:t>
      </w:r>
      <w:r w:rsidR="0087047F">
        <w:rPr>
          <w:rFonts w:ascii="Times New Roman" w:eastAsia="Times New Roman" w:hAnsi="Times New Roman" w:cs="Times New Roman"/>
          <w:sz w:val="28"/>
          <w:szCs w:val="28"/>
          <w:lang w:eastAsia="ru-RU"/>
        </w:rPr>
        <w:t xml:space="preserve">ой </w:t>
      </w:r>
      <w:r w:rsidRPr="00F25A01">
        <w:rPr>
          <w:rFonts w:ascii="Times New Roman" w:eastAsia="Times New Roman" w:hAnsi="Times New Roman" w:cs="Times New Roman"/>
          <w:sz w:val="28"/>
          <w:szCs w:val="28"/>
          <w:lang w:eastAsia="ru-RU"/>
        </w:rPr>
        <w:t xml:space="preserve">связной  речи, </w:t>
      </w:r>
      <w:r w:rsidR="00B11147">
        <w:rPr>
          <w:rFonts w:ascii="Times New Roman" w:eastAsia="Times New Roman" w:hAnsi="Times New Roman" w:cs="Times New Roman"/>
          <w:sz w:val="28"/>
          <w:szCs w:val="28"/>
          <w:lang w:eastAsia="ru-RU"/>
        </w:rPr>
        <w:t xml:space="preserve"> а  так  же  расширяет  знания о </w:t>
      </w:r>
      <w:r w:rsidRPr="00F25A01">
        <w:rPr>
          <w:rFonts w:ascii="Times New Roman" w:eastAsia="Times New Roman" w:hAnsi="Times New Roman" w:cs="Times New Roman"/>
          <w:sz w:val="28"/>
          <w:szCs w:val="28"/>
          <w:lang w:eastAsia="ru-RU"/>
        </w:rPr>
        <w:t>свойствах живой и неживой природы.</w:t>
      </w:r>
    </w:p>
    <w:p w:rsidR="000D1F7D" w:rsidRPr="000F622B" w:rsidRDefault="000D1F7D" w:rsidP="000D1F7D">
      <w:pPr>
        <w:spacing w:after="0" w:line="240" w:lineRule="auto"/>
        <w:ind w:right="-1" w:firstLine="709"/>
        <w:contextualSpacing/>
        <w:jc w:val="both"/>
        <w:rPr>
          <w:rFonts w:ascii="Times New Roman" w:hAnsi="Times New Roman"/>
          <w:sz w:val="28"/>
          <w:szCs w:val="28"/>
        </w:rPr>
      </w:pPr>
      <w:r w:rsidRPr="000F622B">
        <w:rPr>
          <w:rFonts w:ascii="Times New Roman" w:hAnsi="Times New Roman"/>
          <w:sz w:val="28"/>
          <w:szCs w:val="28"/>
        </w:rPr>
        <w:t>«География» - элементарный курс физической географии России и зарубежья, позволяющий на основе межпредметных связей сформировать доступные представ</w:t>
      </w:r>
      <w:r w:rsidR="00725099">
        <w:rPr>
          <w:rFonts w:ascii="Times New Roman" w:hAnsi="Times New Roman"/>
          <w:sz w:val="28"/>
          <w:szCs w:val="28"/>
        </w:rPr>
        <w:t>ления о физической, социально–</w:t>
      </w:r>
      <w:r w:rsidRPr="000F622B">
        <w:rPr>
          <w:rFonts w:ascii="Times New Roman" w:hAnsi="Times New Roman"/>
          <w:sz w:val="28"/>
          <w:szCs w:val="28"/>
        </w:rPr>
        <w:t>экономической географии, ее природных и климатических ресурсах, влияющих на образ жизни, культуру, хозяйственную деятельность человека на земле. Особое место в курсе географии отводится изучению родного края, природоохранной деятельности, что существенно дополняет систему воспитательной работы</w:t>
      </w:r>
      <w:r w:rsidR="00725099">
        <w:rPr>
          <w:rFonts w:ascii="Times New Roman" w:hAnsi="Times New Roman"/>
          <w:sz w:val="28"/>
          <w:szCs w:val="28"/>
        </w:rPr>
        <w:t xml:space="preserve"> по гражданскому, нравственно–</w:t>
      </w:r>
      <w:r w:rsidRPr="000F622B">
        <w:rPr>
          <w:rFonts w:ascii="Times New Roman" w:hAnsi="Times New Roman"/>
          <w:sz w:val="28"/>
          <w:szCs w:val="28"/>
        </w:rPr>
        <w:t>этическому воспитанию.</w:t>
      </w:r>
    </w:p>
    <w:p w:rsidR="000D1F7D" w:rsidRDefault="000D1F7D" w:rsidP="000D1F7D">
      <w:pPr>
        <w:spacing w:after="0" w:line="240" w:lineRule="auto"/>
        <w:ind w:right="-1" w:firstLine="709"/>
        <w:contextualSpacing/>
        <w:jc w:val="both"/>
        <w:rPr>
          <w:rFonts w:ascii="Times New Roman" w:hAnsi="Times New Roman"/>
          <w:sz w:val="28"/>
          <w:szCs w:val="28"/>
        </w:rPr>
      </w:pPr>
      <w:r w:rsidRPr="008F14AA">
        <w:rPr>
          <w:rFonts w:ascii="Times New Roman" w:eastAsia="Times New Roman" w:hAnsi="Times New Roman" w:cs="Times New Roman"/>
          <w:i/>
          <w:sz w:val="28"/>
          <w:szCs w:val="28"/>
          <w:lang w:eastAsia="ru-RU"/>
        </w:rPr>
        <w:t>Образовательная область «Человек и общество»</w:t>
      </w:r>
      <w:r>
        <w:rPr>
          <w:rFonts w:ascii="Times New Roman" w:eastAsia="Times New Roman" w:hAnsi="Times New Roman" w:cs="Times New Roman"/>
          <w:sz w:val="28"/>
          <w:szCs w:val="28"/>
          <w:lang w:eastAsia="ru-RU"/>
        </w:rPr>
        <w:t xml:space="preserve"> представлена предметами </w:t>
      </w:r>
      <w:r w:rsidRPr="008F14AA">
        <w:rPr>
          <w:rFonts w:ascii="Times New Roman" w:eastAsia="Times New Roman" w:hAnsi="Times New Roman" w:cs="Times New Roman"/>
          <w:sz w:val="28"/>
          <w:szCs w:val="28"/>
          <w:lang w:eastAsia="ru-RU"/>
        </w:rPr>
        <w:t>«Мир истории»</w:t>
      </w:r>
      <w:r>
        <w:rPr>
          <w:rFonts w:ascii="Times New Roman" w:eastAsia="Times New Roman" w:hAnsi="Times New Roman" w:cs="Times New Roman"/>
          <w:sz w:val="28"/>
          <w:szCs w:val="28"/>
          <w:lang w:eastAsia="ru-RU"/>
        </w:rPr>
        <w:t xml:space="preserve"> (6 класс)</w:t>
      </w:r>
      <w:r w:rsidRPr="008F14AA">
        <w:rPr>
          <w:rFonts w:ascii="Times New Roman" w:eastAsia="Times New Roman" w:hAnsi="Times New Roman" w:cs="Times New Roman"/>
          <w:sz w:val="28"/>
          <w:szCs w:val="28"/>
          <w:lang w:eastAsia="ru-RU"/>
        </w:rPr>
        <w:t>,</w:t>
      </w:r>
      <w:r w:rsidR="00D507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«Основы социальной жизни», (5-9 класс),</w:t>
      </w:r>
      <w:r w:rsidR="0064540F">
        <w:rPr>
          <w:rFonts w:ascii="Times New Roman" w:eastAsia="Times New Roman" w:hAnsi="Times New Roman" w:cs="Times New Roman"/>
          <w:sz w:val="28"/>
          <w:szCs w:val="28"/>
          <w:lang w:eastAsia="ru-RU"/>
        </w:rPr>
        <w:t xml:space="preserve"> «История Отечества» (</w:t>
      </w:r>
      <w:r w:rsidR="00E53D29">
        <w:rPr>
          <w:rFonts w:ascii="Times New Roman" w:eastAsia="Times New Roman" w:hAnsi="Times New Roman" w:cs="Times New Roman"/>
          <w:sz w:val="28"/>
          <w:szCs w:val="28"/>
          <w:lang w:eastAsia="ru-RU"/>
        </w:rPr>
        <w:t>7-</w:t>
      </w:r>
      <w:r w:rsidR="0064540F">
        <w:rPr>
          <w:rFonts w:ascii="Times New Roman" w:eastAsia="Times New Roman" w:hAnsi="Times New Roman" w:cs="Times New Roman"/>
          <w:sz w:val="28"/>
          <w:szCs w:val="28"/>
          <w:lang w:eastAsia="ru-RU"/>
        </w:rPr>
        <w:t>9 класс).</w:t>
      </w:r>
    </w:p>
    <w:p w:rsidR="000D1F7D" w:rsidRPr="000F622B" w:rsidRDefault="000D1F7D" w:rsidP="000D1F7D">
      <w:pPr>
        <w:spacing w:after="0" w:line="240" w:lineRule="auto"/>
        <w:ind w:right="-1" w:firstLine="709"/>
        <w:contextualSpacing/>
        <w:jc w:val="both"/>
        <w:rPr>
          <w:rFonts w:ascii="Times New Roman" w:hAnsi="Times New Roman"/>
          <w:sz w:val="28"/>
          <w:szCs w:val="28"/>
        </w:rPr>
      </w:pPr>
      <w:r w:rsidRPr="000F622B">
        <w:rPr>
          <w:rFonts w:ascii="Times New Roman" w:hAnsi="Times New Roman"/>
          <w:sz w:val="28"/>
          <w:szCs w:val="28"/>
        </w:rPr>
        <w:t>«Мир истории» - новый пропедевтический курс в 6 классе, он позволяет уточнить и обобщить имеющиеся у обучающихся представления о себе, ближайшем социальном окружении, их понимании социальных и общественных явлений, возникающих как глобальные события в истории.</w:t>
      </w:r>
      <w:r>
        <w:rPr>
          <w:rFonts w:ascii="Times New Roman" w:hAnsi="Times New Roman"/>
          <w:sz w:val="28"/>
          <w:szCs w:val="28"/>
        </w:rPr>
        <w:t xml:space="preserve"> Введение</w:t>
      </w:r>
      <w:r w:rsidRPr="000F622B">
        <w:rPr>
          <w:rFonts w:ascii="Times New Roman" w:hAnsi="Times New Roman"/>
          <w:sz w:val="28"/>
          <w:szCs w:val="28"/>
        </w:rPr>
        <w:t xml:space="preserve"> пропедевтического периода связано с тем, что умственно отсталым обучающимся трудно осваивать исторические факты, события в их временной ретроспективе, для этого необходимо уточнение имеющихся знаний, формирование </w:t>
      </w:r>
      <w:proofErr w:type="spellStart"/>
      <w:r w:rsidRPr="000F622B">
        <w:rPr>
          <w:rFonts w:ascii="Times New Roman" w:hAnsi="Times New Roman"/>
          <w:sz w:val="28"/>
          <w:szCs w:val="28"/>
        </w:rPr>
        <w:t>предпонятий</w:t>
      </w:r>
      <w:proofErr w:type="spellEnd"/>
      <w:r w:rsidRPr="000F622B">
        <w:rPr>
          <w:rFonts w:ascii="Times New Roman" w:hAnsi="Times New Roman"/>
          <w:sz w:val="28"/>
          <w:szCs w:val="28"/>
        </w:rPr>
        <w:t xml:space="preserve"> и понятий об истории, ее источниках, средствах изучения, путях эволюции человеческого общества в материальной и духовной среде.</w:t>
      </w:r>
    </w:p>
    <w:p w:rsidR="000D1F7D" w:rsidRDefault="000D1F7D" w:rsidP="000D1F7D">
      <w:pPr>
        <w:spacing w:after="0" w:line="240" w:lineRule="auto"/>
        <w:ind w:right="-1" w:firstLine="709"/>
        <w:contextualSpacing/>
        <w:jc w:val="both"/>
        <w:rPr>
          <w:rFonts w:ascii="Times New Roman" w:hAnsi="Times New Roman"/>
          <w:sz w:val="28"/>
          <w:szCs w:val="28"/>
        </w:rPr>
      </w:pPr>
      <w:r w:rsidRPr="000F622B">
        <w:rPr>
          <w:rFonts w:ascii="Times New Roman" w:hAnsi="Times New Roman"/>
          <w:sz w:val="28"/>
          <w:szCs w:val="28"/>
        </w:rPr>
        <w:t>«История Отечества» преемственно продолжает «Мир истории», формирует систему знаний о самых значительных исторических событиях в становлении и развитии основ Российской государственности с древнейших времен до новейшей истории. Нарушение сложных форм познавательной деятельности при умственной отсталости (анализ, классификация, обобщение, мысленное планирование) не позволяют выстраивать курс истории на основе развернутых хронологических сведений, поэтому он представлен на наиболее ярких ключевых событиях эволюции России как государства, явлениях, обогащавших науку, производство, культуру, общественный уклад. Принцип социокультурного развития средствами истории способствует воспитанию гражданских, патриотических чувств, широкому использованию примеров из истории региона, формированию простейших обществоведческих представлений: о религиях, видах и структуре государственной власти, морали, этике, правовых устоях, культурных достижениях общества и др.</w:t>
      </w:r>
    </w:p>
    <w:p w:rsidR="000D1F7D" w:rsidRPr="000F622B" w:rsidRDefault="000D1F7D" w:rsidP="000D1F7D">
      <w:pPr>
        <w:spacing w:after="0" w:line="240" w:lineRule="auto"/>
        <w:ind w:right="-1" w:firstLine="709"/>
        <w:contextualSpacing/>
        <w:jc w:val="both"/>
        <w:rPr>
          <w:rFonts w:ascii="Times New Roman" w:hAnsi="Times New Roman"/>
          <w:sz w:val="28"/>
          <w:szCs w:val="28"/>
        </w:rPr>
      </w:pPr>
      <w:r>
        <w:rPr>
          <w:rFonts w:ascii="Times New Roman" w:hAnsi="Times New Roman"/>
          <w:sz w:val="28"/>
          <w:szCs w:val="28"/>
        </w:rPr>
        <w:t>«Основы социальной жизни</w:t>
      </w:r>
      <w:r w:rsidRPr="000F622B">
        <w:rPr>
          <w:rFonts w:ascii="Times New Roman" w:hAnsi="Times New Roman"/>
          <w:sz w:val="28"/>
          <w:szCs w:val="28"/>
        </w:rPr>
        <w:t>» в большей мере соответствует задачам трудового обучения и социального воспитания, оно п</w:t>
      </w:r>
      <w:r>
        <w:rPr>
          <w:rFonts w:ascii="Times New Roman" w:hAnsi="Times New Roman"/>
          <w:sz w:val="28"/>
          <w:szCs w:val="28"/>
        </w:rPr>
        <w:t>озволяет поэтапно с 5 по 9 класс</w:t>
      </w:r>
      <w:r w:rsidRPr="000F622B">
        <w:rPr>
          <w:rFonts w:ascii="Times New Roman" w:hAnsi="Times New Roman"/>
          <w:sz w:val="28"/>
          <w:szCs w:val="28"/>
        </w:rPr>
        <w:t xml:space="preserve"> формировать навыки по ведению домашнего хозяйства во всех его компонентах, практически применять интеллектуальные умения из других учебных предметов, заложить основы экономического хозяйствования в семье, а также комплекс прикладных умений: стирка, глажение, ремонт, к</w:t>
      </w:r>
      <w:r>
        <w:rPr>
          <w:rFonts w:ascii="Times New Roman" w:hAnsi="Times New Roman"/>
          <w:sz w:val="28"/>
          <w:szCs w:val="28"/>
        </w:rPr>
        <w:t>улинария, уход за больными и многое</w:t>
      </w:r>
      <w:r w:rsidRPr="000F622B">
        <w:rPr>
          <w:rFonts w:ascii="Times New Roman" w:hAnsi="Times New Roman"/>
          <w:sz w:val="28"/>
          <w:szCs w:val="28"/>
        </w:rPr>
        <w:t xml:space="preserve"> др</w:t>
      </w:r>
      <w:r>
        <w:rPr>
          <w:rFonts w:ascii="Times New Roman" w:hAnsi="Times New Roman"/>
          <w:sz w:val="28"/>
          <w:szCs w:val="28"/>
        </w:rPr>
        <w:t>угое</w:t>
      </w:r>
      <w:r w:rsidRPr="000F622B">
        <w:rPr>
          <w:rFonts w:ascii="Times New Roman" w:hAnsi="Times New Roman"/>
          <w:sz w:val="28"/>
          <w:szCs w:val="28"/>
        </w:rPr>
        <w:t>.</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w:t>
      </w:r>
      <w:r w:rsidR="00F425AF">
        <w:rPr>
          <w:rFonts w:ascii="Times New Roman" w:eastAsia="Times New Roman" w:hAnsi="Times New Roman" w:cs="Times New Roman"/>
          <w:i/>
          <w:sz w:val="28"/>
          <w:szCs w:val="28"/>
          <w:lang w:eastAsia="ru-RU"/>
        </w:rPr>
        <w:t>ьная область</w:t>
      </w:r>
      <w:r w:rsidRPr="00F25A01">
        <w:rPr>
          <w:rFonts w:ascii="Times New Roman" w:eastAsia="Times New Roman" w:hAnsi="Times New Roman" w:cs="Times New Roman"/>
          <w:i/>
          <w:sz w:val="28"/>
          <w:szCs w:val="28"/>
          <w:lang w:eastAsia="ru-RU"/>
        </w:rPr>
        <w:t xml:space="preserve"> «Искусство»</w:t>
      </w:r>
      <w:r w:rsidR="00F425AF">
        <w:rPr>
          <w:rFonts w:ascii="Times New Roman" w:eastAsia="Times New Roman" w:hAnsi="Times New Roman" w:cs="Times New Roman"/>
          <w:sz w:val="28"/>
          <w:szCs w:val="28"/>
          <w:lang w:eastAsia="ru-RU"/>
        </w:rPr>
        <w:t xml:space="preserve"> представлена </w:t>
      </w:r>
      <w:r w:rsidRPr="00F25A01">
        <w:rPr>
          <w:rFonts w:ascii="Times New Roman" w:eastAsia="Times New Roman" w:hAnsi="Times New Roman" w:cs="Times New Roman"/>
          <w:sz w:val="28"/>
          <w:szCs w:val="28"/>
          <w:lang w:eastAsia="ru-RU"/>
        </w:rPr>
        <w:t xml:space="preserve">учебными </w:t>
      </w:r>
      <w:r>
        <w:rPr>
          <w:rFonts w:ascii="Times New Roman" w:eastAsia="Times New Roman" w:hAnsi="Times New Roman" w:cs="Times New Roman"/>
          <w:sz w:val="28"/>
          <w:szCs w:val="28"/>
          <w:lang w:eastAsia="ru-RU"/>
        </w:rPr>
        <w:t>предметами:</w:t>
      </w:r>
      <w:r w:rsidRPr="00F25A01">
        <w:rPr>
          <w:rFonts w:ascii="Times New Roman" w:eastAsia="Times New Roman" w:hAnsi="Times New Roman" w:cs="Times New Roman"/>
          <w:sz w:val="28"/>
          <w:szCs w:val="28"/>
          <w:lang w:eastAsia="ru-RU"/>
        </w:rPr>
        <w:t xml:space="preserve"> «</w:t>
      </w:r>
      <w:r w:rsidR="0064540F">
        <w:rPr>
          <w:rFonts w:ascii="Times New Roman" w:eastAsia="Times New Roman" w:hAnsi="Times New Roman" w:cs="Times New Roman"/>
          <w:sz w:val="28"/>
          <w:szCs w:val="28"/>
          <w:lang w:eastAsia="ru-RU"/>
        </w:rPr>
        <w:t>Рисование</w:t>
      </w:r>
      <w:r w:rsidR="00F425AF">
        <w:rPr>
          <w:rFonts w:ascii="Times New Roman" w:eastAsia="Times New Roman" w:hAnsi="Times New Roman" w:cs="Times New Roman"/>
          <w:sz w:val="28"/>
          <w:szCs w:val="28"/>
          <w:lang w:eastAsia="ru-RU"/>
        </w:rPr>
        <w:t xml:space="preserve"> (изобразительное искусство)</w:t>
      </w:r>
      <w:r w:rsidRPr="00F25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(1-5 класс)</w:t>
      </w:r>
      <w:r w:rsidRPr="00F25A01">
        <w:rPr>
          <w:rFonts w:ascii="Times New Roman" w:eastAsia="Times New Roman" w:hAnsi="Times New Roman" w:cs="Times New Roman"/>
          <w:sz w:val="28"/>
          <w:szCs w:val="28"/>
          <w:lang w:eastAsia="ru-RU"/>
        </w:rPr>
        <w:t>, «Музыка»</w:t>
      </w:r>
      <w:r w:rsidR="00F84D53">
        <w:rPr>
          <w:rFonts w:ascii="Times New Roman" w:eastAsia="Times New Roman" w:hAnsi="Times New Roman" w:cs="Times New Roman"/>
          <w:sz w:val="28"/>
          <w:szCs w:val="28"/>
          <w:lang w:eastAsia="ru-RU"/>
        </w:rPr>
        <w:t xml:space="preserve"> (1-5</w:t>
      </w:r>
      <w:r>
        <w:rPr>
          <w:rFonts w:ascii="Times New Roman" w:eastAsia="Times New Roman" w:hAnsi="Times New Roman" w:cs="Times New Roman"/>
          <w:sz w:val="28"/>
          <w:szCs w:val="28"/>
          <w:lang w:eastAsia="ru-RU"/>
        </w:rPr>
        <w:t xml:space="preserve"> класс)</w:t>
      </w:r>
      <w:r w:rsidRPr="00F25A01">
        <w:rPr>
          <w:rFonts w:ascii="Times New Roman" w:eastAsia="Times New Roman" w:hAnsi="Times New Roman" w:cs="Times New Roman"/>
          <w:sz w:val="28"/>
          <w:szCs w:val="28"/>
          <w:lang w:eastAsia="ru-RU"/>
        </w:rPr>
        <w:t>.</w:t>
      </w:r>
    </w:p>
    <w:p w:rsidR="000D1F7D" w:rsidRPr="00F25A01" w:rsidRDefault="00F425AF"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Образовательная область «Физическая</w:t>
      </w:r>
      <w:r w:rsidR="000D1F7D" w:rsidRPr="00F25A01">
        <w:rPr>
          <w:rFonts w:ascii="Times New Roman" w:eastAsia="Times New Roman" w:hAnsi="Times New Roman" w:cs="Times New Roman"/>
          <w:i/>
          <w:sz w:val="28"/>
          <w:szCs w:val="28"/>
          <w:lang w:eastAsia="ru-RU"/>
        </w:rPr>
        <w:t xml:space="preserve"> культура»,</w:t>
      </w:r>
      <w:r>
        <w:rPr>
          <w:rFonts w:ascii="Times New Roman" w:eastAsia="Times New Roman" w:hAnsi="Times New Roman" w:cs="Times New Roman"/>
          <w:sz w:val="28"/>
          <w:szCs w:val="28"/>
          <w:lang w:eastAsia="ru-RU"/>
        </w:rPr>
        <w:t xml:space="preserve"> </w:t>
      </w:r>
      <w:r w:rsidR="000D1F7D" w:rsidRPr="00F25A01">
        <w:rPr>
          <w:rFonts w:ascii="Times New Roman" w:eastAsia="Times New Roman" w:hAnsi="Times New Roman" w:cs="Times New Roman"/>
          <w:sz w:val="28"/>
          <w:szCs w:val="28"/>
          <w:lang w:eastAsia="ru-RU"/>
        </w:rPr>
        <w:t>представлена ур</w:t>
      </w:r>
      <w:r w:rsidR="0087047F">
        <w:rPr>
          <w:rFonts w:ascii="Times New Roman" w:eastAsia="Times New Roman" w:hAnsi="Times New Roman" w:cs="Times New Roman"/>
          <w:sz w:val="28"/>
          <w:szCs w:val="28"/>
          <w:lang w:eastAsia="ru-RU"/>
        </w:rPr>
        <w:t xml:space="preserve">оками </w:t>
      </w:r>
      <w:r>
        <w:rPr>
          <w:rFonts w:ascii="Times New Roman" w:eastAsia="Times New Roman" w:hAnsi="Times New Roman" w:cs="Times New Roman"/>
          <w:sz w:val="28"/>
          <w:szCs w:val="28"/>
          <w:lang w:eastAsia="ru-RU"/>
        </w:rPr>
        <w:t>«Адаптивной физической культурой»</w:t>
      </w:r>
      <w:r w:rsidR="000D1F7D" w:rsidRPr="00F25A01">
        <w:rPr>
          <w:rFonts w:ascii="Times New Roman" w:eastAsia="Times New Roman" w:hAnsi="Times New Roman" w:cs="Times New Roman"/>
          <w:sz w:val="28"/>
          <w:szCs w:val="28"/>
          <w:lang w:eastAsia="ru-RU"/>
        </w:rPr>
        <w:t>.</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Образовательная область «</w:t>
      </w:r>
      <w:r w:rsidRPr="00F25A01">
        <w:rPr>
          <w:rFonts w:ascii="Times New Roman" w:eastAsia="Times New Roman" w:hAnsi="Times New Roman" w:cs="Times New Roman"/>
          <w:i/>
          <w:sz w:val="28"/>
          <w:szCs w:val="28"/>
          <w:lang w:eastAsia="ru-RU"/>
        </w:rPr>
        <w:t>Технология</w:t>
      </w:r>
      <w:r w:rsidR="0087047F">
        <w:rPr>
          <w:rFonts w:ascii="Times New Roman" w:eastAsia="Times New Roman" w:hAnsi="Times New Roman" w:cs="Times New Roman"/>
          <w:sz w:val="28"/>
          <w:szCs w:val="28"/>
          <w:lang w:eastAsia="ru-RU"/>
        </w:rPr>
        <w:t xml:space="preserve">» является одной из важнейшей в </w:t>
      </w:r>
      <w:r w:rsidRPr="00F25A01">
        <w:rPr>
          <w:rFonts w:ascii="Times New Roman" w:eastAsia="Times New Roman" w:hAnsi="Times New Roman" w:cs="Times New Roman"/>
          <w:sz w:val="28"/>
          <w:szCs w:val="28"/>
          <w:lang w:eastAsia="ru-RU"/>
        </w:rPr>
        <w:t>у</w:t>
      </w:r>
      <w:r w:rsidR="0087047F">
        <w:rPr>
          <w:rFonts w:ascii="Times New Roman" w:eastAsia="Times New Roman" w:hAnsi="Times New Roman" w:cs="Times New Roman"/>
          <w:sz w:val="28"/>
          <w:szCs w:val="28"/>
          <w:lang w:eastAsia="ru-RU"/>
        </w:rPr>
        <w:t xml:space="preserve">чебном плане и представлена предметом </w:t>
      </w:r>
      <w:r w:rsidR="007860EB">
        <w:rPr>
          <w:rFonts w:ascii="Times New Roman" w:eastAsia="Times New Roman" w:hAnsi="Times New Roman" w:cs="Times New Roman"/>
          <w:sz w:val="28"/>
          <w:szCs w:val="28"/>
          <w:lang w:eastAsia="ru-RU"/>
        </w:rPr>
        <w:t>«Т</w:t>
      </w:r>
      <w:r w:rsidR="0087047F">
        <w:rPr>
          <w:rFonts w:ascii="Times New Roman" w:eastAsia="Times New Roman" w:hAnsi="Times New Roman" w:cs="Times New Roman"/>
          <w:sz w:val="28"/>
          <w:szCs w:val="28"/>
          <w:lang w:eastAsia="ru-RU"/>
        </w:rPr>
        <w:t>руд</w:t>
      </w:r>
      <w:r w:rsidR="007860EB">
        <w:rPr>
          <w:rFonts w:ascii="Times New Roman" w:eastAsia="Times New Roman" w:hAnsi="Times New Roman" w:cs="Times New Roman"/>
          <w:sz w:val="28"/>
          <w:szCs w:val="28"/>
          <w:lang w:eastAsia="ru-RU"/>
        </w:rPr>
        <w:t xml:space="preserve"> (технология)</w:t>
      </w:r>
      <w:r w:rsidR="0087047F">
        <w:rPr>
          <w:rFonts w:ascii="Times New Roman" w:eastAsia="Times New Roman" w:hAnsi="Times New Roman" w:cs="Times New Roman"/>
          <w:sz w:val="28"/>
          <w:szCs w:val="28"/>
          <w:lang w:eastAsia="ru-RU"/>
        </w:rPr>
        <w:t>»</w:t>
      </w:r>
      <w:r w:rsidR="00A4507C">
        <w:rPr>
          <w:rFonts w:ascii="Times New Roman" w:eastAsia="Times New Roman" w:hAnsi="Times New Roman" w:cs="Times New Roman"/>
          <w:sz w:val="28"/>
          <w:szCs w:val="28"/>
          <w:lang w:eastAsia="ru-RU"/>
        </w:rPr>
        <w:t xml:space="preserve"> (1-4 класс)</w:t>
      </w:r>
      <w:r w:rsidR="0087047F">
        <w:rPr>
          <w:rFonts w:ascii="Times New Roman" w:eastAsia="Times New Roman" w:hAnsi="Times New Roman" w:cs="Times New Roman"/>
          <w:sz w:val="28"/>
          <w:szCs w:val="28"/>
          <w:lang w:eastAsia="ru-RU"/>
        </w:rPr>
        <w:t xml:space="preserve">. Главной задачей трудового обучения является </w:t>
      </w:r>
      <w:r w:rsidRPr="00F25A01">
        <w:rPr>
          <w:rFonts w:ascii="Times New Roman" w:eastAsia="Times New Roman" w:hAnsi="Times New Roman" w:cs="Times New Roman"/>
          <w:sz w:val="28"/>
          <w:szCs w:val="28"/>
          <w:lang w:eastAsia="ru-RU"/>
        </w:rPr>
        <w:t>формир</w:t>
      </w:r>
      <w:r w:rsidR="0087047F">
        <w:rPr>
          <w:rFonts w:ascii="Times New Roman" w:eastAsia="Times New Roman" w:hAnsi="Times New Roman" w:cs="Times New Roman"/>
          <w:sz w:val="28"/>
          <w:szCs w:val="28"/>
          <w:lang w:eastAsia="ru-RU"/>
        </w:rPr>
        <w:t xml:space="preserve">ование  потребности  в труде, </w:t>
      </w:r>
      <w:r w:rsidRPr="00F25A01">
        <w:rPr>
          <w:rFonts w:ascii="Times New Roman" w:eastAsia="Times New Roman" w:hAnsi="Times New Roman" w:cs="Times New Roman"/>
          <w:sz w:val="28"/>
          <w:szCs w:val="28"/>
          <w:lang w:eastAsia="ru-RU"/>
        </w:rPr>
        <w:t>положительной  мо</w:t>
      </w:r>
      <w:r w:rsidR="0087047F">
        <w:rPr>
          <w:rFonts w:ascii="Times New Roman" w:eastAsia="Times New Roman" w:hAnsi="Times New Roman" w:cs="Times New Roman"/>
          <w:sz w:val="28"/>
          <w:szCs w:val="28"/>
          <w:lang w:eastAsia="ru-RU"/>
        </w:rPr>
        <w:t xml:space="preserve">тивации к трудовой деятельности. В 1-2 классах </w:t>
      </w:r>
      <w:r w:rsidRPr="00F25A01">
        <w:rPr>
          <w:rFonts w:ascii="Times New Roman" w:eastAsia="Times New Roman" w:hAnsi="Times New Roman" w:cs="Times New Roman"/>
          <w:sz w:val="28"/>
          <w:szCs w:val="28"/>
          <w:lang w:eastAsia="ru-RU"/>
        </w:rPr>
        <w:t>данный предмет имеет первостепенное значение в коррекции моторных навыков и в развитии пространственной ориентировки.</w:t>
      </w:r>
    </w:p>
    <w:p w:rsidR="000D1F7D" w:rsidRDefault="000D1F7D" w:rsidP="000D1F7D">
      <w:pPr>
        <w:spacing w:after="0" w:line="240" w:lineRule="auto"/>
        <w:ind w:right="-1" w:firstLine="709"/>
        <w:contextualSpacing/>
        <w:jc w:val="both"/>
        <w:rPr>
          <w:rFonts w:ascii="Times New Roman" w:hAnsi="Times New Roman"/>
          <w:sz w:val="28"/>
          <w:szCs w:val="28"/>
        </w:rPr>
      </w:pPr>
      <w:r w:rsidRPr="000F622B">
        <w:rPr>
          <w:rFonts w:ascii="Times New Roman" w:hAnsi="Times New Roman"/>
          <w:sz w:val="28"/>
          <w:szCs w:val="28"/>
        </w:rPr>
        <w:t xml:space="preserve">Трудовое </w:t>
      </w:r>
      <w:r>
        <w:rPr>
          <w:rFonts w:ascii="Times New Roman" w:hAnsi="Times New Roman"/>
          <w:sz w:val="28"/>
          <w:szCs w:val="28"/>
        </w:rPr>
        <w:t>обучение</w:t>
      </w:r>
      <w:r w:rsidRPr="000F622B">
        <w:rPr>
          <w:rFonts w:ascii="Times New Roman" w:hAnsi="Times New Roman"/>
          <w:sz w:val="28"/>
          <w:szCs w:val="28"/>
        </w:rPr>
        <w:t xml:space="preserve"> – важная </w:t>
      </w:r>
      <w:r w:rsidR="00A4507C">
        <w:rPr>
          <w:rFonts w:ascii="Times New Roman" w:hAnsi="Times New Roman"/>
          <w:sz w:val="28"/>
          <w:szCs w:val="28"/>
        </w:rPr>
        <w:t>составляющая часть всего учебно-</w:t>
      </w:r>
      <w:r w:rsidRPr="000F622B">
        <w:rPr>
          <w:rFonts w:ascii="Times New Roman" w:hAnsi="Times New Roman"/>
          <w:sz w:val="28"/>
          <w:szCs w:val="28"/>
        </w:rPr>
        <w:t>воспитательного процесса, поэтому обучение обучающихся разнообразным профилям труда рассматрива</w:t>
      </w:r>
      <w:r>
        <w:rPr>
          <w:rFonts w:ascii="Times New Roman" w:hAnsi="Times New Roman"/>
          <w:sz w:val="28"/>
          <w:szCs w:val="28"/>
        </w:rPr>
        <w:t>ется</w:t>
      </w:r>
      <w:r w:rsidRPr="000F622B">
        <w:rPr>
          <w:rFonts w:ascii="Times New Roman" w:hAnsi="Times New Roman"/>
          <w:sz w:val="28"/>
          <w:szCs w:val="28"/>
        </w:rPr>
        <w:t xml:space="preserve"> в неразрывной связи с общеобразовательной подготовкой, стратегией жизнедеятельности выпускников, их дальнейшей самостоятельной жизни, с учетом ресурсных возможностей региона, ближайшего социального окружения обучающихся. Трудовая подготовка </w:t>
      </w:r>
      <w:r w:rsidR="00960A3A">
        <w:rPr>
          <w:rFonts w:ascii="Times New Roman" w:hAnsi="Times New Roman"/>
          <w:sz w:val="28"/>
          <w:szCs w:val="28"/>
        </w:rPr>
        <w:t>в ГБ</w:t>
      </w:r>
      <w:r>
        <w:rPr>
          <w:rFonts w:ascii="Times New Roman" w:hAnsi="Times New Roman"/>
          <w:sz w:val="28"/>
          <w:szCs w:val="28"/>
        </w:rPr>
        <w:t xml:space="preserve">ОУ СО «Михайловская школа-интернат» </w:t>
      </w:r>
      <w:r w:rsidRPr="000F622B">
        <w:rPr>
          <w:rFonts w:ascii="Times New Roman" w:hAnsi="Times New Roman"/>
          <w:sz w:val="28"/>
          <w:szCs w:val="28"/>
        </w:rPr>
        <w:t xml:space="preserve">представлена </w:t>
      </w:r>
      <w:r>
        <w:rPr>
          <w:rFonts w:ascii="Times New Roman" w:hAnsi="Times New Roman"/>
          <w:sz w:val="28"/>
          <w:szCs w:val="28"/>
        </w:rPr>
        <w:t xml:space="preserve">следующими профилями: «Штукатурно-малярное дело», </w:t>
      </w:r>
      <w:r w:rsidR="00226224">
        <w:rPr>
          <w:rFonts w:ascii="Times New Roman" w:hAnsi="Times New Roman"/>
          <w:sz w:val="28"/>
          <w:szCs w:val="28"/>
        </w:rPr>
        <w:t>«Столярное дело»</w:t>
      </w:r>
      <w:r>
        <w:rPr>
          <w:rFonts w:ascii="Times New Roman" w:hAnsi="Times New Roman"/>
          <w:sz w:val="28"/>
          <w:szCs w:val="28"/>
        </w:rPr>
        <w:t>, «Сельскохозяйственный труд»</w:t>
      </w:r>
      <w:r w:rsidR="007860EB">
        <w:rPr>
          <w:rFonts w:ascii="Times New Roman" w:hAnsi="Times New Roman"/>
          <w:sz w:val="28"/>
          <w:szCs w:val="28"/>
        </w:rPr>
        <w:t>, «Швейное дело»</w:t>
      </w:r>
      <w:r>
        <w:rPr>
          <w:rFonts w:ascii="Times New Roman" w:hAnsi="Times New Roman"/>
          <w:sz w:val="28"/>
          <w:szCs w:val="28"/>
        </w:rPr>
        <w:t>.</w:t>
      </w:r>
    </w:p>
    <w:p w:rsidR="00ED53FB" w:rsidRPr="00ED53FB" w:rsidRDefault="00ED53FB" w:rsidP="00ED53FB">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Ча</w:t>
      </w:r>
      <w:r>
        <w:rPr>
          <w:rFonts w:ascii="Times New Roman" w:eastAsia="Times New Roman" w:hAnsi="Times New Roman" w:cs="Times New Roman"/>
          <w:sz w:val="28"/>
          <w:szCs w:val="28"/>
          <w:lang w:eastAsia="ru-RU"/>
        </w:rPr>
        <w:t xml:space="preserve">сть учебного плана, формируемая участниками образовательных </w:t>
      </w:r>
      <w:r w:rsidRPr="00F25A01">
        <w:rPr>
          <w:rFonts w:ascii="Times New Roman" w:eastAsia="Times New Roman" w:hAnsi="Times New Roman" w:cs="Times New Roman"/>
          <w:sz w:val="28"/>
          <w:szCs w:val="28"/>
          <w:lang w:eastAsia="ru-RU"/>
        </w:rPr>
        <w:t>отношений,  о</w:t>
      </w:r>
      <w:r>
        <w:rPr>
          <w:rFonts w:ascii="Times New Roman" w:eastAsia="Times New Roman" w:hAnsi="Times New Roman" w:cs="Times New Roman"/>
          <w:sz w:val="28"/>
          <w:szCs w:val="28"/>
          <w:lang w:eastAsia="ru-RU"/>
        </w:rPr>
        <w:t xml:space="preserve">беспечивает  реализацию  особых (специфических) </w:t>
      </w:r>
      <w:r w:rsidRPr="00F25A01">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ых потребностей, характерных для данной группы </w:t>
      </w:r>
      <w:r w:rsidRPr="00F25A01">
        <w:rPr>
          <w:rFonts w:ascii="Times New Roman" w:eastAsia="Times New Roman" w:hAnsi="Times New Roman" w:cs="Times New Roman"/>
          <w:sz w:val="28"/>
          <w:szCs w:val="28"/>
          <w:lang w:eastAsia="ru-RU"/>
        </w:rPr>
        <w:t>обучающи</w:t>
      </w:r>
      <w:r>
        <w:rPr>
          <w:rFonts w:ascii="Times New Roman" w:eastAsia="Times New Roman" w:hAnsi="Times New Roman" w:cs="Times New Roman"/>
          <w:sz w:val="28"/>
          <w:szCs w:val="28"/>
          <w:lang w:eastAsia="ru-RU"/>
        </w:rPr>
        <w:t xml:space="preserve">хся,  а также индивидуальных </w:t>
      </w:r>
      <w:r w:rsidRPr="00F25A01">
        <w:rPr>
          <w:rFonts w:ascii="Times New Roman" w:eastAsia="Times New Roman" w:hAnsi="Times New Roman" w:cs="Times New Roman"/>
          <w:sz w:val="28"/>
          <w:szCs w:val="28"/>
          <w:lang w:eastAsia="ru-RU"/>
        </w:rPr>
        <w:t>потребностей</w:t>
      </w:r>
      <w:r>
        <w:rPr>
          <w:rFonts w:ascii="Times New Roman" w:eastAsia="Times New Roman" w:hAnsi="Times New Roman" w:cs="Times New Roman"/>
          <w:sz w:val="28"/>
          <w:szCs w:val="28"/>
          <w:lang w:eastAsia="ru-RU"/>
        </w:rPr>
        <w:t xml:space="preserve"> </w:t>
      </w:r>
      <w:r w:rsidRPr="00F25A01">
        <w:rPr>
          <w:rFonts w:ascii="Times New Roman" w:eastAsia="Times New Roman" w:hAnsi="Times New Roman" w:cs="Times New Roman"/>
          <w:sz w:val="28"/>
          <w:szCs w:val="28"/>
          <w:lang w:eastAsia="ru-RU"/>
        </w:rPr>
        <w:t xml:space="preserve">каждого обучающегося. </w:t>
      </w:r>
      <w:r>
        <w:rPr>
          <w:rFonts w:ascii="Times New Roman" w:eastAsia="Times New Roman" w:hAnsi="Times New Roman" w:cs="Times New Roman"/>
          <w:sz w:val="28"/>
          <w:szCs w:val="28"/>
          <w:lang w:eastAsia="ru-RU"/>
        </w:rPr>
        <w:t xml:space="preserve">Во 2-4 классах это: «Русский язык», «Мир природы и </w:t>
      </w:r>
      <w:r w:rsidR="007860EB">
        <w:rPr>
          <w:rFonts w:ascii="Times New Roman" w:eastAsia="Times New Roman" w:hAnsi="Times New Roman" w:cs="Times New Roman"/>
          <w:sz w:val="28"/>
          <w:szCs w:val="28"/>
          <w:lang w:eastAsia="ru-RU"/>
        </w:rPr>
        <w:t>человека», «Основы безопасности жизнедеятельности</w:t>
      </w:r>
      <w:r w:rsidRPr="007860EB">
        <w:rPr>
          <w:rFonts w:ascii="Times New Roman" w:eastAsia="Times New Roman" w:hAnsi="Times New Roman" w:cs="Times New Roman"/>
          <w:sz w:val="28"/>
          <w:szCs w:val="28"/>
          <w:lang w:eastAsia="ru-RU"/>
        </w:rPr>
        <w:t>». В 5-9 классах: «</w:t>
      </w:r>
      <w:r w:rsidR="007860EB" w:rsidRPr="007860EB">
        <w:rPr>
          <w:rFonts w:ascii="Times New Roman" w:eastAsia="Times New Roman" w:hAnsi="Times New Roman" w:cs="Times New Roman"/>
          <w:sz w:val="28"/>
          <w:szCs w:val="28"/>
          <w:lang w:eastAsia="ru-RU"/>
        </w:rPr>
        <w:t>Основы финансовой грамотности</w:t>
      </w:r>
      <w:r w:rsidRPr="007860EB">
        <w:rPr>
          <w:rFonts w:ascii="Times New Roman" w:eastAsia="Times New Roman" w:hAnsi="Times New Roman" w:cs="Times New Roman"/>
          <w:sz w:val="28"/>
          <w:szCs w:val="28"/>
          <w:lang w:eastAsia="ru-RU"/>
        </w:rPr>
        <w:t>» «</w:t>
      </w:r>
      <w:r w:rsidR="007860EB" w:rsidRPr="007860EB">
        <w:rPr>
          <w:rFonts w:ascii="Times New Roman" w:eastAsia="Times New Roman" w:hAnsi="Times New Roman" w:cs="Times New Roman"/>
          <w:sz w:val="28"/>
          <w:szCs w:val="28"/>
          <w:lang w:eastAsia="ru-RU"/>
        </w:rPr>
        <w:t>Рисование»</w:t>
      </w:r>
      <w:r w:rsidRPr="007860EB">
        <w:rPr>
          <w:rFonts w:ascii="Times New Roman" w:eastAsia="Times New Roman" w:hAnsi="Times New Roman" w:cs="Times New Roman"/>
          <w:sz w:val="28"/>
          <w:szCs w:val="28"/>
          <w:lang w:eastAsia="ru-RU"/>
        </w:rPr>
        <w:t>,</w:t>
      </w:r>
      <w:r w:rsidR="007860EB" w:rsidRPr="007860EB">
        <w:rPr>
          <w:rFonts w:ascii="Times New Roman" w:eastAsia="Times New Roman" w:hAnsi="Times New Roman" w:cs="Times New Roman"/>
          <w:sz w:val="28"/>
          <w:szCs w:val="28"/>
          <w:lang w:eastAsia="ru-RU"/>
        </w:rPr>
        <w:t xml:space="preserve"> «Занимательная </w:t>
      </w:r>
      <w:proofErr w:type="spellStart"/>
      <w:r w:rsidR="007860EB" w:rsidRPr="007860EB">
        <w:rPr>
          <w:rFonts w:ascii="Times New Roman" w:eastAsia="Times New Roman" w:hAnsi="Times New Roman" w:cs="Times New Roman"/>
          <w:sz w:val="28"/>
          <w:szCs w:val="28"/>
          <w:lang w:eastAsia="ru-RU"/>
        </w:rPr>
        <w:t>матемактика</w:t>
      </w:r>
      <w:proofErr w:type="spellEnd"/>
      <w:r w:rsidRPr="007860EB">
        <w:rPr>
          <w:rFonts w:ascii="Times New Roman" w:eastAsia="Times New Roman" w:hAnsi="Times New Roman" w:cs="Times New Roman"/>
          <w:sz w:val="28"/>
          <w:szCs w:val="28"/>
          <w:lang w:eastAsia="ru-RU"/>
        </w:rPr>
        <w:t xml:space="preserve"> «</w:t>
      </w:r>
      <w:r w:rsidR="007860EB" w:rsidRPr="007860EB">
        <w:rPr>
          <w:rFonts w:ascii="Times New Roman" w:eastAsia="Times New Roman" w:hAnsi="Times New Roman" w:cs="Times New Roman"/>
          <w:sz w:val="28"/>
          <w:szCs w:val="28"/>
          <w:lang w:eastAsia="ru-RU"/>
        </w:rPr>
        <w:t>Основы безопасности жизнедеятельности</w:t>
      </w:r>
      <w:r w:rsidRPr="007860EB">
        <w:rPr>
          <w:rFonts w:ascii="Times New Roman" w:eastAsia="Times New Roman" w:hAnsi="Times New Roman" w:cs="Times New Roman"/>
          <w:sz w:val="28"/>
          <w:szCs w:val="28"/>
          <w:lang w:eastAsia="ru-RU"/>
        </w:rPr>
        <w:t>».</w:t>
      </w:r>
    </w:p>
    <w:p w:rsidR="000D1F7D" w:rsidRDefault="000D1F7D" w:rsidP="000D1F7D">
      <w:pPr>
        <w:spacing w:after="0" w:line="240" w:lineRule="auto"/>
        <w:ind w:firstLine="709"/>
        <w:contextualSpacing/>
        <w:jc w:val="both"/>
        <w:rPr>
          <w:rFonts w:ascii="Times New Roman" w:eastAsia="Times New Roman" w:hAnsi="Times New Roman" w:cs="Times New Roman"/>
          <w:bCs/>
          <w:sz w:val="28"/>
          <w:szCs w:val="28"/>
          <w:lang w:eastAsia="ru-RU"/>
        </w:rPr>
      </w:pPr>
      <w:r w:rsidRPr="00F25A01">
        <w:rPr>
          <w:rFonts w:ascii="Times New Roman" w:eastAsia="Times New Roman" w:hAnsi="Times New Roman" w:cs="Times New Roman"/>
          <w:sz w:val="28"/>
          <w:szCs w:val="28"/>
          <w:lang w:eastAsia="ru-RU"/>
        </w:rPr>
        <w:t xml:space="preserve">В учебный план входит </w:t>
      </w:r>
      <w:r w:rsidRPr="00F25A01">
        <w:rPr>
          <w:rFonts w:ascii="Times New Roman" w:eastAsia="Times New Roman" w:hAnsi="Times New Roman" w:cs="Times New Roman"/>
          <w:bCs/>
          <w:sz w:val="28"/>
          <w:szCs w:val="28"/>
          <w:lang w:eastAsia="ru-RU"/>
        </w:rPr>
        <w:t>внеурочная деятельность, кот</w:t>
      </w:r>
      <w:r>
        <w:rPr>
          <w:rFonts w:ascii="Times New Roman" w:eastAsia="Times New Roman" w:hAnsi="Times New Roman" w:cs="Times New Roman"/>
          <w:bCs/>
          <w:sz w:val="28"/>
          <w:szCs w:val="28"/>
          <w:lang w:eastAsia="ru-RU"/>
        </w:rPr>
        <w:t>орая представлена коррекционно-</w:t>
      </w:r>
      <w:r w:rsidRPr="00F25A01">
        <w:rPr>
          <w:rFonts w:ascii="Times New Roman" w:eastAsia="Times New Roman" w:hAnsi="Times New Roman" w:cs="Times New Roman"/>
          <w:bCs/>
          <w:sz w:val="28"/>
          <w:szCs w:val="28"/>
          <w:lang w:eastAsia="ru-RU"/>
        </w:rPr>
        <w:t xml:space="preserve">развивающим направлением и другими направлениями внеурочной деятельности. </w:t>
      </w:r>
    </w:p>
    <w:p w:rsidR="00A4507C" w:rsidRDefault="000D1F7D" w:rsidP="00A4507C">
      <w:pPr>
        <w:spacing w:after="0" w:line="240" w:lineRule="auto"/>
        <w:ind w:firstLine="709"/>
        <w:contextualSpacing/>
        <w:jc w:val="both"/>
        <w:rPr>
          <w:rFonts w:ascii="Times New Roman" w:eastAsia="Times New Roman" w:hAnsi="Times New Roman" w:cs="Times New Roman"/>
          <w:sz w:val="28"/>
          <w:szCs w:val="28"/>
          <w:lang w:eastAsia="ru-RU"/>
        </w:rPr>
      </w:pPr>
      <w:r w:rsidRPr="00725099">
        <w:rPr>
          <w:rFonts w:ascii="Times New Roman" w:eastAsia="Times New Roman" w:hAnsi="Times New Roman" w:cs="Times New Roman"/>
          <w:bCs/>
          <w:i/>
          <w:sz w:val="28"/>
          <w:szCs w:val="28"/>
          <w:lang w:eastAsia="ru-RU"/>
        </w:rPr>
        <w:t>Коррекционно-развивающая область</w:t>
      </w:r>
      <w:r w:rsidRPr="00F25A01">
        <w:rPr>
          <w:rFonts w:ascii="Times New Roman" w:eastAsia="Times New Roman" w:hAnsi="Times New Roman" w:cs="Times New Roman"/>
          <w:sz w:val="28"/>
          <w:szCs w:val="28"/>
          <w:lang w:eastAsia="ru-RU"/>
        </w:rPr>
        <w:t xml:space="preserve">, согласно требованиям ФГОС обучающихся с умственной отсталостью является </w:t>
      </w:r>
      <w:r w:rsidRPr="00F25A01">
        <w:rPr>
          <w:rFonts w:ascii="Times New Roman" w:eastAsia="Times New Roman" w:hAnsi="Times New Roman" w:cs="Times New Roman"/>
          <w:bCs/>
          <w:sz w:val="28"/>
          <w:szCs w:val="28"/>
          <w:lang w:eastAsia="ru-RU"/>
        </w:rPr>
        <w:t>обязательной</w:t>
      </w:r>
      <w:r w:rsidRPr="00F25A01">
        <w:rPr>
          <w:rFonts w:ascii="Times New Roman" w:eastAsia="Times New Roman" w:hAnsi="Times New Roman" w:cs="Times New Roman"/>
          <w:sz w:val="28"/>
          <w:szCs w:val="28"/>
          <w:lang w:eastAsia="ru-RU"/>
        </w:rPr>
        <w:t xml:space="preserve"> и направлена на коррекцию дефекта и формирование навыков адаптации личности в современных жизненных условиях.</w:t>
      </w:r>
      <w:r w:rsidR="00A45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p>
    <w:p w:rsidR="000D1F7D" w:rsidRPr="00F25A01" w:rsidRDefault="00A4507C" w:rsidP="00A4507C">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Коррекционно-</w:t>
      </w:r>
      <w:r w:rsidR="000D1F7D" w:rsidRPr="00F25A01">
        <w:rPr>
          <w:rFonts w:ascii="Times New Roman" w:eastAsia="Times New Roman" w:hAnsi="Times New Roman" w:cs="Times New Roman"/>
          <w:sz w:val="28"/>
          <w:szCs w:val="28"/>
          <w:lang w:eastAsia="ru-RU"/>
        </w:rPr>
        <w:t>развивающие занятия проводятся в течение учебного дня и во внеурочное время. На индивидуальные коррекционные занятия отводится 15-20 минут, на групповые занятия –</w:t>
      </w:r>
      <w:r w:rsidR="00725099">
        <w:rPr>
          <w:rFonts w:ascii="Times New Roman" w:eastAsia="Times New Roman" w:hAnsi="Times New Roman" w:cs="Times New Roman"/>
          <w:sz w:val="28"/>
          <w:szCs w:val="28"/>
          <w:lang w:eastAsia="ru-RU"/>
        </w:rPr>
        <w:t xml:space="preserve"> </w:t>
      </w:r>
      <w:r w:rsidR="000D1F7D" w:rsidRPr="00F25A01">
        <w:rPr>
          <w:rFonts w:ascii="Times New Roman" w:eastAsia="Times New Roman" w:hAnsi="Times New Roman" w:cs="Times New Roman"/>
          <w:sz w:val="28"/>
          <w:szCs w:val="28"/>
          <w:lang w:eastAsia="ru-RU"/>
        </w:rPr>
        <w:t>35-40 минут.</w:t>
      </w:r>
    </w:p>
    <w:p w:rsidR="000D1F7D" w:rsidRDefault="000D1F7D" w:rsidP="000D1F7D">
      <w:pPr>
        <w:spacing w:after="0" w:line="240" w:lineRule="auto"/>
        <w:ind w:right="-1"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Содер</w:t>
      </w:r>
      <w:r w:rsidR="0087047F">
        <w:rPr>
          <w:rFonts w:ascii="Times New Roman" w:eastAsia="Times New Roman" w:hAnsi="Times New Roman" w:cs="Times New Roman"/>
          <w:sz w:val="28"/>
          <w:szCs w:val="28"/>
          <w:lang w:eastAsia="ru-RU"/>
        </w:rPr>
        <w:t xml:space="preserve">жание коррекционно-развивающей области учебного плана представлено </w:t>
      </w:r>
      <w:r w:rsidRPr="00F25A01">
        <w:rPr>
          <w:rFonts w:ascii="Times New Roman" w:eastAsia="Times New Roman" w:hAnsi="Times New Roman" w:cs="Times New Roman"/>
          <w:sz w:val="28"/>
          <w:szCs w:val="28"/>
          <w:lang w:eastAsia="ru-RU"/>
        </w:rPr>
        <w:t>коррекционным</w:t>
      </w:r>
      <w:r w:rsidR="0087047F">
        <w:rPr>
          <w:rFonts w:ascii="Times New Roman" w:eastAsia="Times New Roman" w:hAnsi="Times New Roman" w:cs="Times New Roman"/>
          <w:sz w:val="28"/>
          <w:szCs w:val="28"/>
          <w:lang w:eastAsia="ru-RU"/>
        </w:rPr>
        <w:t xml:space="preserve">и занятиями (логопедическими </w:t>
      </w:r>
      <w:r w:rsidR="00226224">
        <w:rPr>
          <w:rFonts w:ascii="Times New Roman" w:eastAsia="Times New Roman" w:hAnsi="Times New Roman" w:cs="Times New Roman"/>
          <w:sz w:val="28"/>
          <w:szCs w:val="28"/>
          <w:lang w:eastAsia="ru-RU"/>
        </w:rPr>
        <w:t>и развитие психомоторики и сенсорных процессов</w:t>
      </w:r>
      <w:r w:rsidRPr="00F25A01">
        <w:rPr>
          <w:rFonts w:ascii="Times New Roman" w:eastAsia="Times New Roman" w:hAnsi="Times New Roman" w:cs="Times New Roman"/>
          <w:sz w:val="28"/>
          <w:szCs w:val="28"/>
          <w:lang w:eastAsia="ru-RU"/>
        </w:rPr>
        <w:t>)</w:t>
      </w:r>
      <w:r w:rsidR="001D76A5">
        <w:rPr>
          <w:rFonts w:ascii="Times New Roman" w:eastAsia="Times New Roman" w:hAnsi="Times New Roman" w:cs="Times New Roman"/>
          <w:sz w:val="28"/>
          <w:szCs w:val="28"/>
          <w:lang w:eastAsia="ru-RU"/>
        </w:rPr>
        <w:t>,</w:t>
      </w:r>
      <w:r w:rsidR="0087047F">
        <w:rPr>
          <w:rFonts w:ascii="Times New Roman" w:eastAsia="Times New Roman" w:hAnsi="Times New Roman" w:cs="Times New Roman"/>
          <w:sz w:val="28"/>
          <w:szCs w:val="28"/>
          <w:lang w:eastAsia="ru-RU"/>
        </w:rPr>
        <w:t xml:space="preserve"> </w:t>
      </w:r>
      <w:r w:rsidRPr="00F25A01">
        <w:rPr>
          <w:rFonts w:ascii="Times New Roman" w:eastAsia="Times New Roman" w:hAnsi="Times New Roman" w:cs="Times New Roman"/>
          <w:sz w:val="28"/>
          <w:szCs w:val="28"/>
          <w:lang w:eastAsia="ru-RU"/>
        </w:rPr>
        <w:t xml:space="preserve">ритмикой.  </w:t>
      </w:r>
    </w:p>
    <w:p w:rsidR="000D1F7D" w:rsidRDefault="000D1F7D" w:rsidP="000D1F7D">
      <w:pPr>
        <w:spacing w:after="0" w:line="240" w:lineRule="auto"/>
        <w:ind w:right="-1" w:firstLine="709"/>
        <w:contextualSpacing/>
        <w:jc w:val="both"/>
        <w:rPr>
          <w:rFonts w:ascii="Times New Roman" w:hAnsi="Times New Roman"/>
          <w:sz w:val="28"/>
          <w:szCs w:val="28"/>
        </w:rPr>
      </w:pPr>
      <w:r w:rsidRPr="00725099">
        <w:rPr>
          <w:rFonts w:ascii="Times New Roman" w:hAnsi="Times New Roman"/>
          <w:i/>
          <w:sz w:val="28"/>
          <w:szCs w:val="28"/>
        </w:rPr>
        <w:t>Логопедические занятия</w:t>
      </w:r>
      <w:r w:rsidRPr="0079544E">
        <w:rPr>
          <w:rFonts w:ascii="Times New Roman" w:hAnsi="Times New Roman"/>
          <w:sz w:val="28"/>
          <w:szCs w:val="28"/>
        </w:rPr>
        <w:t xml:space="preserve">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0D1F7D" w:rsidRPr="0079544E" w:rsidRDefault="00226224" w:rsidP="000D1F7D">
      <w:pPr>
        <w:spacing w:after="0" w:line="240" w:lineRule="auto"/>
        <w:ind w:right="-1" w:firstLine="709"/>
        <w:contextualSpacing/>
        <w:jc w:val="both"/>
        <w:rPr>
          <w:rFonts w:ascii="Times New Roman" w:hAnsi="Times New Roman"/>
          <w:sz w:val="28"/>
          <w:szCs w:val="28"/>
        </w:rPr>
      </w:pPr>
      <w:r>
        <w:rPr>
          <w:rFonts w:ascii="Times New Roman" w:hAnsi="Times New Roman"/>
          <w:i/>
          <w:sz w:val="28"/>
          <w:szCs w:val="28"/>
        </w:rPr>
        <w:t>Развитие психомоторики и сенсорных процессов</w:t>
      </w:r>
      <w:r w:rsidR="0087047F">
        <w:rPr>
          <w:rFonts w:ascii="Times New Roman" w:hAnsi="Times New Roman"/>
          <w:b/>
          <w:i/>
          <w:sz w:val="28"/>
          <w:szCs w:val="28"/>
        </w:rPr>
        <w:t xml:space="preserve"> </w:t>
      </w:r>
      <w:r w:rsidR="000D1F7D" w:rsidRPr="0079544E">
        <w:rPr>
          <w:rFonts w:ascii="Times New Roman" w:hAnsi="Times New Roman"/>
          <w:sz w:val="28"/>
          <w:szCs w:val="28"/>
        </w:rPr>
        <w:t xml:space="preserve">способствуют формированию учебной мотивации, стимуляции сенсорно-перцептивных, </w:t>
      </w:r>
      <w:proofErr w:type="spellStart"/>
      <w:r w:rsidR="000D1F7D" w:rsidRPr="0079544E">
        <w:rPr>
          <w:rFonts w:ascii="Times New Roman" w:hAnsi="Times New Roman"/>
          <w:sz w:val="28"/>
          <w:szCs w:val="28"/>
        </w:rPr>
        <w:t>мнемических</w:t>
      </w:r>
      <w:proofErr w:type="spellEnd"/>
      <w:r w:rsidR="000D1F7D" w:rsidRPr="0079544E">
        <w:rPr>
          <w:rFonts w:ascii="Times New Roman" w:hAnsi="Times New Roman"/>
          <w:sz w:val="28"/>
          <w:szCs w:val="28"/>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000D1F7D" w:rsidRPr="0079544E">
        <w:rPr>
          <w:rFonts w:ascii="Times New Roman" w:hAnsi="Times New Roman"/>
          <w:sz w:val="28"/>
          <w:szCs w:val="28"/>
        </w:rPr>
        <w:t>эмпатии</w:t>
      </w:r>
      <w:proofErr w:type="spellEnd"/>
      <w:r w:rsidR="000D1F7D" w:rsidRPr="0079544E">
        <w:rPr>
          <w:rFonts w:ascii="Times New Roman" w:hAnsi="Times New Roman"/>
          <w:sz w:val="28"/>
          <w:szCs w:val="28"/>
        </w:rPr>
        <w:t>,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p w:rsidR="000D1F7D" w:rsidRPr="0079544E" w:rsidRDefault="000D1F7D" w:rsidP="000D1F7D">
      <w:pPr>
        <w:spacing w:after="0" w:line="240" w:lineRule="auto"/>
        <w:ind w:right="-1" w:firstLine="709"/>
        <w:contextualSpacing/>
        <w:jc w:val="both"/>
        <w:rPr>
          <w:rFonts w:ascii="Times New Roman" w:hAnsi="Times New Roman"/>
          <w:sz w:val="28"/>
          <w:szCs w:val="28"/>
        </w:rPr>
      </w:pPr>
      <w:r w:rsidRPr="0079544E">
        <w:rPr>
          <w:rFonts w:ascii="Times New Roman" w:hAnsi="Times New Roman"/>
          <w:sz w:val="28"/>
          <w:szCs w:val="28"/>
        </w:rPr>
        <w:t>Основн</w:t>
      </w:r>
      <w:r>
        <w:rPr>
          <w:rFonts w:ascii="Times New Roman" w:hAnsi="Times New Roman"/>
          <w:sz w:val="28"/>
          <w:szCs w:val="28"/>
        </w:rPr>
        <w:t xml:space="preserve">ые задачи реализации содержания </w:t>
      </w:r>
      <w:r w:rsidRPr="002A4036">
        <w:rPr>
          <w:rFonts w:ascii="Times New Roman" w:hAnsi="Times New Roman"/>
          <w:i/>
          <w:sz w:val="28"/>
          <w:szCs w:val="28"/>
        </w:rPr>
        <w:t>ритмики</w:t>
      </w:r>
      <w:r>
        <w:rPr>
          <w:rFonts w:ascii="Times New Roman" w:hAnsi="Times New Roman"/>
          <w:sz w:val="28"/>
          <w:szCs w:val="28"/>
        </w:rPr>
        <w:t xml:space="preserve"> - р</w:t>
      </w:r>
      <w:r w:rsidRPr="0079544E">
        <w:rPr>
          <w:rFonts w:ascii="Times New Roman" w:hAnsi="Times New Roman"/>
          <w:sz w:val="28"/>
          <w:szCs w:val="28"/>
        </w:rPr>
        <w:t xml:space="preserve">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w:t>
      </w:r>
    </w:p>
    <w:p w:rsidR="000D1F7D" w:rsidRPr="00F25A01" w:rsidRDefault="00D3592F"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w:t>
      </w:r>
      <w:r w:rsidR="000D1F7D" w:rsidRPr="00F25A01">
        <w:rPr>
          <w:rFonts w:ascii="Times New Roman" w:eastAsia="Times New Roman" w:hAnsi="Times New Roman" w:cs="Times New Roman"/>
          <w:sz w:val="28"/>
          <w:szCs w:val="28"/>
          <w:lang w:eastAsia="ru-RU"/>
        </w:rPr>
        <w:t>на коррекционно-развивающую область отводится 6 часов в неделю.</w:t>
      </w:r>
    </w:p>
    <w:p w:rsidR="000D1F7D" w:rsidRDefault="000D1F7D" w:rsidP="00D3592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sidRPr="002A4036">
        <w:rPr>
          <w:rFonts w:ascii="Times New Roman" w:hAnsi="Times New Roman"/>
          <w:i/>
          <w:sz w:val="28"/>
          <w:szCs w:val="28"/>
        </w:rPr>
        <w:t>внеурочной деятельности</w:t>
      </w:r>
      <w:r>
        <w:rPr>
          <w:rFonts w:ascii="Times New Roman" w:hAnsi="Times New Roman"/>
          <w:sz w:val="28"/>
          <w:szCs w:val="28"/>
        </w:rPr>
        <w:t xml:space="preserve"> (нравственное, социальное, общекультурн</w:t>
      </w:r>
      <w:r w:rsidR="00D3592F">
        <w:rPr>
          <w:rFonts w:ascii="Times New Roman" w:hAnsi="Times New Roman"/>
          <w:sz w:val="28"/>
          <w:szCs w:val="28"/>
        </w:rPr>
        <w:t xml:space="preserve">ое, спортивно-оздоровительное) </w:t>
      </w:r>
      <w:r>
        <w:rPr>
          <w:rFonts w:ascii="Times New Roman" w:hAnsi="Times New Roman"/>
          <w:sz w:val="28"/>
          <w:szCs w:val="28"/>
        </w:rPr>
        <w:t>является неотъемлемой частью образовательного процесса в общеобразовательной организации.</w:t>
      </w:r>
    </w:p>
    <w:p w:rsidR="000D1F7D" w:rsidRDefault="000D1F7D" w:rsidP="000D1F7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Нравственное направление реализуется через занятия «</w:t>
      </w:r>
      <w:r w:rsidR="006B0F79">
        <w:rPr>
          <w:rFonts w:ascii="Times New Roman" w:hAnsi="Times New Roman"/>
          <w:sz w:val="28"/>
          <w:szCs w:val="28"/>
        </w:rPr>
        <w:t>Разговоры о важном</w:t>
      </w:r>
      <w:r>
        <w:rPr>
          <w:rFonts w:ascii="Times New Roman" w:hAnsi="Times New Roman"/>
          <w:sz w:val="28"/>
          <w:szCs w:val="28"/>
        </w:rPr>
        <w:t>». Спортивно-оздоровительное направление п</w:t>
      </w:r>
      <w:r w:rsidR="0087047F">
        <w:rPr>
          <w:rFonts w:ascii="Times New Roman" w:hAnsi="Times New Roman"/>
          <w:sz w:val="28"/>
          <w:szCs w:val="28"/>
        </w:rPr>
        <w:t>редставлено</w:t>
      </w:r>
      <w:r w:rsidR="00D3592F">
        <w:rPr>
          <w:rFonts w:ascii="Times New Roman" w:hAnsi="Times New Roman"/>
          <w:sz w:val="28"/>
          <w:szCs w:val="28"/>
        </w:rPr>
        <w:t xml:space="preserve"> </w:t>
      </w:r>
      <w:r w:rsidR="00226224">
        <w:rPr>
          <w:rFonts w:ascii="Times New Roman" w:hAnsi="Times New Roman"/>
          <w:sz w:val="28"/>
          <w:szCs w:val="28"/>
        </w:rPr>
        <w:t>занятиями</w:t>
      </w:r>
      <w:r w:rsidR="00A62CE6">
        <w:rPr>
          <w:rFonts w:ascii="Times New Roman" w:hAnsi="Times New Roman"/>
          <w:sz w:val="28"/>
          <w:szCs w:val="28"/>
        </w:rPr>
        <w:t>, «</w:t>
      </w:r>
      <w:r w:rsidR="005545F0">
        <w:rPr>
          <w:rFonts w:ascii="Times New Roman" w:hAnsi="Times New Roman"/>
          <w:sz w:val="28"/>
          <w:szCs w:val="28"/>
        </w:rPr>
        <w:t>Спорт</w:t>
      </w:r>
      <w:r w:rsidR="001D76A5">
        <w:rPr>
          <w:rFonts w:ascii="Times New Roman" w:hAnsi="Times New Roman"/>
          <w:sz w:val="28"/>
          <w:szCs w:val="28"/>
        </w:rPr>
        <w:t>ивный</w:t>
      </w:r>
      <w:r w:rsidR="005545F0">
        <w:rPr>
          <w:rFonts w:ascii="Times New Roman" w:hAnsi="Times New Roman"/>
          <w:sz w:val="28"/>
          <w:szCs w:val="28"/>
        </w:rPr>
        <w:t xml:space="preserve"> клуб «Росток</w:t>
      </w:r>
      <w:r w:rsidR="00A62CE6">
        <w:rPr>
          <w:rFonts w:ascii="Times New Roman" w:hAnsi="Times New Roman"/>
          <w:sz w:val="28"/>
          <w:szCs w:val="28"/>
        </w:rPr>
        <w:t>»</w:t>
      </w:r>
      <w:r>
        <w:rPr>
          <w:rFonts w:ascii="Times New Roman" w:hAnsi="Times New Roman"/>
          <w:sz w:val="28"/>
          <w:szCs w:val="28"/>
        </w:rPr>
        <w:t>. Общекультурное развитие прои</w:t>
      </w:r>
      <w:r w:rsidR="0087047F">
        <w:rPr>
          <w:rFonts w:ascii="Times New Roman" w:hAnsi="Times New Roman"/>
          <w:sz w:val="28"/>
          <w:szCs w:val="28"/>
        </w:rPr>
        <w:t>сходит через деятельность клуба</w:t>
      </w:r>
      <w:r>
        <w:rPr>
          <w:rFonts w:ascii="Times New Roman" w:hAnsi="Times New Roman"/>
          <w:sz w:val="28"/>
          <w:szCs w:val="28"/>
        </w:rPr>
        <w:t xml:space="preserve"> </w:t>
      </w:r>
      <w:r w:rsidR="00571E6E">
        <w:rPr>
          <w:rFonts w:ascii="Times New Roman" w:hAnsi="Times New Roman"/>
          <w:sz w:val="28"/>
          <w:szCs w:val="28"/>
        </w:rPr>
        <w:t>«Музыкальная гостиная»</w:t>
      </w:r>
      <w:r w:rsidR="00A62CE6">
        <w:rPr>
          <w:rFonts w:ascii="Times New Roman" w:hAnsi="Times New Roman"/>
          <w:sz w:val="28"/>
          <w:szCs w:val="28"/>
        </w:rPr>
        <w:t xml:space="preserve">, </w:t>
      </w:r>
      <w:r w:rsidR="00767658">
        <w:rPr>
          <w:rFonts w:ascii="Times New Roman" w:hAnsi="Times New Roman"/>
          <w:sz w:val="28"/>
          <w:szCs w:val="28"/>
        </w:rPr>
        <w:t xml:space="preserve">Студия </w:t>
      </w:r>
      <w:r w:rsidR="00A62CE6">
        <w:rPr>
          <w:rFonts w:ascii="Times New Roman" w:hAnsi="Times New Roman"/>
          <w:sz w:val="28"/>
          <w:szCs w:val="28"/>
        </w:rPr>
        <w:t>«Детский театр»</w:t>
      </w:r>
      <w:r>
        <w:rPr>
          <w:rFonts w:ascii="Times New Roman" w:hAnsi="Times New Roman"/>
          <w:sz w:val="28"/>
          <w:szCs w:val="28"/>
        </w:rPr>
        <w:t>. Социальное</w:t>
      </w:r>
      <w:r w:rsidR="0087047F">
        <w:rPr>
          <w:rFonts w:ascii="Times New Roman" w:hAnsi="Times New Roman"/>
          <w:sz w:val="28"/>
          <w:szCs w:val="28"/>
        </w:rPr>
        <w:t xml:space="preserve"> развитие осуществляется через </w:t>
      </w:r>
      <w:r w:rsidR="002A4036">
        <w:rPr>
          <w:rFonts w:ascii="Times New Roman" w:hAnsi="Times New Roman"/>
          <w:sz w:val="28"/>
          <w:szCs w:val="28"/>
        </w:rPr>
        <w:t xml:space="preserve">занятия </w:t>
      </w:r>
      <w:r>
        <w:rPr>
          <w:rFonts w:ascii="Times New Roman" w:hAnsi="Times New Roman"/>
          <w:sz w:val="28"/>
          <w:szCs w:val="28"/>
        </w:rPr>
        <w:t>«</w:t>
      </w:r>
      <w:proofErr w:type="spellStart"/>
      <w:r w:rsidR="00226224">
        <w:rPr>
          <w:rFonts w:ascii="Times New Roman" w:hAnsi="Times New Roman"/>
          <w:sz w:val="28"/>
          <w:szCs w:val="28"/>
        </w:rPr>
        <w:t>Профориентационный</w:t>
      </w:r>
      <w:proofErr w:type="spellEnd"/>
      <w:r w:rsidR="00226224">
        <w:rPr>
          <w:rFonts w:ascii="Times New Roman" w:hAnsi="Times New Roman"/>
          <w:sz w:val="28"/>
          <w:szCs w:val="28"/>
        </w:rPr>
        <w:t xml:space="preserve"> минимум</w:t>
      </w:r>
      <w:r>
        <w:rPr>
          <w:rFonts w:ascii="Times New Roman" w:hAnsi="Times New Roman"/>
          <w:sz w:val="28"/>
          <w:szCs w:val="28"/>
        </w:rPr>
        <w:t>».</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Расписание занятий внеу</w:t>
      </w:r>
      <w:r w:rsidR="0087047F">
        <w:rPr>
          <w:rFonts w:ascii="Times New Roman" w:eastAsia="Times New Roman" w:hAnsi="Times New Roman" w:cs="Times New Roman"/>
          <w:sz w:val="28"/>
          <w:szCs w:val="28"/>
          <w:lang w:eastAsia="ru-RU"/>
        </w:rPr>
        <w:t xml:space="preserve">рочной деятельности составлено </w:t>
      </w:r>
      <w:r w:rsidRPr="00F25A01">
        <w:rPr>
          <w:rFonts w:ascii="Times New Roman" w:eastAsia="Times New Roman" w:hAnsi="Times New Roman" w:cs="Times New Roman"/>
          <w:sz w:val="28"/>
          <w:szCs w:val="28"/>
          <w:lang w:eastAsia="ru-RU"/>
        </w:rPr>
        <w:t>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Расписание утверждено директором школы.</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План включает в себя </w:t>
      </w:r>
      <w:r w:rsidRPr="00F25A01">
        <w:rPr>
          <w:rFonts w:ascii="Times New Roman" w:eastAsia="Times New Roman" w:hAnsi="Times New Roman" w:cs="Times New Roman"/>
          <w:sz w:val="28"/>
          <w:szCs w:val="28"/>
          <w:lang w:eastAsia="ru-RU"/>
        </w:rPr>
        <w:t>следующие нормативы:</w:t>
      </w:r>
    </w:p>
    <w:p w:rsidR="000D1F7D" w:rsidRPr="00F25A01" w:rsidRDefault="000D1F7D" w:rsidP="000D1F7D">
      <w:pPr>
        <w:numPr>
          <w:ilvl w:val="0"/>
          <w:numId w:val="2"/>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недельную (максимальную) нагрузку на обучающихся;</w:t>
      </w:r>
    </w:p>
    <w:p w:rsidR="000D1F7D" w:rsidRDefault="000D1F7D" w:rsidP="000D1F7D">
      <w:pPr>
        <w:numPr>
          <w:ilvl w:val="0"/>
          <w:numId w:val="2"/>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недельное количество часов на реализацию программ по каждом</w:t>
      </w:r>
      <w:r w:rsidR="002A4036">
        <w:rPr>
          <w:rFonts w:ascii="Times New Roman" w:eastAsia="Times New Roman" w:hAnsi="Times New Roman" w:cs="Times New Roman"/>
          <w:sz w:val="28"/>
          <w:szCs w:val="28"/>
          <w:lang w:eastAsia="ru-RU"/>
        </w:rPr>
        <w:t>у направлению развития личности.</w:t>
      </w:r>
    </w:p>
    <w:p w:rsidR="000D1F7D" w:rsidRDefault="000D1F7D" w:rsidP="000D1F7D">
      <w:pPr>
        <w:suppressAutoHyphens w:val="0"/>
        <w:ind w:firstLine="709"/>
        <w:contextualSpacing/>
      </w:pPr>
      <w:r>
        <w:br w:type="page"/>
      </w:r>
    </w:p>
    <w:tbl>
      <w:tblPr>
        <w:tblpPr w:leftFromText="180" w:rightFromText="180" w:vertAnchor="page" w:horzAnchor="margin" w:tblpX="473" w:tblpY="78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3072"/>
        <w:gridCol w:w="585"/>
        <w:gridCol w:w="15"/>
        <w:gridCol w:w="30"/>
        <w:gridCol w:w="15"/>
        <w:gridCol w:w="15"/>
        <w:gridCol w:w="30"/>
        <w:gridCol w:w="774"/>
        <w:gridCol w:w="850"/>
        <w:gridCol w:w="992"/>
      </w:tblGrid>
      <w:tr w:rsidR="00934754" w:rsidRPr="004A48DD" w:rsidTr="007860EB">
        <w:trPr>
          <w:trHeight w:val="536"/>
        </w:trPr>
        <w:tc>
          <w:tcPr>
            <w:tcW w:w="9747" w:type="dxa"/>
            <w:gridSpan w:val="11"/>
          </w:tcPr>
          <w:p w:rsidR="00934754" w:rsidRPr="004A48DD" w:rsidRDefault="0016647B" w:rsidP="00F22694">
            <w:pPr>
              <w:snapToGrid w:val="0"/>
              <w:spacing w:after="0"/>
              <w:contextualSpacing/>
              <w:jc w:val="center"/>
              <w:rPr>
                <w:rFonts w:ascii="Times New Roman" w:hAnsi="Times New Roman" w:cs="Times New Roman"/>
                <w:b/>
                <w:sz w:val="24"/>
                <w:szCs w:val="24"/>
              </w:rPr>
            </w:pPr>
            <w:bookmarkStart w:id="0" w:name="_Hlk524797929"/>
            <w:r w:rsidRPr="004A48DD">
              <w:rPr>
                <w:rFonts w:ascii="Times New Roman" w:hAnsi="Times New Roman" w:cs="Times New Roman"/>
                <w:b/>
                <w:sz w:val="24"/>
                <w:szCs w:val="24"/>
              </w:rPr>
              <w:t>У</w:t>
            </w:r>
            <w:r w:rsidR="00934754" w:rsidRPr="004A48DD">
              <w:rPr>
                <w:rFonts w:ascii="Times New Roman" w:hAnsi="Times New Roman" w:cs="Times New Roman"/>
                <w:b/>
                <w:sz w:val="24"/>
                <w:szCs w:val="24"/>
              </w:rPr>
              <w:t xml:space="preserve">чебный план образования </w:t>
            </w:r>
          </w:p>
          <w:p w:rsidR="00934754" w:rsidRPr="004A48DD" w:rsidRDefault="0016647B" w:rsidP="00F22694">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о</w:t>
            </w:r>
            <w:r w:rsidR="00934754" w:rsidRPr="004A48DD">
              <w:rPr>
                <w:rFonts w:ascii="Times New Roman" w:hAnsi="Times New Roman" w:cs="Times New Roman"/>
                <w:b/>
                <w:sz w:val="24"/>
                <w:szCs w:val="24"/>
              </w:rPr>
              <w:t>бучающихся</w:t>
            </w:r>
            <w:r w:rsidR="00BC36DB" w:rsidRPr="004A48DD">
              <w:rPr>
                <w:rFonts w:ascii="Times New Roman" w:hAnsi="Times New Roman" w:cs="Times New Roman"/>
                <w:b/>
                <w:sz w:val="24"/>
                <w:szCs w:val="24"/>
              </w:rPr>
              <w:t xml:space="preserve"> 1-4 классов</w:t>
            </w:r>
            <w:r w:rsidR="00812729">
              <w:rPr>
                <w:rFonts w:ascii="Times New Roman" w:hAnsi="Times New Roman" w:cs="Times New Roman"/>
                <w:b/>
                <w:sz w:val="24"/>
                <w:szCs w:val="24"/>
              </w:rPr>
              <w:t xml:space="preserve"> с нарушением интеллекта</w:t>
            </w:r>
            <w:r w:rsidR="00934754" w:rsidRPr="004A48DD">
              <w:rPr>
                <w:rFonts w:ascii="Times New Roman" w:hAnsi="Times New Roman" w:cs="Times New Roman"/>
                <w:b/>
                <w:sz w:val="24"/>
                <w:szCs w:val="24"/>
              </w:rPr>
              <w:t xml:space="preserve"> </w:t>
            </w:r>
          </w:p>
          <w:p w:rsidR="00934754" w:rsidRPr="004A48DD" w:rsidRDefault="00EB6D3A" w:rsidP="00F22694">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на 20</w:t>
            </w:r>
            <w:r w:rsidR="00846949">
              <w:rPr>
                <w:rFonts w:ascii="Times New Roman" w:hAnsi="Times New Roman" w:cs="Times New Roman"/>
                <w:b/>
                <w:sz w:val="24"/>
                <w:szCs w:val="24"/>
                <w:lang w:val="en-US"/>
              </w:rPr>
              <w:t>2</w:t>
            </w:r>
            <w:r w:rsidR="00E7213F">
              <w:rPr>
                <w:rFonts w:ascii="Times New Roman" w:hAnsi="Times New Roman" w:cs="Times New Roman"/>
                <w:b/>
                <w:sz w:val="24"/>
                <w:szCs w:val="24"/>
              </w:rPr>
              <w:t>5</w:t>
            </w:r>
            <w:r w:rsidRPr="004A48DD">
              <w:rPr>
                <w:rFonts w:ascii="Times New Roman" w:hAnsi="Times New Roman" w:cs="Times New Roman"/>
                <w:b/>
                <w:sz w:val="24"/>
                <w:szCs w:val="24"/>
              </w:rPr>
              <w:t xml:space="preserve"> -202</w:t>
            </w:r>
            <w:r w:rsidR="00E7213F">
              <w:rPr>
                <w:rFonts w:ascii="Times New Roman" w:hAnsi="Times New Roman" w:cs="Times New Roman"/>
                <w:b/>
                <w:sz w:val="24"/>
                <w:szCs w:val="24"/>
              </w:rPr>
              <w:t>6</w:t>
            </w:r>
            <w:r w:rsidR="0016647B" w:rsidRPr="004A48DD">
              <w:rPr>
                <w:rFonts w:ascii="Times New Roman" w:hAnsi="Times New Roman" w:cs="Times New Roman"/>
                <w:b/>
                <w:sz w:val="24"/>
                <w:szCs w:val="24"/>
              </w:rPr>
              <w:t xml:space="preserve"> учебный год</w:t>
            </w:r>
          </w:p>
        </w:tc>
      </w:tr>
      <w:tr w:rsidR="0093475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369" w:type="dxa"/>
            <w:vMerge w:val="restart"/>
            <w:tcBorders>
              <w:top w:val="single" w:sz="4" w:space="0" w:color="000000"/>
              <w:left w:val="single" w:sz="4" w:space="0" w:color="000000"/>
            </w:tcBorders>
          </w:tcPr>
          <w:p w:rsidR="00934754" w:rsidRPr="004A48DD" w:rsidRDefault="00934754" w:rsidP="00F22694">
            <w:pPr>
              <w:snapToGrid w:val="0"/>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rPr>
              <w:t>Предметные области</w:t>
            </w:r>
          </w:p>
        </w:tc>
        <w:tc>
          <w:tcPr>
            <w:tcW w:w="3072" w:type="dxa"/>
            <w:vMerge w:val="restart"/>
            <w:tcBorders>
              <w:top w:val="single" w:sz="4" w:space="0" w:color="000000"/>
              <w:left w:val="single" w:sz="4" w:space="0" w:color="000000"/>
            </w:tcBorders>
          </w:tcPr>
          <w:p w:rsidR="00934754" w:rsidRPr="004A48DD" w:rsidRDefault="00934754" w:rsidP="00F22694">
            <w:pPr>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rPr>
              <w:t xml:space="preserve">Классы </w:t>
            </w:r>
          </w:p>
          <w:p w:rsidR="00934754" w:rsidRPr="004A48DD" w:rsidRDefault="00934754" w:rsidP="00F22694">
            <w:pPr>
              <w:snapToGrid w:val="0"/>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rPr>
              <w:t>Учебные предметы</w:t>
            </w:r>
          </w:p>
        </w:tc>
        <w:tc>
          <w:tcPr>
            <w:tcW w:w="3306" w:type="dxa"/>
            <w:gridSpan w:val="9"/>
            <w:tcBorders>
              <w:top w:val="single" w:sz="4" w:space="0" w:color="000000"/>
              <w:left w:val="single" w:sz="4" w:space="0" w:color="000000"/>
              <w:bottom w:val="single" w:sz="4" w:space="0" w:color="000000"/>
              <w:right w:val="single" w:sz="4" w:space="0" w:color="auto"/>
            </w:tcBorders>
          </w:tcPr>
          <w:p w:rsidR="00934754" w:rsidRPr="004A48DD" w:rsidRDefault="00934754" w:rsidP="00F22694">
            <w:pPr>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Количество часов в неделю</w:t>
            </w:r>
          </w:p>
        </w:tc>
      </w:tr>
      <w:tr w:rsidR="00F2269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369" w:type="dxa"/>
            <w:vMerge/>
            <w:tcBorders>
              <w:left w:val="single" w:sz="4" w:space="0" w:color="000000"/>
              <w:bottom w:val="single" w:sz="4" w:space="0" w:color="000000"/>
            </w:tcBorders>
          </w:tcPr>
          <w:p w:rsidR="00F22694" w:rsidRPr="004A48DD" w:rsidRDefault="00F22694" w:rsidP="00F22694">
            <w:pPr>
              <w:snapToGrid w:val="0"/>
              <w:spacing w:after="0"/>
              <w:contextualSpacing/>
              <w:jc w:val="both"/>
              <w:rPr>
                <w:rFonts w:ascii="Times New Roman" w:hAnsi="Times New Roman" w:cs="Times New Roman"/>
                <w:b/>
                <w:sz w:val="24"/>
                <w:szCs w:val="24"/>
              </w:rPr>
            </w:pPr>
          </w:p>
        </w:tc>
        <w:tc>
          <w:tcPr>
            <w:tcW w:w="3072" w:type="dxa"/>
            <w:vMerge/>
            <w:tcBorders>
              <w:left w:val="single" w:sz="4" w:space="0" w:color="000000"/>
              <w:bottom w:val="single" w:sz="4" w:space="0" w:color="000000"/>
            </w:tcBorders>
          </w:tcPr>
          <w:p w:rsidR="00F22694" w:rsidRPr="004A48DD" w:rsidRDefault="00F22694" w:rsidP="00F22694">
            <w:pPr>
              <w:spacing w:after="0"/>
              <w:contextualSpacing/>
              <w:jc w:val="both"/>
              <w:rPr>
                <w:rFonts w:ascii="Times New Roman" w:hAnsi="Times New Roman" w:cs="Times New Roman"/>
                <w:b/>
                <w:sz w:val="24"/>
                <w:szCs w:val="24"/>
              </w:rPr>
            </w:pP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contextualSpacing/>
              <w:jc w:val="both"/>
              <w:rPr>
                <w:rFonts w:ascii="Times New Roman" w:hAnsi="Times New Roman" w:cs="Times New Roman"/>
                <w:b/>
                <w:sz w:val="24"/>
                <w:szCs w:val="24"/>
                <w:lang w:val="en-US"/>
              </w:rPr>
            </w:pPr>
            <w:r w:rsidRPr="004A48DD">
              <w:rPr>
                <w:rFonts w:ascii="Times New Roman" w:hAnsi="Times New Roman" w:cs="Times New Roman"/>
                <w:b/>
                <w:sz w:val="24"/>
                <w:szCs w:val="24"/>
                <w:lang w:val="en-US"/>
              </w:rPr>
              <w:t>II</w:t>
            </w:r>
          </w:p>
        </w:tc>
        <w:tc>
          <w:tcPr>
            <w:tcW w:w="850" w:type="dxa"/>
            <w:tcBorders>
              <w:left w:val="single" w:sz="4" w:space="0" w:color="000000"/>
              <w:bottom w:val="single" w:sz="4" w:space="0" w:color="000000"/>
            </w:tcBorders>
          </w:tcPr>
          <w:p w:rsidR="00F22694" w:rsidRPr="004A48DD" w:rsidRDefault="00F22694" w:rsidP="00F22694">
            <w:pPr>
              <w:spacing w:after="0"/>
              <w:contextualSpacing/>
              <w:jc w:val="both"/>
              <w:rPr>
                <w:rFonts w:ascii="Times New Roman" w:hAnsi="Times New Roman" w:cs="Times New Roman"/>
                <w:b/>
                <w:sz w:val="24"/>
                <w:szCs w:val="24"/>
                <w:lang w:val="en-US"/>
              </w:rPr>
            </w:pPr>
            <w:r w:rsidRPr="004A48DD">
              <w:rPr>
                <w:rFonts w:ascii="Times New Roman" w:hAnsi="Times New Roman" w:cs="Times New Roman"/>
                <w:b/>
                <w:sz w:val="24"/>
                <w:szCs w:val="24"/>
                <w:lang w:val="en-US"/>
              </w:rPr>
              <w:t>III</w:t>
            </w:r>
          </w:p>
        </w:tc>
        <w:tc>
          <w:tcPr>
            <w:tcW w:w="992" w:type="dxa"/>
            <w:tcBorders>
              <w:left w:val="single" w:sz="4" w:space="0" w:color="000000"/>
              <w:bottom w:val="single" w:sz="4" w:space="0" w:color="000000"/>
              <w:right w:val="single" w:sz="4" w:space="0" w:color="auto"/>
            </w:tcBorders>
          </w:tcPr>
          <w:p w:rsidR="00F22694" w:rsidRPr="004A48DD" w:rsidRDefault="00F22694" w:rsidP="00F22694">
            <w:pPr>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lang w:val="en-US"/>
              </w:rPr>
              <w:t>IV</w:t>
            </w:r>
          </w:p>
        </w:tc>
      </w:tr>
      <w:tr w:rsidR="00D80503"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747" w:type="dxa"/>
            <w:gridSpan w:val="11"/>
            <w:tcBorders>
              <w:top w:val="single" w:sz="4" w:space="0" w:color="000000"/>
              <w:left w:val="single" w:sz="4" w:space="0" w:color="000000"/>
              <w:bottom w:val="single" w:sz="4" w:space="0" w:color="000000"/>
              <w:right w:val="single" w:sz="4" w:space="0" w:color="auto"/>
            </w:tcBorders>
          </w:tcPr>
          <w:p w:rsidR="00D80503" w:rsidRPr="004A48DD" w:rsidRDefault="00D80503" w:rsidP="00F22694">
            <w:pPr>
              <w:snapToGrid w:val="0"/>
              <w:contextualSpacing/>
              <w:jc w:val="center"/>
              <w:rPr>
                <w:rFonts w:ascii="Times New Roman" w:hAnsi="Times New Roman" w:cs="Times New Roman"/>
                <w:b/>
                <w:sz w:val="24"/>
                <w:szCs w:val="24"/>
              </w:rPr>
            </w:pPr>
            <w:r w:rsidRPr="004A48DD">
              <w:rPr>
                <w:rFonts w:ascii="Times New Roman" w:hAnsi="Times New Roman" w:cs="Times New Roman"/>
                <w:b/>
                <w:i/>
                <w:sz w:val="24"/>
                <w:szCs w:val="24"/>
              </w:rPr>
              <w:t>Обязательная часть</w:t>
            </w:r>
          </w:p>
        </w:tc>
      </w:tr>
      <w:tr w:rsidR="00F2269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9"/>
        </w:trPr>
        <w:tc>
          <w:tcPr>
            <w:tcW w:w="3369" w:type="dxa"/>
            <w:tcBorders>
              <w:top w:val="single" w:sz="4" w:space="0" w:color="000000"/>
              <w:left w:val="single" w:sz="4" w:space="0" w:color="000000"/>
              <w:bottom w:val="single" w:sz="4" w:space="0" w:color="000000"/>
            </w:tcBorders>
          </w:tcPr>
          <w:p w:rsidR="00F22694" w:rsidRPr="004A48DD" w:rsidRDefault="00F22694" w:rsidP="00F22694">
            <w:pPr>
              <w:pStyle w:val="a5"/>
              <w:spacing w:after="0" w:line="240" w:lineRule="auto"/>
              <w:ind w:left="34"/>
              <w:contextualSpacing/>
              <w:jc w:val="both"/>
              <w:rPr>
                <w:rFonts w:ascii="Times New Roman" w:hAnsi="Times New Roman"/>
                <w:sz w:val="24"/>
                <w:szCs w:val="24"/>
              </w:rPr>
            </w:pPr>
            <w:r w:rsidRPr="004A48DD">
              <w:rPr>
                <w:rFonts w:ascii="Times New Roman" w:hAnsi="Times New Roman"/>
                <w:sz w:val="24"/>
                <w:szCs w:val="24"/>
              </w:rPr>
              <w:t>1.Язык и речевая практика</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1.1.Русский язык</w:t>
            </w:r>
          </w:p>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1.2.Чтение</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sz w:val="24"/>
                <w:szCs w:val="24"/>
              </w:rPr>
              <w:t>1.3.Речевая практика</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3</w:t>
            </w:r>
          </w:p>
          <w:p w:rsid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3</w:t>
            </w:r>
          </w:p>
          <w:p w:rsidR="00F22694" w:rsidRP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2</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3</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p w:rsidR="00F22694" w:rsidRPr="00F22694" w:rsidRDefault="00F22694" w:rsidP="00F22694">
            <w:pPr>
              <w:suppressAutoHyphens w:val="0"/>
              <w:rPr>
                <w:rFonts w:ascii="Times New Roman" w:hAnsi="Times New Roman" w:cs="Times New Roman"/>
                <w:color w:val="auto"/>
                <w:sz w:val="24"/>
                <w:szCs w:val="24"/>
                <w:lang w:val="en-US"/>
              </w:rPr>
            </w:pPr>
            <w:r w:rsidRPr="004A48DD">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3</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2</w:t>
            </w:r>
          </w:p>
        </w:tc>
        <w:tc>
          <w:tcPr>
            <w:tcW w:w="992"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3</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2</w:t>
            </w:r>
          </w:p>
        </w:tc>
      </w:tr>
      <w:tr w:rsidR="00F2269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2. Математика</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sz w:val="24"/>
                <w:szCs w:val="24"/>
              </w:rPr>
              <w:t>2.1.Математика</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3</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tc>
        <w:tc>
          <w:tcPr>
            <w:tcW w:w="992"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tc>
      </w:tr>
      <w:tr w:rsidR="00F2269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 Естествознание</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rPr>
                <w:rFonts w:ascii="Times New Roman" w:hAnsi="Times New Roman" w:cs="Times New Roman"/>
                <w:color w:val="auto"/>
                <w:sz w:val="24"/>
                <w:szCs w:val="24"/>
              </w:rPr>
            </w:pPr>
            <w:r w:rsidRPr="004A48DD">
              <w:rPr>
                <w:rFonts w:ascii="Times New Roman" w:hAnsi="Times New Roman" w:cs="Times New Roman"/>
                <w:sz w:val="24"/>
                <w:szCs w:val="24"/>
              </w:rPr>
              <w:t>3.1.Мир природы и человека</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2</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r>
      <w:tr w:rsidR="00F2269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7"/>
        </w:trPr>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4. Искусство</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4.1. Музыка</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sz w:val="24"/>
                <w:szCs w:val="24"/>
              </w:rPr>
              <w:t>4.2. </w:t>
            </w:r>
            <w:r w:rsidRPr="004A48DD">
              <w:rPr>
                <w:rFonts w:ascii="Times New Roman" w:hAnsi="Times New Roman" w:cs="Times New Roman"/>
                <w:color w:val="auto"/>
                <w:sz w:val="24"/>
                <w:szCs w:val="24"/>
              </w:rPr>
              <w:t>Рисование</w:t>
            </w:r>
            <w:r w:rsidR="002C31CE">
              <w:rPr>
                <w:rFonts w:ascii="Times New Roman" w:hAnsi="Times New Roman" w:cs="Times New Roman"/>
                <w:color w:val="auto"/>
                <w:sz w:val="24"/>
                <w:szCs w:val="24"/>
              </w:rPr>
              <w:t xml:space="preserve"> (изобразительное искусство)</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2</w:t>
            </w:r>
          </w:p>
          <w:p w:rsidR="00F22694" w:rsidRP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sz w:val="24"/>
                <w:szCs w:val="24"/>
                <w:lang w:val="en-US"/>
              </w:rPr>
              <w:t>1</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r>
      <w:tr w:rsidR="00F2269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5. Физическая культура</w:t>
            </w:r>
          </w:p>
        </w:tc>
        <w:tc>
          <w:tcPr>
            <w:tcW w:w="3072" w:type="dxa"/>
            <w:tcBorders>
              <w:top w:val="single" w:sz="4" w:space="0" w:color="000000"/>
              <w:left w:val="single" w:sz="4" w:space="0" w:color="000000"/>
              <w:bottom w:val="single" w:sz="4" w:space="0" w:color="000000"/>
            </w:tcBorders>
          </w:tcPr>
          <w:p w:rsidR="00F22694" w:rsidRPr="004A48DD" w:rsidRDefault="00F22694" w:rsidP="002C31CE">
            <w:pPr>
              <w:spacing w:after="0" w:line="240" w:lineRule="auto"/>
              <w:contextualSpacing/>
              <w:rPr>
                <w:rFonts w:ascii="Times New Roman" w:hAnsi="Times New Roman" w:cs="Times New Roman"/>
                <w:sz w:val="24"/>
                <w:szCs w:val="24"/>
              </w:rPr>
            </w:pPr>
            <w:r w:rsidRPr="004A48DD">
              <w:rPr>
                <w:rFonts w:ascii="Times New Roman" w:hAnsi="Times New Roman" w:cs="Times New Roman"/>
                <w:sz w:val="24"/>
                <w:szCs w:val="24"/>
              </w:rPr>
              <w:t xml:space="preserve">5.1.  </w:t>
            </w:r>
            <w:r w:rsidR="002C31CE">
              <w:rPr>
                <w:rFonts w:ascii="Times New Roman" w:hAnsi="Times New Roman" w:cs="Times New Roman"/>
                <w:sz w:val="24"/>
                <w:szCs w:val="24"/>
              </w:rPr>
              <w:t>Адаптивная физическая культура</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r>
      <w:tr w:rsidR="00F2269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6. Технология</w:t>
            </w:r>
          </w:p>
        </w:tc>
        <w:tc>
          <w:tcPr>
            <w:tcW w:w="3072" w:type="dxa"/>
            <w:tcBorders>
              <w:top w:val="single" w:sz="4" w:space="0" w:color="000000"/>
              <w:left w:val="single" w:sz="4" w:space="0" w:color="000000"/>
              <w:bottom w:val="single" w:sz="4" w:space="0" w:color="000000"/>
            </w:tcBorders>
          </w:tcPr>
          <w:p w:rsidR="00F22694" w:rsidRPr="004A48DD" w:rsidRDefault="00CD131C" w:rsidP="00F2269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6.1. Труд (технология)</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2269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
        </w:trPr>
        <w:tc>
          <w:tcPr>
            <w:tcW w:w="6441" w:type="dxa"/>
            <w:gridSpan w:val="2"/>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b/>
                <w:sz w:val="24"/>
                <w:szCs w:val="24"/>
              </w:rPr>
            </w:pPr>
            <w:r w:rsidRPr="004A48DD">
              <w:rPr>
                <w:rFonts w:ascii="Times New Roman" w:hAnsi="Times New Roman" w:cs="Times New Roman"/>
                <w:b/>
                <w:iCs/>
                <w:sz w:val="24"/>
                <w:szCs w:val="24"/>
              </w:rPr>
              <w:t xml:space="preserve">Итого </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right"/>
              <w:rPr>
                <w:rFonts w:ascii="Times New Roman" w:hAnsi="Times New Roman" w:cs="Times New Roman"/>
                <w:b/>
                <w:sz w:val="24"/>
                <w:szCs w:val="24"/>
                <w:lang w:val="en-US"/>
              </w:rPr>
            </w:pPr>
            <w:r>
              <w:rPr>
                <w:rFonts w:ascii="Times New Roman" w:hAnsi="Times New Roman" w:cs="Times New Roman"/>
                <w:b/>
                <w:sz w:val="24"/>
                <w:szCs w:val="24"/>
                <w:lang w:val="en-US"/>
              </w:rPr>
              <w:t>21</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20</w:t>
            </w:r>
          </w:p>
        </w:tc>
        <w:tc>
          <w:tcPr>
            <w:tcW w:w="992"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20</w:t>
            </w:r>
          </w:p>
        </w:tc>
      </w:tr>
      <w:tr w:rsidR="00F2269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7" w:type="dxa"/>
            <w:gridSpan w:val="11"/>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center"/>
              <w:rPr>
                <w:rFonts w:ascii="Times New Roman" w:hAnsi="Times New Roman" w:cs="Times New Roman"/>
                <w:b/>
                <w:sz w:val="24"/>
                <w:szCs w:val="24"/>
              </w:rPr>
            </w:pPr>
            <w:r w:rsidRPr="004A48DD">
              <w:rPr>
                <w:rFonts w:ascii="Times New Roman" w:hAnsi="Times New Roman" w:cs="Times New Roman"/>
                <w:b/>
                <w:i/>
                <w:iCs/>
                <w:sz w:val="24"/>
                <w:szCs w:val="24"/>
              </w:rPr>
              <w:t>Часть, формируемая участниками образовательных отношений</w:t>
            </w:r>
          </w:p>
        </w:tc>
      </w:tr>
      <w:tr w:rsidR="00F22694"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sz w:val="24"/>
                <w:szCs w:val="24"/>
              </w:rPr>
              <w:t>Язык и речевая практика</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sz w:val="24"/>
                <w:szCs w:val="24"/>
              </w:rPr>
              <w:t>Русский язык</w:t>
            </w:r>
          </w:p>
        </w:tc>
        <w:tc>
          <w:tcPr>
            <w:tcW w:w="660" w:type="dxa"/>
            <w:gridSpan w:val="5"/>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04" w:type="dxa"/>
            <w:gridSpan w:val="2"/>
            <w:tcBorders>
              <w:top w:val="single" w:sz="4" w:space="0" w:color="000000"/>
              <w:left w:val="single" w:sz="4" w:space="0" w:color="auto"/>
              <w:bottom w:val="single" w:sz="4" w:space="0" w:color="000000"/>
            </w:tcBorders>
          </w:tcPr>
          <w:p w:rsidR="00F22694" w:rsidRPr="004A48DD" w:rsidRDefault="002C31C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22694" w:rsidRPr="004A48DD" w:rsidRDefault="00F22694" w:rsidP="002C31CE">
            <w:pPr>
              <w:spacing w:after="0" w:line="240" w:lineRule="auto"/>
              <w:contextualSpacing/>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F22694" w:rsidRPr="004A48DD" w:rsidRDefault="00F22694" w:rsidP="002C31CE">
            <w:pPr>
              <w:spacing w:after="0" w:line="240" w:lineRule="auto"/>
              <w:contextualSpacing/>
              <w:rPr>
                <w:rFonts w:ascii="Times New Roman" w:hAnsi="Times New Roman" w:cs="Times New Roman"/>
                <w:sz w:val="24"/>
                <w:szCs w:val="24"/>
              </w:rPr>
            </w:pPr>
            <w:r w:rsidRPr="004A48DD">
              <w:rPr>
                <w:rFonts w:ascii="Times New Roman" w:hAnsi="Times New Roman" w:cs="Times New Roman"/>
                <w:sz w:val="24"/>
                <w:szCs w:val="24"/>
              </w:rPr>
              <w:t>1</w:t>
            </w:r>
          </w:p>
        </w:tc>
      </w:tr>
      <w:tr w:rsidR="002C31CE"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2C31CE" w:rsidRPr="004A48DD" w:rsidRDefault="00776438" w:rsidP="002C31CE">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sz w:val="24"/>
                <w:szCs w:val="24"/>
              </w:rPr>
              <w:t>Естествознание</w:t>
            </w:r>
          </w:p>
        </w:tc>
        <w:tc>
          <w:tcPr>
            <w:tcW w:w="3072" w:type="dxa"/>
            <w:tcBorders>
              <w:top w:val="single" w:sz="4" w:space="0" w:color="000000"/>
              <w:left w:val="single" w:sz="4" w:space="0" w:color="000000"/>
              <w:bottom w:val="single" w:sz="4" w:space="0" w:color="000000"/>
            </w:tcBorders>
          </w:tcPr>
          <w:p w:rsidR="002C31CE" w:rsidRPr="004A48DD" w:rsidRDefault="00776438" w:rsidP="00CD78CC">
            <w:pPr>
              <w:spacing w:after="0" w:line="240" w:lineRule="auto"/>
              <w:contextualSpacing/>
              <w:rPr>
                <w:rFonts w:ascii="Times New Roman" w:hAnsi="Times New Roman" w:cs="Times New Roman"/>
                <w:iCs/>
                <w:sz w:val="24"/>
                <w:szCs w:val="24"/>
              </w:rPr>
            </w:pPr>
            <w:r w:rsidRPr="004A48DD">
              <w:rPr>
                <w:rFonts w:ascii="Times New Roman" w:hAnsi="Times New Roman" w:cs="Times New Roman"/>
                <w:sz w:val="24"/>
                <w:szCs w:val="24"/>
              </w:rPr>
              <w:t>Мир природы и человека</w:t>
            </w:r>
          </w:p>
        </w:tc>
        <w:tc>
          <w:tcPr>
            <w:tcW w:w="660" w:type="dxa"/>
            <w:gridSpan w:val="5"/>
            <w:tcBorders>
              <w:top w:val="single" w:sz="4" w:space="0" w:color="000000"/>
              <w:left w:val="single" w:sz="4" w:space="0" w:color="000000"/>
              <w:bottom w:val="single" w:sz="4" w:space="0" w:color="000000"/>
              <w:right w:val="single" w:sz="4" w:space="0" w:color="auto"/>
            </w:tcBorders>
          </w:tcPr>
          <w:p w:rsidR="002C31CE" w:rsidRPr="001D308E" w:rsidRDefault="001D308E" w:rsidP="002C31C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804" w:type="dxa"/>
            <w:gridSpan w:val="2"/>
            <w:tcBorders>
              <w:top w:val="single" w:sz="4" w:space="0" w:color="000000"/>
              <w:left w:val="single" w:sz="4" w:space="0" w:color="auto"/>
              <w:bottom w:val="single" w:sz="4" w:space="0" w:color="000000"/>
            </w:tcBorders>
          </w:tcPr>
          <w:p w:rsidR="002C31CE" w:rsidRPr="004A48DD" w:rsidRDefault="001D308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2C31CE" w:rsidRPr="004A48DD" w:rsidRDefault="001D308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2C31CE" w:rsidRPr="004A48DD" w:rsidRDefault="001D308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r>
      <w:tr w:rsidR="002C31CE"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2C31CE" w:rsidRPr="004A48DD" w:rsidRDefault="002C31CE" w:rsidP="002C31CE">
            <w:pPr>
              <w:spacing w:after="0" w:line="240" w:lineRule="auto"/>
              <w:contextualSpacing/>
              <w:jc w:val="both"/>
              <w:rPr>
                <w:rFonts w:ascii="Times New Roman" w:hAnsi="Times New Roman" w:cs="Times New Roman"/>
                <w:iCs/>
                <w:sz w:val="24"/>
                <w:szCs w:val="24"/>
              </w:rPr>
            </w:pPr>
          </w:p>
        </w:tc>
        <w:tc>
          <w:tcPr>
            <w:tcW w:w="3072" w:type="dxa"/>
            <w:tcBorders>
              <w:top w:val="single" w:sz="4" w:space="0" w:color="000000"/>
              <w:left w:val="single" w:sz="4" w:space="0" w:color="000000"/>
              <w:bottom w:val="single" w:sz="4" w:space="0" w:color="000000"/>
            </w:tcBorders>
          </w:tcPr>
          <w:p w:rsidR="002C31CE" w:rsidRPr="004A48DD" w:rsidRDefault="001D308E" w:rsidP="00DA52A4">
            <w:pPr>
              <w:spacing w:after="0" w:line="240" w:lineRule="auto"/>
              <w:contextualSpacing/>
              <w:rPr>
                <w:rFonts w:ascii="Times New Roman" w:hAnsi="Times New Roman" w:cs="Times New Roman"/>
                <w:iCs/>
                <w:sz w:val="24"/>
                <w:szCs w:val="24"/>
              </w:rPr>
            </w:pPr>
            <w:r>
              <w:rPr>
                <w:rFonts w:ascii="Times New Roman" w:hAnsi="Times New Roman" w:cs="Times New Roman"/>
                <w:iCs/>
                <w:sz w:val="24"/>
                <w:szCs w:val="24"/>
              </w:rPr>
              <w:t xml:space="preserve">Основы </w:t>
            </w:r>
            <w:r w:rsidR="005545F0">
              <w:rPr>
                <w:rFonts w:ascii="Times New Roman" w:hAnsi="Times New Roman" w:cs="Times New Roman"/>
                <w:iCs/>
                <w:sz w:val="24"/>
                <w:szCs w:val="24"/>
              </w:rPr>
              <w:t xml:space="preserve">безопасности </w:t>
            </w:r>
            <w:r w:rsidR="00DA52A4">
              <w:rPr>
                <w:rFonts w:ascii="Times New Roman" w:hAnsi="Times New Roman" w:cs="Times New Roman"/>
                <w:iCs/>
                <w:sz w:val="24"/>
                <w:szCs w:val="24"/>
              </w:rPr>
              <w:t>жизнедеятельности</w:t>
            </w:r>
          </w:p>
        </w:tc>
        <w:tc>
          <w:tcPr>
            <w:tcW w:w="660" w:type="dxa"/>
            <w:gridSpan w:val="5"/>
            <w:tcBorders>
              <w:top w:val="single" w:sz="4" w:space="0" w:color="000000"/>
              <w:left w:val="single" w:sz="4" w:space="0" w:color="000000"/>
              <w:bottom w:val="single" w:sz="4" w:space="0" w:color="000000"/>
              <w:right w:val="single" w:sz="4" w:space="0" w:color="auto"/>
            </w:tcBorders>
          </w:tcPr>
          <w:p w:rsidR="002C31CE" w:rsidRPr="002C31CE" w:rsidRDefault="002C31CE" w:rsidP="002C31C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804" w:type="dxa"/>
            <w:gridSpan w:val="2"/>
            <w:tcBorders>
              <w:top w:val="single" w:sz="4" w:space="0" w:color="000000"/>
              <w:left w:val="single" w:sz="4" w:space="0" w:color="auto"/>
              <w:bottom w:val="single" w:sz="4" w:space="0" w:color="000000"/>
            </w:tcBorders>
          </w:tcPr>
          <w:p w:rsidR="002C31CE" w:rsidRPr="004A48DD" w:rsidRDefault="002C31C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2C31CE" w:rsidRPr="004A48DD" w:rsidRDefault="002C31C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2C31CE" w:rsidRPr="004A48DD" w:rsidRDefault="002C31C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r>
      <w:tr w:rsidR="002C31CE"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41" w:type="dxa"/>
            <w:gridSpan w:val="2"/>
            <w:tcBorders>
              <w:top w:val="single" w:sz="4" w:space="0" w:color="000000"/>
              <w:left w:val="single" w:sz="4" w:space="0" w:color="000000"/>
              <w:bottom w:val="single" w:sz="4" w:space="0" w:color="000000"/>
            </w:tcBorders>
          </w:tcPr>
          <w:p w:rsidR="002C31CE" w:rsidRPr="004A48DD" w:rsidRDefault="002C31CE" w:rsidP="002C31CE">
            <w:pPr>
              <w:spacing w:after="0" w:line="240" w:lineRule="auto"/>
              <w:contextualSpacing/>
              <w:jc w:val="both"/>
              <w:rPr>
                <w:rFonts w:ascii="Times New Roman" w:hAnsi="Times New Roman" w:cs="Times New Roman"/>
                <w:b/>
                <w:sz w:val="24"/>
                <w:szCs w:val="24"/>
              </w:rPr>
            </w:pPr>
            <w:r w:rsidRPr="004A48DD">
              <w:rPr>
                <w:rFonts w:ascii="Times New Roman" w:hAnsi="Times New Roman" w:cs="Times New Roman"/>
                <w:b/>
                <w:sz w:val="24"/>
                <w:szCs w:val="24"/>
              </w:rPr>
              <w:t xml:space="preserve">Максимально допустимая годовая нагрузка </w:t>
            </w:r>
          </w:p>
        </w:tc>
        <w:tc>
          <w:tcPr>
            <w:tcW w:w="660" w:type="dxa"/>
            <w:gridSpan w:val="5"/>
            <w:tcBorders>
              <w:top w:val="single" w:sz="4" w:space="0" w:color="000000"/>
              <w:left w:val="single" w:sz="4" w:space="0" w:color="000000"/>
              <w:bottom w:val="single" w:sz="4" w:space="0" w:color="000000"/>
              <w:right w:val="single" w:sz="4" w:space="0" w:color="auto"/>
            </w:tcBorders>
          </w:tcPr>
          <w:p w:rsidR="002C31CE" w:rsidRPr="004A48DD" w:rsidRDefault="002C31CE" w:rsidP="002C31CE">
            <w:pPr>
              <w:spacing w:after="0" w:line="240" w:lineRule="auto"/>
              <w:contextualSpacing/>
              <w:jc w:val="right"/>
              <w:rPr>
                <w:rFonts w:ascii="Times New Roman" w:hAnsi="Times New Roman" w:cs="Times New Roman"/>
                <w:b/>
                <w:sz w:val="24"/>
                <w:szCs w:val="24"/>
              </w:rPr>
            </w:pPr>
          </w:p>
        </w:tc>
        <w:tc>
          <w:tcPr>
            <w:tcW w:w="804" w:type="dxa"/>
            <w:gridSpan w:val="2"/>
            <w:tcBorders>
              <w:top w:val="single" w:sz="4" w:space="0" w:color="000000"/>
              <w:left w:val="single" w:sz="4" w:space="0" w:color="auto"/>
              <w:bottom w:val="single" w:sz="4" w:space="0" w:color="000000"/>
            </w:tcBorders>
          </w:tcPr>
          <w:p w:rsidR="002C31CE" w:rsidRPr="004A48DD" w:rsidRDefault="002C31CE" w:rsidP="002C31CE">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rsidR="002C31CE" w:rsidRPr="004A48DD" w:rsidRDefault="002C31CE" w:rsidP="002C31CE">
            <w:pPr>
              <w:spacing w:after="0" w:line="240" w:lineRule="auto"/>
              <w:contextualSpacing/>
              <w:jc w:val="right"/>
              <w:rPr>
                <w:rFonts w:ascii="Times New Roman" w:hAnsi="Times New Roman" w:cs="Times New Roman"/>
                <w:b/>
                <w:sz w:val="24"/>
                <w:szCs w:val="24"/>
              </w:rPr>
            </w:pPr>
            <w:r>
              <w:rPr>
                <w:rFonts w:ascii="Times New Roman" w:hAnsi="Times New Roman" w:cs="Times New Roman"/>
                <w:b/>
                <w:sz w:val="24"/>
                <w:szCs w:val="24"/>
              </w:rPr>
              <w:t>23</w:t>
            </w:r>
          </w:p>
        </w:tc>
        <w:tc>
          <w:tcPr>
            <w:tcW w:w="992" w:type="dxa"/>
            <w:tcBorders>
              <w:top w:val="single" w:sz="4" w:space="0" w:color="000000"/>
              <w:left w:val="single" w:sz="4" w:space="0" w:color="000000"/>
              <w:bottom w:val="single" w:sz="4" w:space="0" w:color="000000"/>
              <w:right w:val="single" w:sz="4" w:space="0" w:color="auto"/>
            </w:tcBorders>
          </w:tcPr>
          <w:p w:rsidR="002C31CE" w:rsidRPr="004A48DD" w:rsidRDefault="002C31CE" w:rsidP="002C31CE">
            <w:pPr>
              <w:spacing w:after="0" w:line="240" w:lineRule="auto"/>
              <w:contextualSpacing/>
              <w:jc w:val="right"/>
              <w:rPr>
                <w:rFonts w:ascii="Times New Roman" w:hAnsi="Times New Roman" w:cs="Times New Roman"/>
                <w:b/>
                <w:sz w:val="24"/>
                <w:szCs w:val="24"/>
              </w:rPr>
            </w:pPr>
            <w:r>
              <w:rPr>
                <w:rFonts w:ascii="Times New Roman" w:hAnsi="Times New Roman" w:cs="Times New Roman"/>
                <w:b/>
                <w:sz w:val="24"/>
                <w:szCs w:val="24"/>
              </w:rPr>
              <w:t>23</w:t>
            </w:r>
          </w:p>
        </w:tc>
      </w:tr>
      <w:tr w:rsidR="002C31CE"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9747" w:type="dxa"/>
            <w:gridSpan w:val="11"/>
            <w:tcBorders>
              <w:top w:val="single" w:sz="4" w:space="0" w:color="000000"/>
              <w:left w:val="single" w:sz="4" w:space="0" w:color="000000"/>
              <w:bottom w:val="single" w:sz="4" w:space="0" w:color="000000"/>
              <w:right w:val="single" w:sz="4" w:space="0" w:color="auto"/>
            </w:tcBorders>
          </w:tcPr>
          <w:p w:rsidR="002C31CE" w:rsidRPr="004A48DD" w:rsidRDefault="002C31CE" w:rsidP="002C31CE">
            <w:pPr>
              <w:contextualSpacing/>
              <w:jc w:val="center"/>
              <w:rPr>
                <w:rFonts w:ascii="Times New Roman" w:hAnsi="Times New Roman" w:cs="Times New Roman"/>
                <w:b/>
                <w:i/>
                <w:sz w:val="24"/>
                <w:szCs w:val="24"/>
              </w:rPr>
            </w:pPr>
            <w:r w:rsidRPr="004A48DD">
              <w:rPr>
                <w:rFonts w:ascii="Times New Roman" w:hAnsi="Times New Roman" w:cs="Times New Roman"/>
                <w:b/>
                <w:i/>
                <w:sz w:val="24"/>
                <w:szCs w:val="24"/>
              </w:rPr>
              <w:t>Коррекционно-развивающая область</w:t>
            </w:r>
          </w:p>
        </w:tc>
      </w:tr>
      <w:tr w:rsidR="002C31CE"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
        </w:trPr>
        <w:tc>
          <w:tcPr>
            <w:tcW w:w="6441" w:type="dxa"/>
            <w:gridSpan w:val="2"/>
            <w:tcBorders>
              <w:top w:val="single" w:sz="4" w:space="0" w:color="000000"/>
              <w:left w:val="single" w:sz="4" w:space="0" w:color="000000"/>
              <w:bottom w:val="single" w:sz="4" w:space="0" w:color="000000"/>
            </w:tcBorders>
          </w:tcPr>
          <w:p w:rsidR="002C31CE" w:rsidRPr="004A48DD" w:rsidRDefault="002C31CE" w:rsidP="002C31CE">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Логопедические занятия</w:t>
            </w:r>
          </w:p>
        </w:tc>
        <w:tc>
          <w:tcPr>
            <w:tcW w:w="645" w:type="dxa"/>
            <w:gridSpan w:val="4"/>
            <w:tcBorders>
              <w:top w:val="single" w:sz="4" w:space="0" w:color="000000"/>
              <w:left w:val="single" w:sz="4" w:space="0" w:color="000000"/>
              <w:bottom w:val="single" w:sz="4" w:space="0" w:color="000000"/>
              <w:right w:val="single" w:sz="4" w:space="0" w:color="auto"/>
            </w:tcBorders>
          </w:tcPr>
          <w:p w:rsidR="002C31CE" w:rsidRPr="002C31CE" w:rsidRDefault="002C31CE" w:rsidP="002C31CE">
            <w:pPr>
              <w:contextualSpacing/>
              <w:jc w:val="both"/>
              <w:rPr>
                <w:rFonts w:ascii="Times New Roman" w:hAnsi="Times New Roman" w:cs="Times New Roman"/>
                <w:sz w:val="24"/>
                <w:szCs w:val="24"/>
              </w:rPr>
            </w:pPr>
            <w:r>
              <w:rPr>
                <w:rFonts w:ascii="Times New Roman" w:hAnsi="Times New Roman" w:cs="Times New Roman"/>
                <w:sz w:val="24"/>
                <w:szCs w:val="24"/>
                <w:lang w:val="en-US"/>
              </w:rPr>
              <w:t>3</w:t>
            </w:r>
          </w:p>
        </w:tc>
        <w:tc>
          <w:tcPr>
            <w:tcW w:w="819" w:type="dxa"/>
            <w:gridSpan w:val="3"/>
            <w:tcBorders>
              <w:top w:val="single" w:sz="4" w:space="0" w:color="000000"/>
              <w:left w:val="single" w:sz="4" w:space="0" w:color="auto"/>
              <w:bottom w:val="single" w:sz="4" w:space="0" w:color="000000"/>
            </w:tcBorders>
          </w:tcPr>
          <w:p w:rsidR="002C31CE" w:rsidRPr="004A48DD" w:rsidRDefault="002C31CE" w:rsidP="002C31CE">
            <w:pPr>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2C31CE" w:rsidRPr="004A48DD" w:rsidRDefault="002C31CE" w:rsidP="002C31CE">
            <w:pPr>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auto"/>
            </w:tcBorders>
          </w:tcPr>
          <w:p w:rsidR="002C31CE" w:rsidRPr="004A48DD" w:rsidRDefault="002C31CE" w:rsidP="002C31CE">
            <w:pPr>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r>
      <w:tr w:rsidR="002C31CE"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1"/>
        </w:trPr>
        <w:tc>
          <w:tcPr>
            <w:tcW w:w="6441" w:type="dxa"/>
            <w:gridSpan w:val="2"/>
            <w:tcBorders>
              <w:top w:val="single" w:sz="4" w:space="0" w:color="000000"/>
              <w:left w:val="single" w:sz="4" w:space="0" w:color="000000"/>
              <w:bottom w:val="single" w:sz="4" w:space="0" w:color="000000"/>
            </w:tcBorders>
          </w:tcPr>
          <w:p w:rsidR="002C31CE" w:rsidRPr="00F31A8F" w:rsidRDefault="00F31A8F" w:rsidP="002C31CE">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Развитие психомоторики и сенсорных процессов</w:t>
            </w:r>
          </w:p>
        </w:tc>
        <w:tc>
          <w:tcPr>
            <w:tcW w:w="645" w:type="dxa"/>
            <w:gridSpan w:val="4"/>
            <w:tcBorders>
              <w:top w:val="single" w:sz="4" w:space="0" w:color="000000"/>
              <w:left w:val="single" w:sz="4" w:space="0" w:color="000000"/>
              <w:bottom w:val="single" w:sz="4" w:space="0" w:color="000000"/>
              <w:right w:val="single" w:sz="4" w:space="0" w:color="auto"/>
            </w:tcBorders>
          </w:tcPr>
          <w:p w:rsidR="002C31CE" w:rsidRPr="00F31A8F" w:rsidRDefault="00F31A8F" w:rsidP="002C31CE">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819" w:type="dxa"/>
            <w:gridSpan w:val="3"/>
            <w:tcBorders>
              <w:top w:val="single" w:sz="4" w:space="0" w:color="000000"/>
              <w:left w:val="single" w:sz="4" w:space="0" w:color="auto"/>
              <w:bottom w:val="single" w:sz="4" w:space="0" w:color="000000"/>
            </w:tcBorders>
          </w:tcPr>
          <w:p w:rsidR="002C31CE" w:rsidRPr="004A48DD" w:rsidRDefault="00F31A8F" w:rsidP="002C31CE">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2C31CE" w:rsidRPr="004A48DD" w:rsidRDefault="00F31A8F" w:rsidP="002C31CE">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auto"/>
            </w:tcBorders>
          </w:tcPr>
          <w:p w:rsidR="002C31CE" w:rsidRPr="004A48DD" w:rsidRDefault="00F31A8F" w:rsidP="002C31CE">
            <w:pPr>
              <w:contextualSpacing/>
              <w:jc w:val="both"/>
              <w:rPr>
                <w:rFonts w:ascii="Times New Roman" w:hAnsi="Times New Roman" w:cs="Times New Roman"/>
                <w:sz w:val="24"/>
                <w:szCs w:val="24"/>
              </w:rPr>
            </w:pPr>
            <w:r>
              <w:rPr>
                <w:rFonts w:ascii="Times New Roman" w:hAnsi="Times New Roman" w:cs="Times New Roman"/>
                <w:sz w:val="24"/>
                <w:szCs w:val="24"/>
              </w:rPr>
              <w:t>2</w:t>
            </w:r>
          </w:p>
        </w:tc>
      </w:tr>
      <w:tr w:rsidR="00F31A8F"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6441" w:type="dxa"/>
            <w:gridSpan w:val="2"/>
            <w:tcBorders>
              <w:top w:val="single" w:sz="4" w:space="0" w:color="000000"/>
              <w:left w:val="single" w:sz="4" w:space="0" w:color="000000"/>
              <w:bottom w:val="single" w:sz="4" w:space="0" w:color="000000"/>
            </w:tcBorders>
          </w:tcPr>
          <w:p w:rsidR="00F31A8F" w:rsidRPr="004A48DD" w:rsidRDefault="00F31A8F" w:rsidP="00F31A8F">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Ритмика</w:t>
            </w:r>
          </w:p>
        </w:tc>
        <w:tc>
          <w:tcPr>
            <w:tcW w:w="645" w:type="dxa"/>
            <w:gridSpan w:val="4"/>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19" w:type="dxa"/>
            <w:gridSpan w:val="3"/>
            <w:tcBorders>
              <w:top w:val="single" w:sz="4" w:space="0" w:color="000000"/>
              <w:left w:val="single" w:sz="4" w:space="0" w:color="auto"/>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31A8F"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9747" w:type="dxa"/>
            <w:gridSpan w:val="11"/>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center"/>
              <w:rPr>
                <w:rFonts w:ascii="Times New Roman" w:hAnsi="Times New Roman" w:cs="Times New Roman"/>
                <w:b/>
                <w:i/>
                <w:sz w:val="24"/>
                <w:szCs w:val="24"/>
              </w:rPr>
            </w:pPr>
            <w:r w:rsidRPr="004A48DD">
              <w:rPr>
                <w:rFonts w:ascii="Times New Roman" w:hAnsi="Times New Roman" w:cs="Times New Roman"/>
                <w:b/>
                <w:i/>
                <w:sz w:val="24"/>
                <w:szCs w:val="24"/>
              </w:rPr>
              <w:t>Внеурочная деятельность</w:t>
            </w:r>
          </w:p>
        </w:tc>
      </w:tr>
      <w:tr w:rsidR="00F31A8F"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7" w:type="dxa"/>
            <w:gridSpan w:val="11"/>
            <w:tcBorders>
              <w:top w:val="single" w:sz="4" w:space="0" w:color="000000"/>
              <w:left w:val="single" w:sz="4" w:space="0" w:color="000000"/>
              <w:bottom w:val="single" w:sz="4" w:space="0" w:color="000000"/>
              <w:right w:val="single" w:sz="4" w:space="0" w:color="auto"/>
            </w:tcBorders>
          </w:tcPr>
          <w:p w:rsidR="00F31A8F" w:rsidRPr="004A48DD" w:rsidRDefault="00F31A8F" w:rsidP="00F31A8F">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Общекультурное направление</w:t>
            </w:r>
          </w:p>
        </w:tc>
      </w:tr>
      <w:tr w:rsidR="00F31A8F"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41" w:type="dxa"/>
            <w:gridSpan w:val="2"/>
            <w:tcBorders>
              <w:top w:val="single" w:sz="4" w:space="0" w:color="000000"/>
              <w:left w:val="single" w:sz="4" w:space="0" w:color="000000"/>
              <w:bottom w:val="single" w:sz="4" w:space="0" w:color="000000"/>
            </w:tcBorders>
          </w:tcPr>
          <w:p w:rsidR="00F31A8F" w:rsidRPr="004A48DD" w:rsidRDefault="00F31A8F" w:rsidP="00F31A8F">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«Музыкальная гостиная»</w:t>
            </w:r>
          </w:p>
        </w:tc>
        <w:tc>
          <w:tcPr>
            <w:tcW w:w="630" w:type="dxa"/>
            <w:gridSpan w:val="3"/>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34" w:type="dxa"/>
            <w:gridSpan w:val="4"/>
            <w:tcBorders>
              <w:top w:val="single" w:sz="4" w:space="0" w:color="000000"/>
              <w:left w:val="single" w:sz="4" w:space="0" w:color="auto"/>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31A8F"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7" w:type="dxa"/>
            <w:gridSpan w:val="11"/>
            <w:tcBorders>
              <w:top w:val="single" w:sz="4" w:space="0" w:color="000000"/>
              <w:left w:val="single" w:sz="4" w:space="0" w:color="000000"/>
              <w:bottom w:val="single" w:sz="4" w:space="0" w:color="000000"/>
              <w:right w:val="single" w:sz="4" w:space="0" w:color="auto"/>
            </w:tcBorders>
          </w:tcPr>
          <w:p w:rsidR="00F31A8F" w:rsidRPr="004A48DD" w:rsidRDefault="00F31A8F" w:rsidP="00F31A8F">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Спортивно-оздоровительное направление</w:t>
            </w:r>
          </w:p>
        </w:tc>
      </w:tr>
      <w:tr w:rsidR="00F31A8F"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41" w:type="dxa"/>
            <w:gridSpan w:val="2"/>
            <w:tcBorders>
              <w:top w:val="single" w:sz="4" w:space="0" w:color="000000"/>
              <w:left w:val="single" w:sz="4" w:space="0" w:color="000000"/>
              <w:bottom w:val="single" w:sz="4" w:space="0" w:color="000000"/>
            </w:tcBorders>
          </w:tcPr>
          <w:p w:rsidR="00F31A8F" w:rsidRPr="004A48DD" w:rsidRDefault="006232E4" w:rsidP="006232E4">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Спортивный клуб </w:t>
            </w:r>
            <w:r w:rsidR="00F31A8F">
              <w:rPr>
                <w:rFonts w:ascii="Times New Roman" w:hAnsi="Times New Roman" w:cs="Times New Roman"/>
                <w:sz w:val="24"/>
                <w:szCs w:val="24"/>
              </w:rPr>
              <w:t>«</w:t>
            </w:r>
            <w:r>
              <w:rPr>
                <w:rFonts w:ascii="Times New Roman" w:hAnsi="Times New Roman" w:cs="Times New Roman"/>
                <w:sz w:val="24"/>
                <w:szCs w:val="24"/>
              </w:rPr>
              <w:t>Росток</w:t>
            </w:r>
            <w:r w:rsidR="00F31A8F">
              <w:rPr>
                <w:rFonts w:ascii="Times New Roman" w:hAnsi="Times New Roman" w:cs="Times New Roman"/>
                <w:sz w:val="24"/>
                <w:szCs w:val="24"/>
              </w:rPr>
              <w:t>»</w:t>
            </w:r>
          </w:p>
        </w:tc>
        <w:tc>
          <w:tcPr>
            <w:tcW w:w="600" w:type="dxa"/>
            <w:gridSpan w:val="2"/>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64" w:type="dxa"/>
            <w:gridSpan w:val="5"/>
            <w:tcBorders>
              <w:top w:val="single" w:sz="4" w:space="0" w:color="000000"/>
              <w:left w:val="single" w:sz="4" w:space="0" w:color="auto"/>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31A8F"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7" w:type="dxa"/>
            <w:gridSpan w:val="11"/>
            <w:tcBorders>
              <w:top w:val="single" w:sz="4" w:space="0" w:color="000000"/>
              <w:left w:val="single" w:sz="4" w:space="0" w:color="000000"/>
              <w:bottom w:val="single" w:sz="4" w:space="0" w:color="000000"/>
              <w:right w:val="single" w:sz="4" w:space="0" w:color="auto"/>
            </w:tcBorders>
          </w:tcPr>
          <w:p w:rsidR="00F31A8F" w:rsidRPr="004A48DD" w:rsidRDefault="00F31A8F" w:rsidP="00F31A8F">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Нравственное направление</w:t>
            </w:r>
          </w:p>
        </w:tc>
      </w:tr>
      <w:tr w:rsidR="00F31A8F"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6441" w:type="dxa"/>
            <w:gridSpan w:val="2"/>
            <w:tcBorders>
              <w:top w:val="single" w:sz="4" w:space="0" w:color="000000"/>
              <w:left w:val="single" w:sz="4" w:space="0" w:color="000000"/>
              <w:bottom w:val="single" w:sz="4" w:space="0" w:color="000000"/>
            </w:tcBorders>
          </w:tcPr>
          <w:p w:rsidR="00F31A8F" w:rsidRPr="004A48DD" w:rsidRDefault="00F31A8F" w:rsidP="00F31A8F">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w:t>
            </w:r>
            <w:r>
              <w:rPr>
                <w:rFonts w:ascii="Times New Roman" w:hAnsi="Times New Roman" w:cs="Times New Roman"/>
                <w:sz w:val="24"/>
                <w:szCs w:val="24"/>
              </w:rPr>
              <w:t>Разговоры о важном</w:t>
            </w:r>
            <w:r w:rsidRPr="004A48DD">
              <w:rPr>
                <w:rFonts w:ascii="Times New Roman" w:hAnsi="Times New Roman" w:cs="Times New Roman"/>
                <w:sz w:val="24"/>
                <w:szCs w:val="24"/>
              </w:rPr>
              <w:t>»</w:t>
            </w:r>
          </w:p>
        </w:tc>
        <w:tc>
          <w:tcPr>
            <w:tcW w:w="585" w:type="dxa"/>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79" w:type="dxa"/>
            <w:gridSpan w:val="6"/>
            <w:tcBorders>
              <w:top w:val="single" w:sz="4" w:space="0" w:color="000000"/>
              <w:left w:val="single" w:sz="4" w:space="0" w:color="auto"/>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31A8F"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7" w:type="dxa"/>
            <w:gridSpan w:val="11"/>
            <w:tcBorders>
              <w:top w:val="single" w:sz="4" w:space="0" w:color="000000"/>
              <w:left w:val="single" w:sz="4" w:space="0" w:color="000000"/>
              <w:bottom w:val="single" w:sz="4" w:space="0" w:color="000000"/>
              <w:right w:val="single" w:sz="4" w:space="0" w:color="auto"/>
            </w:tcBorders>
          </w:tcPr>
          <w:p w:rsidR="00F31A8F" w:rsidRPr="004A48DD" w:rsidRDefault="00F31A8F" w:rsidP="00F31A8F">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Социальное направление</w:t>
            </w:r>
          </w:p>
        </w:tc>
      </w:tr>
      <w:tr w:rsidR="00F31A8F" w:rsidRPr="004A48DD"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6441" w:type="dxa"/>
            <w:gridSpan w:val="2"/>
            <w:tcBorders>
              <w:top w:val="single" w:sz="4" w:space="0" w:color="000000"/>
              <w:left w:val="single" w:sz="4" w:space="0" w:color="000000"/>
              <w:bottom w:val="single" w:sz="4" w:space="0" w:color="000000"/>
            </w:tcBorders>
          </w:tcPr>
          <w:p w:rsidR="00F31A8F" w:rsidRPr="004A48DD" w:rsidRDefault="00DA52A4" w:rsidP="00F31A8F">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Студия «Детский театр</w:t>
            </w:r>
            <w:r w:rsidR="00F31A8F" w:rsidRPr="004A48DD">
              <w:rPr>
                <w:rFonts w:ascii="Times New Roman" w:hAnsi="Times New Roman" w:cs="Times New Roman"/>
                <w:sz w:val="24"/>
                <w:szCs w:val="24"/>
              </w:rPr>
              <w:t>»</w:t>
            </w:r>
            <w:r>
              <w:rPr>
                <w:rFonts w:ascii="Times New Roman" w:hAnsi="Times New Roman" w:cs="Times New Roman"/>
                <w:sz w:val="24"/>
                <w:szCs w:val="24"/>
              </w:rPr>
              <w:t xml:space="preserve"> </w:t>
            </w:r>
          </w:p>
        </w:tc>
        <w:tc>
          <w:tcPr>
            <w:tcW w:w="585" w:type="dxa"/>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79" w:type="dxa"/>
            <w:gridSpan w:val="6"/>
            <w:tcBorders>
              <w:top w:val="single" w:sz="4" w:space="0" w:color="000000"/>
              <w:left w:val="single" w:sz="4" w:space="0" w:color="auto"/>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31A8F" w:rsidRPr="00A25FD8" w:rsidTr="00786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6441" w:type="dxa"/>
            <w:gridSpan w:val="2"/>
            <w:tcBorders>
              <w:top w:val="single" w:sz="4" w:space="0" w:color="000000"/>
              <w:left w:val="single" w:sz="4" w:space="0" w:color="000000"/>
              <w:bottom w:val="single" w:sz="4" w:space="0" w:color="000000"/>
            </w:tcBorders>
          </w:tcPr>
          <w:p w:rsidR="00F31A8F" w:rsidRPr="004A48DD" w:rsidRDefault="00F31A8F" w:rsidP="00F31A8F">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Итого:</w:t>
            </w:r>
          </w:p>
        </w:tc>
        <w:tc>
          <w:tcPr>
            <w:tcW w:w="585" w:type="dxa"/>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right"/>
              <w:rPr>
                <w:rFonts w:ascii="Times New Roman" w:hAnsi="Times New Roman" w:cs="Times New Roman"/>
                <w:b/>
                <w:sz w:val="24"/>
                <w:szCs w:val="24"/>
                <w:lang w:val="en-US"/>
              </w:rPr>
            </w:pPr>
            <w:r>
              <w:rPr>
                <w:rFonts w:ascii="Times New Roman" w:hAnsi="Times New Roman" w:cs="Times New Roman"/>
                <w:b/>
                <w:sz w:val="24"/>
                <w:szCs w:val="24"/>
                <w:lang w:val="en-US"/>
              </w:rPr>
              <w:t>32</w:t>
            </w:r>
          </w:p>
        </w:tc>
        <w:tc>
          <w:tcPr>
            <w:tcW w:w="879" w:type="dxa"/>
            <w:gridSpan w:val="6"/>
            <w:tcBorders>
              <w:top w:val="single" w:sz="4" w:space="0" w:color="000000"/>
              <w:left w:val="single" w:sz="4" w:space="0" w:color="auto"/>
              <w:bottom w:val="single" w:sz="4" w:space="0" w:color="000000"/>
            </w:tcBorders>
          </w:tcPr>
          <w:p w:rsidR="00F31A8F" w:rsidRPr="004A48DD" w:rsidRDefault="00F31A8F" w:rsidP="00F31A8F">
            <w:pPr>
              <w:contextualSpacing/>
              <w:jc w:val="right"/>
              <w:rPr>
                <w:rFonts w:ascii="Times New Roman" w:hAnsi="Times New Roman" w:cs="Times New Roman"/>
                <w:b/>
                <w:sz w:val="24"/>
                <w:szCs w:val="24"/>
              </w:rPr>
            </w:pPr>
            <w:r w:rsidRPr="004A48DD">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right"/>
              <w:rPr>
                <w:rFonts w:ascii="Times New Roman" w:hAnsi="Times New Roman" w:cs="Times New Roman"/>
                <w:b/>
                <w:sz w:val="24"/>
                <w:szCs w:val="24"/>
              </w:rPr>
            </w:pPr>
            <w:r>
              <w:rPr>
                <w:rFonts w:ascii="Times New Roman" w:hAnsi="Times New Roman" w:cs="Times New Roman"/>
                <w:b/>
                <w:sz w:val="24"/>
                <w:szCs w:val="24"/>
              </w:rPr>
              <w:t>33</w:t>
            </w:r>
          </w:p>
        </w:tc>
        <w:tc>
          <w:tcPr>
            <w:tcW w:w="992" w:type="dxa"/>
            <w:tcBorders>
              <w:top w:val="single" w:sz="4" w:space="0" w:color="000000"/>
              <w:left w:val="single" w:sz="4" w:space="0" w:color="000000"/>
              <w:bottom w:val="single" w:sz="4" w:space="0" w:color="000000"/>
              <w:right w:val="single" w:sz="4" w:space="0" w:color="auto"/>
            </w:tcBorders>
          </w:tcPr>
          <w:p w:rsidR="00F31A8F" w:rsidRDefault="00F31A8F" w:rsidP="00F31A8F">
            <w:pPr>
              <w:contextualSpacing/>
              <w:jc w:val="right"/>
              <w:rPr>
                <w:rFonts w:ascii="Times New Roman" w:hAnsi="Times New Roman" w:cs="Times New Roman"/>
                <w:b/>
                <w:sz w:val="24"/>
                <w:szCs w:val="24"/>
              </w:rPr>
            </w:pPr>
            <w:r>
              <w:rPr>
                <w:rFonts w:ascii="Times New Roman" w:hAnsi="Times New Roman" w:cs="Times New Roman"/>
                <w:b/>
                <w:sz w:val="24"/>
                <w:szCs w:val="24"/>
              </w:rPr>
              <w:t>33</w:t>
            </w:r>
          </w:p>
        </w:tc>
      </w:tr>
      <w:bookmarkEnd w:id="0"/>
    </w:tbl>
    <w:p w:rsidR="000D1F7D" w:rsidRDefault="000D1F7D" w:rsidP="000D1F7D">
      <w:pPr>
        <w:suppressAutoHyphens w:val="0"/>
        <w:ind w:firstLine="709"/>
        <w:contextualSpacing/>
      </w:pPr>
      <w:r>
        <w:br w:type="page"/>
      </w:r>
    </w:p>
    <w:tbl>
      <w:tblPr>
        <w:tblW w:w="9888" w:type="dxa"/>
        <w:tblInd w:w="-108" w:type="dxa"/>
        <w:tblLook w:val="0000" w:firstRow="0" w:lastRow="0" w:firstColumn="0" w:lastColumn="0" w:noHBand="0" w:noVBand="0"/>
      </w:tblPr>
      <w:tblGrid>
        <w:gridCol w:w="2660"/>
        <w:gridCol w:w="2902"/>
        <w:gridCol w:w="916"/>
        <w:gridCol w:w="9"/>
        <w:gridCol w:w="842"/>
        <w:gridCol w:w="850"/>
        <w:gridCol w:w="851"/>
        <w:gridCol w:w="858"/>
      </w:tblGrid>
      <w:tr w:rsidR="00934754"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16647B" w:rsidRPr="004A48DD" w:rsidRDefault="0016647B" w:rsidP="0016647B">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 xml:space="preserve">Учебный план образования </w:t>
            </w:r>
          </w:p>
          <w:p w:rsidR="0016647B" w:rsidRPr="004A48DD" w:rsidRDefault="00BC36DB" w:rsidP="0016647B">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обучающихся 5-9 классов</w:t>
            </w:r>
            <w:r w:rsidR="002A4036" w:rsidRPr="004A48DD">
              <w:rPr>
                <w:rFonts w:ascii="Times New Roman" w:hAnsi="Times New Roman" w:cs="Times New Roman"/>
                <w:b/>
                <w:sz w:val="24"/>
                <w:szCs w:val="24"/>
              </w:rPr>
              <w:t xml:space="preserve"> с </w:t>
            </w:r>
            <w:r w:rsidR="00812729">
              <w:rPr>
                <w:rFonts w:ascii="Times New Roman" w:hAnsi="Times New Roman" w:cs="Times New Roman"/>
                <w:b/>
                <w:sz w:val="24"/>
                <w:szCs w:val="24"/>
              </w:rPr>
              <w:t>нарушением интеллекта</w:t>
            </w:r>
            <w:r w:rsidR="0016647B" w:rsidRPr="004A48DD">
              <w:rPr>
                <w:rFonts w:ascii="Times New Roman" w:hAnsi="Times New Roman" w:cs="Times New Roman"/>
                <w:b/>
                <w:sz w:val="24"/>
                <w:szCs w:val="24"/>
              </w:rPr>
              <w:t xml:space="preserve"> </w:t>
            </w:r>
          </w:p>
          <w:p w:rsidR="00934754" w:rsidRPr="004A48DD" w:rsidRDefault="00EB6D3A" w:rsidP="0016647B">
            <w:pPr>
              <w:spacing w:after="0" w:line="240" w:lineRule="auto"/>
              <w:jc w:val="center"/>
              <w:rPr>
                <w:rFonts w:ascii="Times New Roman" w:hAnsi="Times New Roman" w:cs="Times New Roman"/>
              </w:rPr>
            </w:pPr>
            <w:r w:rsidRPr="004A48DD">
              <w:rPr>
                <w:rFonts w:ascii="Times New Roman" w:hAnsi="Times New Roman" w:cs="Times New Roman"/>
                <w:b/>
                <w:sz w:val="24"/>
                <w:szCs w:val="24"/>
              </w:rPr>
              <w:t>на 20</w:t>
            </w:r>
            <w:r w:rsidR="00846949">
              <w:rPr>
                <w:rFonts w:ascii="Times New Roman" w:hAnsi="Times New Roman" w:cs="Times New Roman"/>
                <w:b/>
                <w:sz w:val="24"/>
                <w:szCs w:val="24"/>
                <w:lang w:val="en-US"/>
              </w:rPr>
              <w:t>2</w:t>
            </w:r>
            <w:r w:rsidR="002E62D7">
              <w:rPr>
                <w:rFonts w:ascii="Times New Roman" w:hAnsi="Times New Roman" w:cs="Times New Roman"/>
                <w:b/>
                <w:sz w:val="24"/>
                <w:szCs w:val="24"/>
              </w:rPr>
              <w:t>5</w:t>
            </w:r>
            <w:r w:rsidRPr="004A48DD">
              <w:rPr>
                <w:rFonts w:ascii="Times New Roman" w:hAnsi="Times New Roman" w:cs="Times New Roman"/>
                <w:b/>
                <w:sz w:val="24"/>
                <w:szCs w:val="24"/>
              </w:rPr>
              <w:t xml:space="preserve"> -202</w:t>
            </w:r>
            <w:r w:rsidR="002E62D7">
              <w:rPr>
                <w:rFonts w:ascii="Times New Roman" w:hAnsi="Times New Roman" w:cs="Times New Roman"/>
                <w:b/>
                <w:sz w:val="24"/>
                <w:szCs w:val="24"/>
              </w:rPr>
              <w:t>6</w:t>
            </w:r>
            <w:r w:rsidR="0016647B" w:rsidRPr="004A48DD">
              <w:rPr>
                <w:rFonts w:ascii="Times New Roman" w:hAnsi="Times New Roman" w:cs="Times New Roman"/>
                <w:b/>
                <w:sz w:val="24"/>
                <w:szCs w:val="24"/>
              </w:rPr>
              <w:t xml:space="preserve"> учеб</w:t>
            </w:r>
            <w:bookmarkStart w:id="1" w:name="_GoBack"/>
            <w:bookmarkEnd w:id="1"/>
            <w:r w:rsidR="0016647B" w:rsidRPr="004A48DD">
              <w:rPr>
                <w:rFonts w:ascii="Times New Roman" w:hAnsi="Times New Roman" w:cs="Times New Roman"/>
                <w:b/>
                <w:sz w:val="24"/>
                <w:szCs w:val="24"/>
              </w:rPr>
              <w:t>ный год</w:t>
            </w:r>
          </w:p>
        </w:tc>
      </w:tr>
      <w:tr w:rsidR="00934754" w:rsidRPr="004A48DD" w:rsidTr="005545F0">
        <w:tc>
          <w:tcPr>
            <w:tcW w:w="2660" w:type="dxa"/>
            <w:vMerge w:val="restart"/>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rPr>
            </w:pPr>
            <w:r w:rsidRPr="004A48DD">
              <w:rPr>
                <w:rFonts w:ascii="Times New Roman" w:hAnsi="Times New Roman" w:cs="Times New Roman"/>
                <w:b/>
              </w:rPr>
              <w:t>Предметные области</w:t>
            </w:r>
          </w:p>
        </w:tc>
        <w:tc>
          <w:tcPr>
            <w:tcW w:w="2902" w:type="dxa"/>
            <w:vMerge w:val="restart"/>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rPr>
            </w:pPr>
            <w:r w:rsidRPr="004A48DD">
              <w:rPr>
                <w:rFonts w:ascii="Times New Roman" w:hAnsi="Times New Roman" w:cs="Times New Roman"/>
                <w:b/>
              </w:rPr>
              <w:t xml:space="preserve">Классы </w:t>
            </w:r>
          </w:p>
          <w:p w:rsidR="00934754" w:rsidRPr="004A48DD" w:rsidRDefault="00934754" w:rsidP="00B11147">
            <w:pPr>
              <w:spacing w:after="0" w:line="240" w:lineRule="auto"/>
              <w:jc w:val="both"/>
              <w:rPr>
                <w:rFonts w:ascii="Times New Roman" w:hAnsi="Times New Roman" w:cs="Times New Roman"/>
                <w:b/>
              </w:rPr>
            </w:pPr>
          </w:p>
          <w:p w:rsidR="00934754" w:rsidRPr="004A48DD" w:rsidRDefault="00934754" w:rsidP="00B11147">
            <w:pPr>
              <w:spacing w:after="0" w:line="240" w:lineRule="auto"/>
              <w:jc w:val="both"/>
              <w:rPr>
                <w:rFonts w:ascii="Times New Roman" w:hAnsi="Times New Roman" w:cs="Times New Roman"/>
                <w:b/>
              </w:rPr>
            </w:pPr>
            <w:r w:rsidRPr="004A48DD">
              <w:rPr>
                <w:rFonts w:ascii="Times New Roman" w:hAnsi="Times New Roman" w:cs="Times New Roman"/>
                <w:b/>
              </w:rPr>
              <w:t>Учебные предметы</w:t>
            </w:r>
          </w:p>
        </w:tc>
        <w:tc>
          <w:tcPr>
            <w:tcW w:w="4326" w:type="dxa"/>
            <w:gridSpan w:val="6"/>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rPr>
            </w:pPr>
            <w:r w:rsidRPr="004A48DD">
              <w:rPr>
                <w:rFonts w:ascii="Times New Roman" w:hAnsi="Times New Roman" w:cs="Times New Roman"/>
                <w:b/>
              </w:rPr>
              <w:t>Количество часов в неделю</w:t>
            </w:r>
          </w:p>
        </w:tc>
      </w:tr>
      <w:tr w:rsidR="00934754" w:rsidRPr="004A48DD" w:rsidTr="005545F0">
        <w:trPr>
          <w:trHeight w:val="386"/>
        </w:trPr>
        <w:tc>
          <w:tcPr>
            <w:tcW w:w="2660" w:type="dxa"/>
            <w:vMerge/>
            <w:tcBorders>
              <w:top w:val="single" w:sz="4" w:space="0" w:color="000000"/>
              <w:left w:val="single" w:sz="4" w:space="0" w:color="000000"/>
              <w:bottom w:val="single" w:sz="4" w:space="0" w:color="000000"/>
            </w:tcBorders>
          </w:tcPr>
          <w:p w:rsidR="00934754" w:rsidRPr="004A48DD" w:rsidRDefault="00934754" w:rsidP="00B11147">
            <w:pPr>
              <w:snapToGrid w:val="0"/>
              <w:spacing w:after="0" w:line="240" w:lineRule="auto"/>
              <w:jc w:val="both"/>
              <w:rPr>
                <w:rFonts w:ascii="Times New Roman" w:hAnsi="Times New Roman" w:cs="Times New Roman"/>
                <w:b/>
              </w:rPr>
            </w:pPr>
          </w:p>
        </w:tc>
        <w:tc>
          <w:tcPr>
            <w:tcW w:w="2902" w:type="dxa"/>
            <w:vMerge/>
            <w:tcBorders>
              <w:top w:val="single" w:sz="4" w:space="0" w:color="000000"/>
              <w:left w:val="single" w:sz="4" w:space="0" w:color="000000"/>
              <w:bottom w:val="single" w:sz="4" w:space="0" w:color="000000"/>
            </w:tcBorders>
          </w:tcPr>
          <w:p w:rsidR="00934754" w:rsidRPr="004A48DD" w:rsidRDefault="00934754" w:rsidP="00B11147">
            <w:pPr>
              <w:snapToGrid w:val="0"/>
              <w:spacing w:after="0" w:line="240" w:lineRule="auto"/>
              <w:jc w:val="both"/>
              <w:rPr>
                <w:rFonts w:ascii="Times New Roman" w:hAnsi="Times New Roman" w:cs="Times New Roman"/>
                <w:b/>
              </w:rPr>
            </w:pPr>
          </w:p>
        </w:tc>
        <w:tc>
          <w:tcPr>
            <w:tcW w:w="925"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w:t>
            </w:r>
          </w:p>
        </w:tc>
        <w:tc>
          <w:tcPr>
            <w:tcW w:w="84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VI</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VII</w:t>
            </w: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VIII</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b/>
              </w:rPr>
            </w:pPr>
            <w:r w:rsidRPr="004A48DD">
              <w:rPr>
                <w:rFonts w:ascii="Times New Roman" w:hAnsi="Times New Roman" w:cs="Times New Roman"/>
                <w:b/>
                <w:lang w:val="en-US"/>
              </w:rPr>
              <w:t>IX</w:t>
            </w:r>
          </w:p>
        </w:tc>
      </w:tr>
      <w:tr w:rsidR="00934754" w:rsidRPr="004A48DD" w:rsidTr="005545F0">
        <w:trPr>
          <w:trHeight w:val="143"/>
        </w:trPr>
        <w:tc>
          <w:tcPr>
            <w:tcW w:w="9888" w:type="dxa"/>
            <w:gridSpan w:val="8"/>
            <w:tcBorders>
              <w:top w:val="single" w:sz="4" w:space="0" w:color="000000"/>
              <w:left w:val="single" w:sz="4" w:space="0" w:color="000000"/>
              <w:bottom w:val="single" w:sz="4" w:space="0" w:color="000000"/>
              <w:right w:val="single" w:sz="4" w:space="0" w:color="auto"/>
            </w:tcBorders>
            <w:vAlign w:val="center"/>
          </w:tcPr>
          <w:p w:rsidR="00E7755B" w:rsidRPr="004A48DD" w:rsidRDefault="00934754" w:rsidP="00E7755B">
            <w:pPr>
              <w:contextualSpacing/>
              <w:jc w:val="center"/>
              <w:rPr>
                <w:rFonts w:ascii="Times New Roman" w:hAnsi="Times New Roman" w:cs="Times New Roman"/>
                <w:b/>
                <w:i/>
              </w:rPr>
            </w:pPr>
            <w:r w:rsidRPr="004A48DD">
              <w:rPr>
                <w:rFonts w:ascii="Times New Roman" w:hAnsi="Times New Roman" w:cs="Times New Roman"/>
                <w:b/>
                <w:i/>
              </w:rPr>
              <w:t>Обязательная часть</w:t>
            </w:r>
          </w:p>
        </w:tc>
      </w:tr>
      <w:tr w:rsidR="00934754" w:rsidRPr="004A48DD" w:rsidTr="005545F0">
        <w:trPr>
          <w:trHeight w:val="499"/>
        </w:trPr>
        <w:tc>
          <w:tcPr>
            <w:tcW w:w="266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rPr>
              <w:t>1. Язык и речевая практика</w:t>
            </w:r>
          </w:p>
        </w:tc>
        <w:tc>
          <w:tcPr>
            <w:tcW w:w="290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1.1.Русский язык</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1.2.Чтение</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(Литературное чтение)</w:t>
            </w:r>
          </w:p>
        </w:tc>
        <w:tc>
          <w:tcPr>
            <w:tcW w:w="916"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1"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934754" w:rsidRPr="004A48DD" w:rsidRDefault="00934754" w:rsidP="00B11147">
            <w:pPr>
              <w:spacing w:after="0" w:line="240" w:lineRule="auto"/>
              <w:jc w:val="both"/>
              <w:rPr>
                <w:rFonts w:ascii="Times New Roman" w:hAnsi="Times New Roman" w:cs="Times New Roman"/>
                <w:color w:val="auto"/>
              </w:rPr>
            </w:pP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 xml:space="preserve">4 </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934754" w:rsidRPr="004A48DD" w:rsidRDefault="00934754" w:rsidP="00B11147">
            <w:pPr>
              <w:spacing w:after="0" w:line="240" w:lineRule="auto"/>
              <w:jc w:val="both"/>
              <w:rPr>
                <w:rFonts w:ascii="Times New Roman" w:hAnsi="Times New Roman" w:cs="Times New Roman"/>
              </w:rPr>
            </w:pPr>
            <w:r w:rsidRPr="004A48DD">
              <w:rPr>
                <w:rFonts w:ascii="Times New Roman" w:hAnsi="Times New Roman" w:cs="Times New Roman"/>
                <w:color w:val="auto"/>
              </w:rPr>
              <w:t>4</w:t>
            </w:r>
          </w:p>
        </w:tc>
      </w:tr>
      <w:tr w:rsidR="00934754" w:rsidRPr="004A48DD" w:rsidTr="005545F0">
        <w:tc>
          <w:tcPr>
            <w:tcW w:w="266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rPr>
              <w:t>2. Математика</w:t>
            </w:r>
          </w:p>
        </w:tc>
        <w:tc>
          <w:tcPr>
            <w:tcW w:w="290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2.1.Математика</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2.2. Информатика</w:t>
            </w:r>
          </w:p>
        </w:tc>
        <w:tc>
          <w:tcPr>
            <w:tcW w:w="916"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1"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r>
      <w:tr w:rsidR="00934754" w:rsidRPr="004A48DD" w:rsidTr="005545F0">
        <w:trPr>
          <w:trHeight w:val="617"/>
        </w:trPr>
        <w:tc>
          <w:tcPr>
            <w:tcW w:w="266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rPr>
              <w:t>3. Естествознание</w:t>
            </w:r>
          </w:p>
        </w:tc>
        <w:tc>
          <w:tcPr>
            <w:tcW w:w="290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3.1.Природоведение</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3.2.Биология</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3.3. География</w:t>
            </w:r>
          </w:p>
        </w:tc>
        <w:tc>
          <w:tcPr>
            <w:tcW w:w="916"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1"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 xml:space="preserve">2 </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rPr>
            </w:pPr>
            <w:r w:rsidRPr="004A48DD">
              <w:rPr>
                <w:rFonts w:ascii="Times New Roman" w:hAnsi="Times New Roman" w:cs="Times New Roman"/>
                <w:color w:val="auto"/>
              </w:rPr>
              <w:t>2</w:t>
            </w:r>
          </w:p>
        </w:tc>
      </w:tr>
      <w:tr w:rsidR="00934754" w:rsidRPr="004A48DD" w:rsidTr="005545F0">
        <w:trPr>
          <w:trHeight w:val="758"/>
        </w:trPr>
        <w:tc>
          <w:tcPr>
            <w:tcW w:w="2660" w:type="dxa"/>
            <w:tcBorders>
              <w:top w:val="single" w:sz="4" w:space="0" w:color="000000"/>
              <w:left w:val="single" w:sz="4" w:space="0" w:color="000000"/>
              <w:bottom w:val="single" w:sz="4" w:space="0" w:color="000000"/>
            </w:tcBorders>
          </w:tcPr>
          <w:p w:rsidR="00934754" w:rsidRPr="004A48DD" w:rsidRDefault="00934754" w:rsidP="00606591">
            <w:pPr>
              <w:spacing w:after="0" w:line="240" w:lineRule="auto"/>
              <w:rPr>
                <w:rFonts w:ascii="Times New Roman" w:hAnsi="Times New Roman" w:cs="Times New Roman"/>
                <w:color w:val="auto"/>
              </w:rPr>
            </w:pPr>
            <w:r w:rsidRPr="004A48DD">
              <w:rPr>
                <w:rFonts w:ascii="Times New Roman" w:hAnsi="Times New Roman" w:cs="Times New Roman"/>
              </w:rPr>
              <w:t>4. Человек и общество</w:t>
            </w:r>
          </w:p>
        </w:tc>
        <w:tc>
          <w:tcPr>
            <w:tcW w:w="290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4.1. Мир истории</w:t>
            </w:r>
          </w:p>
          <w:p w:rsidR="00934754" w:rsidRPr="004A48DD" w:rsidRDefault="00934754" w:rsidP="00CD78CC">
            <w:pPr>
              <w:spacing w:after="0" w:line="240" w:lineRule="auto"/>
              <w:rPr>
                <w:rFonts w:ascii="Times New Roman" w:hAnsi="Times New Roman" w:cs="Times New Roman"/>
                <w:color w:val="auto"/>
              </w:rPr>
            </w:pPr>
            <w:r w:rsidRPr="004A48DD">
              <w:rPr>
                <w:rFonts w:ascii="Times New Roman" w:hAnsi="Times New Roman" w:cs="Times New Roman"/>
                <w:color w:val="auto"/>
              </w:rPr>
              <w:t>4.2. Основы социальной жизни</w:t>
            </w:r>
          </w:p>
          <w:p w:rsidR="00934754" w:rsidRPr="004A48DD" w:rsidRDefault="00606591"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4.3. История О</w:t>
            </w:r>
            <w:r w:rsidR="00934754" w:rsidRPr="004A48DD">
              <w:rPr>
                <w:rFonts w:ascii="Times New Roman" w:hAnsi="Times New Roman" w:cs="Times New Roman"/>
                <w:color w:val="auto"/>
              </w:rPr>
              <w:t>течества</w:t>
            </w:r>
          </w:p>
        </w:tc>
        <w:tc>
          <w:tcPr>
            <w:tcW w:w="916"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1"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p w:rsidR="00934754" w:rsidRPr="004A48DD" w:rsidRDefault="00934754" w:rsidP="00B11147">
            <w:pPr>
              <w:spacing w:after="0" w:line="240" w:lineRule="auto"/>
              <w:jc w:val="both"/>
              <w:rPr>
                <w:rStyle w:val="a4"/>
                <w:rFonts w:ascii="Times New Roman" w:hAnsi="Times New Roman" w:cs="Times New Roman"/>
                <w:i w:val="0"/>
                <w:iCs w:val="0"/>
                <w:color w:val="auto"/>
              </w:rPr>
            </w:pPr>
            <w:r w:rsidRPr="004A48DD">
              <w:rPr>
                <w:rFonts w:ascii="Times New Roman" w:hAnsi="Times New Roman" w:cs="Times New Roman"/>
                <w:color w:val="auto"/>
              </w:rPr>
              <w:t>2</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Style w:val="a4"/>
                <w:rFonts w:ascii="Times New Roman" w:hAnsi="Times New Roman" w:cs="Times New Roman"/>
                <w:i w:val="0"/>
                <w:iCs w:val="0"/>
                <w:color w:val="auto"/>
              </w:rPr>
            </w:pPr>
            <w:r w:rsidRPr="004A48DD">
              <w:rPr>
                <w:rStyle w:val="a4"/>
                <w:rFonts w:ascii="Times New Roman" w:hAnsi="Times New Roman" w:cs="Times New Roman"/>
                <w:i w:val="0"/>
                <w:color w:val="auto"/>
              </w:rPr>
              <w:t>-</w:t>
            </w:r>
          </w:p>
          <w:p w:rsidR="00934754" w:rsidRPr="004A48DD" w:rsidRDefault="00F31A8F" w:rsidP="00B11147">
            <w:pPr>
              <w:spacing w:after="0" w:line="240" w:lineRule="auto"/>
              <w:jc w:val="both"/>
              <w:rPr>
                <w:rFonts w:ascii="Times New Roman" w:hAnsi="Times New Roman" w:cs="Times New Roman"/>
              </w:rPr>
            </w:pPr>
            <w:r>
              <w:rPr>
                <w:rStyle w:val="a4"/>
                <w:rFonts w:ascii="Times New Roman" w:hAnsi="Times New Roman" w:cs="Times New Roman"/>
                <w:i w:val="0"/>
                <w:color w:val="auto"/>
              </w:rPr>
              <w:t>2</w:t>
            </w:r>
          </w:p>
          <w:p w:rsidR="00934754" w:rsidRPr="004A48DD" w:rsidRDefault="00934754" w:rsidP="00B11147">
            <w:pPr>
              <w:spacing w:after="0" w:line="240" w:lineRule="auto"/>
              <w:jc w:val="both"/>
              <w:rPr>
                <w:rFonts w:ascii="Times New Roman" w:hAnsi="Times New Roman" w:cs="Times New Roman"/>
              </w:rPr>
            </w:pPr>
            <w:r w:rsidRPr="004A48DD">
              <w:rPr>
                <w:rStyle w:val="a4"/>
                <w:rFonts w:ascii="Times New Roman" w:hAnsi="Times New Roman" w:cs="Times New Roman"/>
                <w:i w:val="0"/>
                <w:color w:val="auto"/>
              </w:rPr>
              <w:t>2</w:t>
            </w:r>
          </w:p>
        </w:tc>
      </w:tr>
      <w:tr w:rsidR="00934754" w:rsidRPr="004A48DD" w:rsidTr="005545F0">
        <w:tc>
          <w:tcPr>
            <w:tcW w:w="266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rPr>
            </w:pPr>
            <w:r w:rsidRPr="004A48DD">
              <w:rPr>
                <w:rFonts w:ascii="Times New Roman" w:hAnsi="Times New Roman" w:cs="Times New Roman"/>
              </w:rPr>
              <w:t>5. Искусство</w:t>
            </w:r>
          </w:p>
          <w:p w:rsidR="00934754" w:rsidRPr="004A48DD" w:rsidRDefault="00934754" w:rsidP="00B11147">
            <w:pPr>
              <w:spacing w:after="0" w:line="240" w:lineRule="auto"/>
              <w:jc w:val="both"/>
              <w:rPr>
                <w:rFonts w:ascii="Times New Roman" w:hAnsi="Times New Roman" w:cs="Times New Roman"/>
              </w:rPr>
            </w:pPr>
          </w:p>
        </w:tc>
        <w:tc>
          <w:tcPr>
            <w:tcW w:w="290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5.1. </w:t>
            </w:r>
            <w:r w:rsidR="00A3450B" w:rsidRPr="004A48DD">
              <w:rPr>
                <w:rFonts w:ascii="Times New Roman" w:hAnsi="Times New Roman" w:cs="Times New Roman"/>
                <w:color w:val="auto"/>
              </w:rPr>
              <w:t>Рисование</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5.2. Музыка</w:t>
            </w:r>
          </w:p>
        </w:tc>
        <w:tc>
          <w:tcPr>
            <w:tcW w:w="916"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 xml:space="preserve">1 </w:t>
            </w:r>
          </w:p>
        </w:tc>
        <w:tc>
          <w:tcPr>
            <w:tcW w:w="851"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napToGrid w:val="0"/>
              <w:spacing w:after="0" w:line="240" w:lineRule="auto"/>
              <w:jc w:val="both"/>
              <w:rPr>
                <w:rFonts w:ascii="Times New Roman" w:hAnsi="Times New Roman" w:cs="Times New Roman"/>
              </w:rPr>
            </w:pPr>
            <w:r w:rsidRPr="004A48DD">
              <w:rPr>
                <w:rFonts w:ascii="Times New Roman" w:hAnsi="Times New Roman" w:cs="Times New Roman"/>
                <w:color w:val="auto"/>
              </w:rPr>
              <w:t>-</w:t>
            </w:r>
          </w:p>
        </w:tc>
      </w:tr>
      <w:tr w:rsidR="00934754" w:rsidRPr="004A48DD" w:rsidTr="005545F0">
        <w:tc>
          <w:tcPr>
            <w:tcW w:w="2660" w:type="dxa"/>
            <w:tcBorders>
              <w:top w:val="single" w:sz="4" w:space="0" w:color="000000"/>
              <w:left w:val="single" w:sz="4" w:space="0" w:color="000000"/>
              <w:bottom w:val="single" w:sz="4" w:space="0" w:color="000000"/>
            </w:tcBorders>
          </w:tcPr>
          <w:p w:rsidR="00934754" w:rsidRPr="004A48DD" w:rsidRDefault="00934754" w:rsidP="00606591">
            <w:pPr>
              <w:spacing w:after="0" w:line="240" w:lineRule="auto"/>
              <w:rPr>
                <w:rFonts w:ascii="Times New Roman" w:hAnsi="Times New Roman" w:cs="Times New Roman"/>
                <w:color w:val="auto"/>
              </w:rPr>
            </w:pPr>
            <w:r w:rsidRPr="004A48DD">
              <w:rPr>
                <w:rFonts w:ascii="Times New Roman" w:hAnsi="Times New Roman" w:cs="Times New Roman"/>
              </w:rPr>
              <w:t>6. Физическая культура</w:t>
            </w:r>
          </w:p>
        </w:tc>
        <w:tc>
          <w:tcPr>
            <w:tcW w:w="2902" w:type="dxa"/>
            <w:tcBorders>
              <w:top w:val="single" w:sz="4" w:space="0" w:color="000000"/>
              <w:left w:val="single" w:sz="4" w:space="0" w:color="000000"/>
              <w:bottom w:val="single" w:sz="4" w:space="0" w:color="000000"/>
            </w:tcBorders>
          </w:tcPr>
          <w:p w:rsidR="00934754" w:rsidRPr="004A48DD" w:rsidRDefault="00934754" w:rsidP="00F31A8F">
            <w:pPr>
              <w:spacing w:after="0" w:line="240" w:lineRule="auto"/>
              <w:rPr>
                <w:rFonts w:ascii="Times New Roman" w:hAnsi="Times New Roman" w:cs="Times New Roman"/>
                <w:color w:val="auto"/>
              </w:rPr>
            </w:pPr>
            <w:r w:rsidRPr="004A48DD">
              <w:rPr>
                <w:rFonts w:ascii="Times New Roman" w:hAnsi="Times New Roman" w:cs="Times New Roman"/>
                <w:color w:val="auto"/>
              </w:rPr>
              <w:t>6.1. </w:t>
            </w:r>
            <w:r w:rsidR="00F31A8F">
              <w:rPr>
                <w:rFonts w:ascii="Times New Roman" w:hAnsi="Times New Roman" w:cs="Times New Roman"/>
                <w:color w:val="auto"/>
              </w:rPr>
              <w:t>Адаптивная ф</w:t>
            </w:r>
            <w:r w:rsidRPr="004A48DD">
              <w:rPr>
                <w:rFonts w:ascii="Times New Roman" w:hAnsi="Times New Roman" w:cs="Times New Roman"/>
                <w:color w:val="auto"/>
              </w:rPr>
              <w:t>изическая культура</w:t>
            </w:r>
          </w:p>
        </w:tc>
        <w:tc>
          <w:tcPr>
            <w:tcW w:w="916" w:type="dxa"/>
            <w:tcBorders>
              <w:top w:val="single" w:sz="4" w:space="0" w:color="000000"/>
              <w:left w:val="single" w:sz="4" w:space="0" w:color="000000"/>
              <w:bottom w:val="single" w:sz="4" w:space="0" w:color="000000"/>
            </w:tcBorders>
          </w:tcPr>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tc>
        <w:tc>
          <w:tcPr>
            <w:tcW w:w="851" w:type="dxa"/>
            <w:gridSpan w:val="2"/>
            <w:tcBorders>
              <w:top w:val="single" w:sz="4" w:space="0" w:color="000000"/>
              <w:left w:val="single" w:sz="4" w:space="0" w:color="000000"/>
              <w:bottom w:val="single" w:sz="4" w:space="0" w:color="000000"/>
            </w:tcBorders>
          </w:tcPr>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tc>
        <w:tc>
          <w:tcPr>
            <w:tcW w:w="850" w:type="dxa"/>
            <w:tcBorders>
              <w:top w:val="single" w:sz="4" w:space="0" w:color="000000"/>
              <w:left w:val="single" w:sz="4" w:space="0" w:color="000000"/>
              <w:bottom w:val="single" w:sz="4" w:space="0" w:color="000000"/>
            </w:tcBorders>
          </w:tcPr>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tc>
        <w:tc>
          <w:tcPr>
            <w:tcW w:w="851" w:type="dxa"/>
            <w:tcBorders>
              <w:top w:val="single" w:sz="4" w:space="0" w:color="000000"/>
              <w:left w:val="single" w:sz="4" w:space="0" w:color="000000"/>
              <w:bottom w:val="single" w:sz="4" w:space="0" w:color="000000"/>
            </w:tcBorders>
          </w:tcPr>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F31A8F" w:rsidP="00B11147">
            <w:pPr>
              <w:spacing w:after="0" w:line="240" w:lineRule="auto"/>
              <w:jc w:val="both"/>
              <w:rPr>
                <w:rFonts w:ascii="Times New Roman" w:hAnsi="Times New Roman" w:cs="Times New Roman"/>
              </w:rPr>
            </w:pPr>
            <w:r>
              <w:rPr>
                <w:rFonts w:ascii="Times New Roman" w:hAnsi="Times New Roman" w:cs="Times New Roman"/>
                <w:color w:val="auto"/>
              </w:rPr>
              <w:t>2</w:t>
            </w:r>
          </w:p>
        </w:tc>
      </w:tr>
      <w:tr w:rsidR="00E53D29" w:rsidRPr="004A48DD" w:rsidTr="005545F0">
        <w:tc>
          <w:tcPr>
            <w:tcW w:w="2660" w:type="dxa"/>
            <w:vMerge w:val="restart"/>
            <w:tcBorders>
              <w:top w:val="single" w:sz="4" w:space="0" w:color="000000"/>
              <w:left w:val="single" w:sz="4" w:space="0" w:color="000000"/>
            </w:tcBorders>
          </w:tcPr>
          <w:p w:rsidR="00E53D29" w:rsidRPr="004A48DD" w:rsidRDefault="00E53D29" w:rsidP="00B11147">
            <w:pPr>
              <w:spacing w:after="0" w:line="240" w:lineRule="auto"/>
              <w:jc w:val="both"/>
              <w:rPr>
                <w:rFonts w:ascii="Times New Roman" w:hAnsi="Times New Roman" w:cs="Times New Roman"/>
                <w:color w:val="auto"/>
              </w:rPr>
            </w:pPr>
            <w:r w:rsidRPr="004A48DD">
              <w:rPr>
                <w:rFonts w:ascii="Times New Roman" w:hAnsi="Times New Roman" w:cs="Times New Roman"/>
              </w:rPr>
              <w:t>7. Технология</w:t>
            </w:r>
          </w:p>
        </w:tc>
        <w:tc>
          <w:tcPr>
            <w:tcW w:w="2902" w:type="dxa"/>
            <w:tcBorders>
              <w:top w:val="single" w:sz="4" w:space="0" w:color="000000"/>
              <w:left w:val="single" w:sz="4" w:space="0" w:color="000000"/>
              <w:bottom w:val="single" w:sz="4" w:space="0" w:color="000000"/>
            </w:tcBorders>
          </w:tcPr>
          <w:p w:rsidR="00E53D29" w:rsidRPr="004A48DD" w:rsidRDefault="00CD131C" w:rsidP="00B11147">
            <w:pPr>
              <w:spacing w:after="0" w:line="240" w:lineRule="auto"/>
              <w:jc w:val="both"/>
              <w:rPr>
                <w:rFonts w:ascii="Times New Roman" w:hAnsi="Times New Roman" w:cs="Times New Roman"/>
                <w:color w:val="auto"/>
              </w:rPr>
            </w:pPr>
            <w:r>
              <w:rPr>
                <w:rFonts w:ascii="Times New Roman" w:hAnsi="Times New Roman" w:cs="Times New Roman"/>
                <w:color w:val="auto"/>
              </w:rPr>
              <w:t>7.1. Труд (технология)</w:t>
            </w:r>
            <w:r w:rsidR="00E53D29" w:rsidRPr="004A48DD">
              <w:rPr>
                <w:rFonts w:ascii="Times New Roman" w:hAnsi="Times New Roman" w:cs="Times New Roman"/>
                <w:color w:val="auto"/>
              </w:rPr>
              <w:t>:</w:t>
            </w:r>
          </w:p>
        </w:tc>
        <w:tc>
          <w:tcPr>
            <w:tcW w:w="916" w:type="dxa"/>
            <w:tcBorders>
              <w:top w:val="single" w:sz="4" w:space="0" w:color="000000"/>
              <w:left w:val="single" w:sz="4" w:space="0" w:color="000000"/>
              <w:bottom w:val="single" w:sz="4" w:space="0" w:color="000000"/>
            </w:tcBorders>
          </w:tcPr>
          <w:p w:rsidR="00E53D29"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6</w:t>
            </w:r>
          </w:p>
        </w:tc>
        <w:tc>
          <w:tcPr>
            <w:tcW w:w="851" w:type="dxa"/>
            <w:gridSpan w:val="2"/>
            <w:tcBorders>
              <w:top w:val="single" w:sz="4" w:space="0" w:color="000000"/>
              <w:left w:val="single" w:sz="4" w:space="0" w:color="000000"/>
              <w:bottom w:val="single" w:sz="4" w:space="0" w:color="000000"/>
            </w:tcBorders>
          </w:tcPr>
          <w:p w:rsidR="00E53D29"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6</w:t>
            </w:r>
          </w:p>
        </w:tc>
        <w:tc>
          <w:tcPr>
            <w:tcW w:w="850" w:type="dxa"/>
            <w:tcBorders>
              <w:top w:val="single" w:sz="4" w:space="0" w:color="000000"/>
              <w:left w:val="single" w:sz="4" w:space="0" w:color="000000"/>
              <w:bottom w:val="single" w:sz="4" w:space="0" w:color="000000"/>
            </w:tcBorders>
          </w:tcPr>
          <w:p w:rsidR="00E53D29"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7</w:t>
            </w:r>
          </w:p>
        </w:tc>
        <w:tc>
          <w:tcPr>
            <w:tcW w:w="851" w:type="dxa"/>
            <w:tcBorders>
              <w:top w:val="single" w:sz="4" w:space="0" w:color="000000"/>
              <w:left w:val="single" w:sz="4" w:space="0" w:color="000000"/>
              <w:bottom w:val="single" w:sz="4" w:space="0" w:color="000000"/>
            </w:tcBorders>
          </w:tcPr>
          <w:p w:rsidR="00E53D29"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7</w:t>
            </w:r>
          </w:p>
        </w:tc>
        <w:tc>
          <w:tcPr>
            <w:tcW w:w="858" w:type="dxa"/>
            <w:tcBorders>
              <w:top w:val="single" w:sz="4" w:space="0" w:color="000000"/>
              <w:left w:val="single" w:sz="4" w:space="0" w:color="000000"/>
              <w:bottom w:val="single" w:sz="4" w:space="0" w:color="000000"/>
              <w:right w:val="single" w:sz="4" w:space="0" w:color="auto"/>
            </w:tcBorders>
          </w:tcPr>
          <w:p w:rsidR="00E53D29" w:rsidRPr="004A48DD" w:rsidRDefault="00F31A8F" w:rsidP="00B11147">
            <w:pPr>
              <w:spacing w:after="0" w:line="240" w:lineRule="auto"/>
              <w:jc w:val="both"/>
              <w:rPr>
                <w:rFonts w:ascii="Times New Roman" w:hAnsi="Times New Roman" w:cs="Times New Roman"/>
              </w:rPr>
            </w:pPr>
            <w:r>
              <w:rPr>
                <w:rFonts w:ascii="Times New Roman" w:hAnsi="Times New Roman" w:cs="Times New Roman"/>
              </w:rPr>
              <w:t>7</w:t>
            </w:r>
          </w:p>
        </w:tc>
      </w:tr>
      <w:tr w:rsidR="005E4FFD" w:rsidRPr="004A48DD" w:rsidTr="005545F0">
        <w:tc>
          <w:tcPr>
            <w:tcW w:w="2660" w:type="dxa"/>
            <w:vMerge/>
            <w:tcBorders>
              <w:left w:val="single" w:sz="4" w:space="0" w:color="000000"/>
            </w:tcBorders>
          </w:tcPr>
          <w:p w:rsidR="005E4FFD" w:rsidRPr="004A48DD" w:rsidRDefault="005E4FFD" w:rsidP="00B11147">
            <w:pPr>
              <w:spacing w:after="0" w:line="240" w:lineRule="auto"/>
              <w:jc w:val="both"/>
              <w:rPr>
                <w:rFonts w:ascii="Times New Roman" w:hAnsi="Times New Roman" w:cs="Times New Roman"/>
              </w:rPr>
            </w:pPr>
          </w:p>
        </w:tc>
        <w:tc>
          <w:tcPr>
            <w:tcW w:w="2902" w:type="dxa"/>
            <w:tcBorders>
              <w:top w:val="single" w:sz="4" w:space="0" w:color="000000"/>
              <w:left w:val="single" w:sz="4" w:space="0" w:color="000000"/>
              <w:bottom w:val="single" w:sz="4" w:space="0" w:color="000000"/>
            </w:tcBorders>
          </w:tcPr>
          <w:p w:rsidR="005E4FFD" w:rsidRPr="004A48DD" w:rsidRDefault="005E4FFD"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Швейное дело</w:t>
            </w:r>
          </w:p>
        </w:tc>
        <w:tc>
          <w:tcPr>
            <w:tcW w:w="916" w:type="dxa"/>
            <w:tcBorders>
              <w:top w:val="single" w:sz="4" w:space="0" w:color="000000"/>
              <w:left w:val="single" w:sz="4" w:space="0" w:color="000000"/>
              <w:bottom w:val="single" w:sz="4" w:space="0" w:color="000000"/>
            </w:tcBorders>
          </w:tcPr>
          <w:p w:rsidR="005E4FFD" w:rsidRPr="004A48DD" w:rsidRDefault="00AE3D7A" w:rsidP="00B1114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1" w:type="dxa"/>
            <w:gridSpan w:val="2"/>
            <w:tcBorders>
              <w:top w:val="single" w:sz="4" w:space="0" w:color="000000"/>
              <w:left w:val="single" w:sz="4" w:space="0" w:color="000000"/>
              <w:bottom w:val="single" w:sz="4" w:space="0" w:color="000000"/>
            </w:tcBorders>
          </w:tcPr>
          <w:p w:rsidR="005E4FFD" w:rsidRPr="004A48DD" w:rsidRDefault="005E4FFD" w:rsidP="00304A18">
            <w:pPr>
              <w:spacing w:after="0" w:line="240" w:lineRule="auto"/>
              <w:jc w:val="both"/>
              <w:rPr>
                <w:rFonts w:ascii="Times New Roman" w:hAnsi="Times New Roman" w:cs="Times New Roman"/>
                <w:color w:val="auto"/>
                <w:sz w:val="20"/>
                <w:szCs w:val="20"/>
                <w:lang w:val="en-US"/>
              </w:rPr>
            </w:pPr>
            <w:r w:rsidRPr="004A48DD">
              <w:rPr>
                <w:rFonts w:ascii="Times New Roman" w:hAnsi="Times New Roman" w:cs="Times New Roman"/>
                <w:color w:val="auto"/>
                <w:sz w:val="20"/>
                <w:szCs w:val="20"/>
                <w:lang w:val="en-US"/>
              </w:rPr>
              <w:t>-</w:t>
            </w:r>
          </w:p>
        </w:tc>
        <w:tc>
          <w:tcPr>
            <w:tcW w:w="850" w:type="dxa"/>
            <w:tcBorders>
              <w:top w:val="single" w:sz="4" w:space="0" w:color="000000"/>
              <w:left w:val="single" w:sz="4" w:space="0" w:color="000000"/>
              <w:bottom w:val="single" w:sz="4" w:space="0" w:color="000000"/>
            </w:tcBorders>
          </w:tcPr>
          <w:p w:rsidR="005E4FFD" w:rsidRPr="004A48DD" w:rsidRDefault="005E4FFD" w:rsidP="005E4FFD">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1" w:type="dxa"/>
            <w:tcBorders>
              <w:top w:val="single" w:sz="4" w:space="0" w:color="000000"/>
              <w:left w:val="single" w:sz="4" w:space="0" w:color="000000"/>
              <w:bottom w:val="single" w:sz="4" w:space="0" w:color="000000"/>
            </w:tcBorders>
          </w:tcPr>
          <w:p w:rsidR="005E4FFD" w:rsidRPr="004A48DD" w:rsidRDefault="005E4FFD" w:rsidP="005E4FFD">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8" w:type="dxa"/>
            <w:tcBorders>
              <w:top w:val="single" w:sz="4" w:space="0" w:color="000000"/>
              <w:left w:val="single" w:sz="4" w:space="0" w:color="000000"/>
              <w:bottom w:val="single" w:sz="4" w:space="0" w:color="000000"/>
              <w:right w:val="single" w:sz="4" w:space="0" w:color="auto"/>
            </w:tcBorders>
          </w:tcPr>
          <w:p w:rsidR="005E4FFD" w:rsidRPr="004A48DD" w:rsidRDefault="00AE3D7A" w:rsidP="005E4FFD">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2E62D7" w:rsidRPr="004A48DD" w:rsidTr="005545F0">
        <w:tc>
          <w:tcPr>
            <w:tcW w:w="2660" w:type="dxa"/>
            <w:vMerge/>
            <w:tcBorders>
              <w:left w:val="single" w:sz="4" w:space="0" w:color="000000"/>
            </w:tcBorders>
          </w:tcPr>
          <w:p w:rsidR="002E62D7" w:rsidRPr="004A48DD" w:rsidRDefault="002E62D7" w:rsidP="002E62D7">
            <w:pPr>
              <w:spacing w:after="0" w:line="240" w:lineRule="auto"/>
              <w:jc w:val="both"/>
              <w:rPr>
                <w:rFonts w:ascii="Times New Roman" w:hAnsi="Times New Roman" w:cs="Times New Roman"/>
              </w:rPr>
            </w:pPr>
          </w:p>
        </w:tc>
        <w:tc>
          <w:tcPr>
            <w:tcW w:w="2902"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Столярное дело</w:t>
            </w:r>
          </w:p>
        </w:tc>
        <w:tc>
          <w:tcPr>
            <w:tcW w:w="916" w:type="dxa"/>
            <w:tcBorders>
              <w:top w:val="single" w:sz="4" w:space="0" w:color="000000"/>
              <w:left w:val="single" w:sz="4" w:space="0" w:color="000000"/>
              <w:bottom w:val="single" w:sz="4" w:space="0" w:color="000000"/>
            </w:tcBorders>
          </w:tcPr>
          <w:p w:rsidR="002E62D7" w:rsidRPr="004B2EFC" w:rsidRDefault="002E62D7" w:rsidP="002E62D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6(1</w:t>
            </w:r>
            <w:r w:rsidRPr="004A48DD">
              <w:rPr>
                <w:rFonts w:ascii="Times New Roman" w:hAnsi="Times New Roman" w:cs="Times New Roman"/>
                <w:color w:val="auto"/>
                <w:sz w:val="20"/>
                <w:szCs w:val="20"/>
              </w:rPr>
              <w:t xml:space="preserve"> гр.)</w:t>
            </w:r>
          </w:p>
        </w:tc>
        <w:tc>
          <w:tcPr>
            <w:tcW w:w="851" w:type="dxa"/>
            <w:gridSpan w:val="2"/>
            <w:tcBorders>
              <w:top w:val="single" w:sz="4" w:space="0" w:color="000000"/>
              <w:left w:val="single" w:sz="4" w:space="0" w:color="000000"/>
              <w:bottom w:val="single" w:sz="4" w:space="0" w:color="000000"/>
            </w:tcBorders>
          </w:tcPr>
          <w:p w:rsidR="002E62D7" w:rsidRPr="004B2EFC" w:rsidRDefault="002E62D7" w:rsidP="002E62D7">
            <w:pPr>
              <w:spacing w:after="0" w:line="240" w:lineRule="auto"/>
              <w:jc w:val="both"/>
              <w:rPr>
                <w:rFonts w:ascii="Times New Roman" w:hAnsi="Times New Roman" w:cs="Times New Roman"/>
                <w:color w:val="auto"/>
                <w:sz w:val="20"/>
                <w:szCs w:val="20"/>
              </w:rPr>
            </w:pPr>
          </w:p>
        </w:tc>
        <w:tc>
          <w:tcPr>
            <w:tcW w:w="850" w:type="dxa"/>
            <w:tcBorders>
              <w:top w:val="single" w:sz="4" w:space="0" w:color="000000"/>
              <w:left w:val="single" w:sz="4" w:space="0" w:color="000000"/>
              <w:bottom w:val="single" w:sz="4" w:space="0" w:color="000000"/>
            </w:tcBorders>
          </w:tcPr>
          <w:p w:rsidR="002E62D7" w:rsidRPr="004B2EFC" w:rsidRDefault="00E7213F" w:rsidP="002E62D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w:t>
            </w:r>
            <w:r w:rsidR="002E62D7">
              <w:rPr>
                <w:rFonts w:ascii="Times New Roman" w:hAnsi="Times New Roman" w:cs="Times New Roman"/>
                <w:color w:val="auto"/>
                <w:sz w:val="20"/>
                <w:szCs w:val="20"/>
              </w:rPr>
              <w:t>(1</w:t>
            </w:r>
            <w:r w:rsidR="002E62D7" w:rsidRPr="004A48DD">
              <w:rPr>
                <w:rFonts w:ascii="Times New Roman" w:hAnsi="Times New Roman" w:cs="Times New Roman"/>
                <w:color w:val="auto"/>
                <w:sz w:val="20"/>
                <w:szCs w:val="20"/>
              </w:rPr>
              <w:t xml:space="preserve"> гр.)</w:t>
            </w:r>
          </w:p>
        </w:tc>
        <w:tc>
          <w:tcPr>
            <w:tcW w:w="851" w:type="dxa"/>
            <w:tcBorders>
              <w:top w:val="single" w:sz="4" w:space="0" w:color="000000"/>
              <w:left w:val="single" w:sz="4" w:space="0" w:color="000000"/>
              <w:bottom w:val="single" w:sz="4" w:space="0" w:color="000000"/>
            </w:tcBorders>
          </w:tcPr>
          <w:p w:rsidR="002E62D7" w:rsidRPr="004B2EFC" w:rsidRDefault="002E62D7" w:rsidP="002E62D7">
            <w:pPr>
              <w:spacing w:after="0" w:line="240" w:lineRule="auto"/>
              <w:jc w:val="both"/>
              <w:rPr>
                <w:rFonts w:ascii="Times New Roman" w:hAnsi="Times New Roman" w:cs="Times New Roman"/>
                <w:color w:val="auto"/>
                <w:sz w:val="20"/>
                <w:szCs w:val="20"/>
              </w:rPr>
            </w:pPr>
          </w:p>
        </w:tc>
        <w:tc>
          <w:tcPr>
            <w:tcW w:w="858" w:type="dxa"/>
            <w:tcBorders>
              <w:top w:val="single" w:sz="4" w:space="0" w:color="000000"/>
              <w:left w:val="single" w:sz="4" w:space="0" w:color="000000"/>
              <w:bottom w:val="single" w:sz="4" w:space="0" w:color="000000"/>
              <w:right w:val="single" w:sz="4" w:space="0" w:color="auto"/>
            </w:tcBorders>
          </w:tcPr>
          <w:p w:rsidR="002E62D7" w:rsidRPr="004B2EFC" w:rsidRDefault="002E62D7" w:rsidP="002E62D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7(1</w:t>
            </w:r>
            <w:r w:rsidRPr="004A48DD">
              <w:rPr>
                <w:rFonts w:ascii="Times New Roman" w:hAnsi="Times New Roman" w:cs="Times New Roman"/>
                <w:color w:val="auto"/>
                <w:sz w:val="20"/>
                <w:szCs w:val="20"/>
              </w:rPr>
              <w:t xml:space="preserve"> гр.)</w:t>
            </w:r>
          </w:p>
        </w:tc>
      </w:tr>
      <w:tr w:rsidR="002E62D7" w:rsidRPr="004A48DD" w:rsidTr="005545F0">
        <w:tc>
          <w:tcPr>
            <w:tcW w:w="2660" w:type="dxa"/>
            <w:vMerge/>
            <w:tcBorders>
              <w:left w:val="single" w:sz="4" w:space="0" w:color="000000"/>
            </w:tcBorders>
          </w:tcPr>
          <w:p w:rsidR="002E62D7" w:rsidRPr="004A48DD" w:rsidRDefault="002E62D7" w:rsidP="002E62D7">
            <w:pPr>
              <w:spacing w:after="0" w:line="240" w:lineRule="auto"/>
              <w:jc w:val="both"/>
              <w:rPr>
                <w:rFonts w:ascii="Times New Roman" w:hAnsi="Times New Roman" w:cs="Times New Roman"/>
              </w:rPr>
            </w:pPr>
          </w:p>
        </w:tc>
        <w:tc>
          <w:tcPr>
            <w:tcW w:w="2902"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Штукатурно-малярное дело</w:t>
            </w:r>
          </w:p>
        </w:tc>
        <w:tc>
          <w:tcPr>
            <w:tcW w:w="916" w:type="dxa"/>
            <w:tcBorders>
              <w:top w:val="single" w:sz="4" w:space="0" w:color="000000"/>
              <w:left w:val="single" w:sz="4" w:space="0" w:color="000000"/>
              <w:bottom w:val="single" w:sz="4" w:space="0" w:color="000000"/>
            </w:tcBorders>
          </w:tcPr>
          <w:p w:rsidR="002E62D7" w:rsidRPr="004B2EFC" w:rsidRDefault="002E62D7" w:rsidP="002E62D7">
            <w:pPr>
              <w:spacing w:after="0" w:line="240" w:lineRule="auto"/>
              <w:jc w:val="both"/>
              <w:rPr>
                <w:rFonts w:ascii="Times New Roman" w:hAnsi="Times New Roman" w:cs="Times New Roman"/>
                <w:color w:val="auto"/>
                <w:sz w:val="20"/>
                <w:szCs w:val="20"/>
              </w:rPr>
            </w:pPr>
            <w:r w:rsidRPr="004A48DD">
              <w:rPr>
                <w:rFonts w:ascii="Times New Roman" w:hAnsi="Times New Roman" w:cs="Times New Roman"/>
                <w:color w:val="auto"/>
                <w:sz w:val="20"/>
                <w:szCs w:val="20"/>
              </w:rPr>
              <w:t>6(2 гр.)</w:t>
            </w:r>
          </w:p>
        </w:tc>
        <w:tc>
          <w:tcPr>
            <w:tcW w:w="851" w:type="dxa"/>
            <w:gridSpan w:val="2"/>
            <w:tcBorders>
              <w:top w:val="single" w:sz="4" w:space="0" w:color="000000"/>
              <w:left w:val="single" w:sz="4" w:space="0" w:color="000000"/>
              <w:bottom w:val="single" w:sz="4" w:space="0" w:color="000000"/>
            </w:tcBorders>
          </w:tcPr>
          <w:p w:rsidR="002E62D7" w:rsidRPr="004B2EFC" w:rsidRDefault="002E62D7" w:rsidP="002E62D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6(1</w:t>
            </w:r>
            <w:r w:rsidRPr="004A48DD">
              <w:rPr>
                <w:rFonts w:ascii="Times New Roman" w:hAnsi="Times New Roman" w:cs="Times New Roman"/>
                <w:color w:val="auto"/>
                <w:sz w:val="20"/>
                <w:szCs w:val="20"/>
              </w:rPr>
              <w:t xml:space="preserve"> гр.)</w:t>
            </w:r>
          </w:p>
        </w:tc>
        <w:tc>
          <w:tcPr>
            <w:tcW w:w="850" w:type="dxa"/>
            <w:tcBorders>
              <w:top w:val="single" w:sz="4" w:space="0" w:color="000000"/>
              <w:left w:val="single" w:sz="4" w:space="0" w:color="000000"/>
              <w:bottom w:val="single" w:sz="4" w:space="0" w:color="000000"/>
            </w:tcBorders>
          </w:tcPr>
          <w:p w:rsidR="002E62D7" w:rsidRPr="004B2EFC" w:rsidRDefault="002E62D7" w:rsidP="002E62D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1" w:type="dxa"/>
            <w:tcBorders>
              <w:top w:val="single" w:sz="4" w:space="0" w:color="000000"/>
              <w:left w:val="single" w:sz="4" w:space="0" w:color="000000"/>
              <w:bottom w:val="single" w:sz="4" w:space="0" w:color="000000"/>
            </w:tcBorders>
          </w:tcPr>
          <w:p w:rsidR="002E62D7" w:rsidRPr="004B2EFC" w:rsidRDefault="002E62D7" w:rsidP="002E62D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7(1</w:t>
            </w:r>
            <w:r w:rsidRPr="004A48DD">
              <w:rPr>
                <w:rFonts w:ascii="Times New Roman" w:hAnsi="Times New Roman" w:cs="Times New Roman"/>
                <w:color w:val="auto"/>
                <w:sz w:val="20"/>
                <w:szCs w:val="20"/>
              </w:rPr>
              <w:t xml:space="preserve"> гр.)</w:t>
            </w:r>
          </w:p>
        </w:tc>
        <w:tc>
          <w:tcPr>
            <w:tcW w:w="858" w:type="dxa"/>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both"/>
              <w:rPr>
                <w:rFonts w:ascii="Times New Roman" w:hAnsi="Times New Roman" w:cs="Times New Roman"/>
                <w:color w:val="auto"/>
                <w:sz w:val="20"/>
                <w:szCs w:val="20"/>
              </w:rPr>
            </w:pPr>
          </w:p>
        </w:tc>
      </w:tr>
      <w:tr w:rsidR="002E62D7" w:rsidRPr="004A48DD" w:rsidTr="005545F0">
        <w:tc>
          <w:tcPr>
            <w:tcW w:w="2660" w:type="dxa"/>
            <w:vMerge/>
            <w:tcBorders>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p>
        </w:tc>
        <w:tc>
          <w:tcPr>
            <w:tcW w:w="2902"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Сельскохозяйственный труд</w:t>
            </w:r>
          </w:p>
        </w:tc>
        <w:tc>
          <w:tcPr>
            <w:tcW w:w="916"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color w:val="auto"/>
                <w:sz w:val="20"/>
                <w:szCs w:val="20"/>
              </w:rPr>
            </w:pPr>
          </w:p>
        </w:tc>
        <w:tc>
          <w:tcPr>
            <w:tcW w:w="851"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color w:val="auto"/>
                <w:sz w:val="20"/>
                <w:szCs w:val="20"/>
              </w:rPr>
            </w:pPr>
            <w:r w:rsidRPr="004A48DD">
              <w:rPr>
                <w:rFonts w:ascii="Times New Roman" w:hAnsi="Times New Roman" w:cs="Times New Roman"/>
                <w:color w:val="auto"/>
                <w:sz w:val="20"/>
                <w:szCs w:val="20"/>
              </w:rPr>
              <w:t>6(2 гр.)</w:t>
            </w:r>
          </w:p>
        </w:tc>
        <w:tc>
          <w:tcPr>
            <w:tcW w:w="850" w:type="dxa"/>
            <w:tcBorders>
              <w:top w:val="single" w:sz="4" w:space="0" w:color="000000"/>
              <w:left w:val="single" w:sz="4" w:space="0" w:color="000000"/>
              <w:bottom w:val="single" w:sz="4" w:space="0" w:color="000000"/>
            </w:tcBorders>
          </w:tcPr>
          <w:p w:rsidR="002E62D7" w:rsidRPr="004A48DD" w:rsidRDefault="00E7213F" w:rsidP="002E62D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w:t>
            </w:r>
            <w:r w:rsidR="002E62D7" w:rsidRPr="004A48DD">
              <w:rPr>
                <w:rFonts w:ascii="Times New Roman" w:hAnsi="Times New Roman" w:cs="Times New Roman"/>
                <w:color w:val="auto"/>
                <w:sz w:val="20"/>
                <w:szCs w:val="20"/>
              </w:rPr>
              <w:t>(2 гр.)</w:t>
            </w:r>
          </w:p>
        </w:tc>
        <w:tc>
          <w:tcPr>
            <w:tcW w:w="851"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w:t>
            </w:r>
            <w:r w:rsidRPr="004A48DD">
              <w:rPr>
                <w:rFonts w:ascii="Times New Roman" w:hAnsi="Times New Roman" w:cs="Times New Roman"/>
                <w:color w:val="auto"/>
                <w:sz w:val="20"/>
                <w:szCs w:val="20"/>
              </w:rPr>
              <w:t>(2 гр.)</w:t>
            </w:r>
          </w:p>
        </w:tc>
        <w:tc>
          <w:tcPr>
            <w:tcW w:w="858" w:type="dxa"/>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w:t>
            </w:r>
            <w:r w:rsidRPr="004A48DD">
              <w:rPr>
                <w:rFonts w:ascii="Times New Roman" w:hAnsi="Times New Roman" w:cs="Times New Roman"/>
                <w:color w:val="auto"/>
                <w:sz w:val="20"/>
                <w:szCs w:val="20"/>
              </w:rPr>
              <w:t>(2 гр.)</w:t>
            </w:r>
          </w:p>
        </w:tc>
      </w:tr>
      <w:tr w:rsidR="002E62D7" w:rsidRPr="004A48DD" w:rsidTr="005545F0">
        <w:tc>
          <w:tcPr>
            <w:tcW w:w="5562"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b/>
              </w:rPr>
            </w:pPr>
            <w:r w:rsidRPr="004A48DD">
              <w:rPr>
                <w:rFonts w:ascii="Times New Roman" w:hAnsi="Times New Roman" w:cs="Times New Roman"/>
                <w:b/>
              </w:rPr>
              <w:t>Итого</w:t>
            </w:r>
          </w:p>
        </w:tc>
        <w:tc>
          <w:tcPr>
            <w:tcW w:w="916"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Pr>
                <w:rFonts w:ascii="Times New Roman" w:hAnsi="Times New Roman" w:cs="Times New Roman"/>
                <w:b/>
              </w:rPr>
              <w:t>27</w:t>
            </w:r>
          </w:p>
        </w:tc>
        <w:tc>
          <w:tcPr>
            <w:tcW w:w="851"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Pr>
                <w:rFonts w:ascii="Times New Roman" w:hAnsi="Times New Roman" w:cs="Times New Roman"/>
                <w:b/>
              </w:rPr>
              <w:t>28</w:t>
            </w:r>
          </w:p>
        </w:tc>
        <w:tc>
          <w:tcPr>
            <w:tcW w:w="850"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Pr>
                <w:rFonts w:ascii="Times New Roman" w:hAnsi="Times New Roman" w:cs="Times New Roman"/>
                <w:b/>
              </w:rPr>
              <w:t>29</w:t>
            </w:r>
          </w:p>
        </w:tc>
        <w:tc>
          <w:tcPr>
            <w:tcW w:w="851"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Pr>
                <w:rFonts w:ascii="Times New Roman" w:hAnsi="Times New Roman" w:cs="Times New Roman"/>
                <w:b/>
              </w:rPr>
              <w:t>29</w:t>
            </w:r>
          </w:p>
        </w:tc>
        <w:tc>
          <w:tcPr>
            <w:tcW w:w="858" w:type="dxa"/>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right"/>
              <w:rPr>
                <w:rFonts w:ascii="Times New Roman" w:hAnsi="Times New Roman" w:cs="Times New Roman"/>
                <w:b/>
                <w:color w:val="auto"/>
              </w:rPr>
            </w:pPr>
            <w:r>
              <w:rPr>
                <w:rFonts w:ascii="Times New Roman" w:hAnsi="Times New Roman" w:cs="Times New Roman"/>
                <w:b/>
              </w:rPr>
              <w:t>29</w:t>
            </w:r>
          </w:p>
        </w:tc>
      </w:tr>
      <w:tr w:rsidR="002E62D7"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b/>
                <w:i/>
                <w:color w:val="auto"/>
              </w:rPr>
            </w:pPr>
            <w:r w:rsidRPr="004A48DD">
              <w:rPr>
                <w:rFonts w:ascii="Times New Roman" w:hAnsi="Times New Roman" w:cs="Times New Roman"/>
                <w:b/>
                <w:i/>
                <w:iCs/>
              </w:rPr>
              <w:t>Часть, формируемая участниками образовательных отношений</w:t>
            </w:r>
          </w:p>
        </w:tc>
      </w:tr>
      <w:tr w:rsidR="002E62D7" w:rsidRPr="004A48DD" w:rsidTr="005545F0">
        <w:trPr>
          <w:trHeight w:val="576"/>
        </w:trPr>
        <w:tc>
          <w:tcPr>
            <w:tcW w:w="2660" w:type="dxa"/>
            <w:tcBorders>
              <w:top w:val="single" w:sz="4" w:space="0" w:color="000000"/>
              <w:left w:val="single" w:sz="4" w:space="0" w:color="000000"/>
            </w:tcBorders>
          </w:tcPr>
          <w:p w:rsidR="002E62D7" w:rsidRPr="00645453" w:rsidRDefault="002E62D7" w:rsidP="002E62D7">
            <w:pPr>
              <w:spacing w:after="0" w:line="240" w:lineRule="auto"/>
              <w:contextualSpacing/>
              <w:jc w:val="both"/>
              <w:rPr>
                <w:rFonts w:ascii="Times New Roman" w:hAnsi="Times New Roman" w:cs="Times New Roman"/>
                <w:b/>
                <w:iCs/>
              </w:rPr>
            </w:pPr>
            <w:r w:rsidRPr="00645453">
              <w:rPr>
                <w:rFonts w:ascii="Times New Roman" w:hAnsi="Times New Roman" w:cs="Times New Roman"/>
                <w:iCs/>
              </w:rPr>
              <w:t xml:space="preserve">Интеграция предметных областей: математика и </w:t>
            </w:r>
            <w:r>
              <w:rPr>
                <w:rFonts w:ascii="Times New Roman" w:hAnsi="Times New Roman" w:cs="Times New Roman"/>
                <w:iCs/>
              </w:rPr>
              <w:t xml:space="preserve">человек и общество </w:t>
            </w:r>
          </w:p>
        </w:tc>
        <w:tc>
          <w:tcPr>
            <w:tcW w:w="2902" w:type="dxa"/>
            <w:tcBorders>
              <w:top w:val="single" w:sz="4" w:space="0" w:color="000000"/>
              <w:left w:val="single" w:sz="4" w:space="0" w:color="000000"/>
            </w:tcBorders>
          </w:tcPr>
          <w:p w:rsidR="002E62D7" w:rsidRPr="00645453" w:rsidRDefault="002E62D7" w:rsidP="002E62D7">
            <w:pPr>
              <w:spacing w:after="0" w:line="240" w:lineRule="auto"/>
              <w:contextualSpacing/>
              <w:jc w:val="both"/>
              <w:rPr>
                <w:rFonts w:ascii="Times New Roman" w:hAnsi="Times New Roman" w:cs="Times New Roman"/>
                <w:b/>
                <w:iCs/>
              </w:rPr>
            </w:pPr>
            <w:r w:rsidRPr="00645453">
              <w:rPr>
                <w:rFonts w:ascii="Times New Roman" w:hAnsi="Times New Roman" w:cs="Times New Roman"/>
              </w:rPr>
              <w:t>Основы финансовой грамотности</w:t>
            </w:r>
          </w:p>
        </w:tc>
        <w:tc>
          <w:tcPr>
            <w:tcW w:w="916" w:type="dxa"/>
            <w:tcBorders>
              <w:top w:val="single" w:sz="4" w:space="0" w:color="000000"/>
              <w:left w:val="single" w:sz="4" w:space="0" w:color="000000"/>
            </w:tcBorders>
          </w:tcPr>
          <w:p w:rsidR="002E62D7" w:rsidRPr="00645453" w:rsidRDefault="002E62D7" w:rsidP="002E62D7">
            <w:pPr>
              <w:spacing w:after="0" w:line="240" w:lineRule="auto"/>
              <w:contextualSpacing/>
              <w:jc w:val="both"/>
              <w:rPr>
                <w:rStyle w:val="a4"/>
                <w:rFonts w:ascii="Times New Roman" w:hAnsi="Times New Roman" w:cs="Times New Roman"/>
                <w:i w:val="0"/>
                <w:iCs w:val="0"/>
              </w:rPr>
            </w:pPr>
            <w:r>
              <w:rPr>
                <w:rStyle w:val="a4"/>
                <w:rFonts w:ascii="Times New Roman" w:hAnsi="Times New Roman" w:cs="Times New Roman"/>
                <w:i w:val="0"/>
                <w:iCs w:val="0"/>
              </w:rPr>
              <w:t>-</w:t>
            </w:r>
          </w:p>
        </w:tc>
        <w:tc>
          <w:tcPr>
            <w:tcW w:w="851" w:type="dxa"/>
            <w:gridSpan w:val="2"/>
            <w:tcBorders>
              <w:top w:val="single" w:sz="4" w:space="0" w:color="000000"/>
              <w:left w:val="single" w:sz="4" w:space="0" w:color="000000"/>
            </w:tcBorders>
          </w:tcPr>
          <w:p w:rsidR="002E62D7" w:rsidRPr="00645453" w:rsidRDefault="002E62D7" w:rsidP="002E62D7">
            <w:pPr>
              <w:spacing w:after="0" w:line="240" w:lineRule="auto"/>
              <w:contextualSpacing/>
              <w:jc w:val="both"/>
              <w:rPr>
                <w:rStyle w:val="a4"/>
                <w:rFonts w:ascii="Times New Roman" w:hAnsi="Times New Roman" w:cs="Times New Roman"/>
                <w:i w:val="0"/>
                <w:iCs w:val="0"/>
              </w:rPr>
            </w:pPr>
            <w:r>
              <w:rPr>
                <w:rStyle w:val="a4"/>
                <w:rFonts w:ascii="Times New Roman" w:hAnsi="Times New Roman" w:cs="Times New Roman"/>
                <w:i w:val="0"/>
                <w:iCs w:val="0"/>
              </w:rPr>
              <w:t>-</w:t>
            </w:r>
          </w:p>
        </w:tc>
        <w:tc>
          <w:tcPr>
            <w:tcW w:w="850" w:type="dxa"/>
            <w:tcBorders>
              <w:top w:val="single" w:sz="4" w:space="0" w:color="000000"/>
              <w:left w:val="single" w:sz="4" w:space="0" w:color="000000"/>
            </w:tcBorders>
          </w:tcPr>
          <w:p w:rsidR="002E62D7" w:rsidRPr="00645453" w:rsidRDefault="002E62D7" w:rsidP="002E62D7">
            <w:pPr>
              <w:spacing w:after="0" w:line="240" w:lineRule="auto"/>
              <w:contextualSpacing/>
              <w:jc w:val="both"/>
              <w:rPr>
                <w:rFonts w:ascii="Times New Roman" w:hAnsi="Times New Roman" w:cs="Times New Roman"/>
              </w:rPr>
            </w:pPr>
            <w:r>
              <w:rPr>
                <w:rFonts w:ascii="Times New Roman" w:hAnsi="Times New Roman" w:cs="Times New Roman"/>
              </w:rPr>
              <w:t>-</w:t>
            </w:r>
          </w:p>
        </w:tc>
        <w:tc>
          <w:tcPr>
            <w:tcW w:w="851" w:type="dxa"/>
            <w:tcBorders>
              <w:top w:val="single" w:sz="4" w:space="0" w:color="000000"/>
              <w:left w:val="single" w:sz="4" w:space="0" w:color="000000"/>
            </w:tcBorders>
          </w:tcPr>
          <w:p w:rsidR="002E62D7" w:rsidRPr="00645453" w:rsidRDefault="002E62D7" w:rsidP="002E62D7">
            <w:pPr>
              <w:spacing w:after="0" w:line="240" w:lineRule="auto"/>
              <w:contextualSpacing/>
              <w:jc w:val="both"/>
              <w:rPr>
                <w:rFonts w:ascii="Times New Roman" w:hAnsi="Times New Roman" w:cs="Times New Roman"/>
              </w:rPr>
            </w:pPr>
            <w:r>
              <w:rPr>
                <w:rFonts w:ascii="Times New Roman" w:hAnsi="Times New Roman" w:cs="Times New Roman"/>
              </w:rPr>
              <w:t>1</w:t>
            </w:r>
          </w:p>
        </w:tc>
        <w:tc>
          <w:tcPr>
            <w:tcW w:w="858" w:type="dxa"/>
            <w:tcBorders>
              <w:top w:val="single" w:sz="4" w:space="0" w:color="000000"/>
              <w:left w:val="single" w:sz="4" w:space="0" w:color="000000"/>
              <w:right w:val="single" w:sz="4" w:space="0" w:color="auto"/>
            </w:tcBorders>
          </w:tcPr>
          <w:p w:rsidR="002E62D7" w:rsidRPr="00645453" w:rsidRDefault="002E62D7" w:rsidP="002E62D7">
            <w:pPr>
              <w:spacing w:after="0" w:line="240" w:lineRule="auto"/>
              <w:contextualSpacing/>
              <w:jc w:val="both"/>
              <w:rPr>
                <w:rFonts w:ascii="Times New Roman" w:hAnsi="Times New Roman" w:cs="Times New Roman"/>
              </w:rPr>
            </w:pPr>
            <w:r>
              <w:rPr>
                <w:rFonts w:ascii="Times New Roman" w:hAnsi="Times New Roman" w:cs="Times New Roman"/>
              </w:rPr>
              <w:t>1</w:t>
            </w:r>
          </w:p>
        </w:tc>
      </w:tr>
      <w:tr w:rsidR="002E62D7" w:rsidRPr="004A48DD" w:rsidTr="00767658">
        <w:trPr>
          <w:trHeight w:val="924"/>
        </w:trPr>
        <w:tc>
          <w:tcPr>
            <w:tcW w:w="2660" w:type="dxa"/>
            <w:tcBorders>
              <w:top w:val="single" w:sz="4" w:space="0" w:color="auto"/>
              <w:left w:val="single" w:sz="4" w:space="0" w:color="auto"/>
              <w:bottom w:val="single" w:sz="4" w:space="0" w:color="auto"/>
              <w:right w:val="single" w:sz="4" w:space="0" w:color="auto"/>
            </w:tcBorders>
            <w:shd w:val="clear" w:color="auto" w:fill="auto"/>
          </w:tcPr>
          <w:p w:rsidR="002E62D7" w:rsidRPr="00645453" w:rsidRDefault="002E62D7" w:rsidP="002E62D7">
            <w:pPr>
              <w:spacing w:line="240" w:lineRule="auto"/>
              <w:contextualSpacing/>
              <w:rPr>
                <w:rFonts w:ascii="Times New Roman" w:hAnsi="Times New Roman" w:cs="Times New Roman"/>
              </w:rPr>
            </w:pPr>
            <w:r w:rsidRPr="00645453">
              <w:rPr>
                <w:rFonts w:ascii="Times New Roman" w:hAnsi="Times New Roman" w:cs="Times New Roman"/>
                <w:iCs/>
              </w:rPr>
              <w:t xml:space="preserve">Интеграция предметных </w:t>
            </w:r>
            <w:r>
              <w:rPr>
                <w:rFonts w:ascii="Times New Roman" w:hAnsi="Times New Roman" w:cs="Times New Roman"/>
                <w:iCs/>
              </w:rPr>
              <w:t xml:space="preserve">областей: человек и общество и </w:t>
            </w:r>
            <w:r w:rsidRPr="00645453">
              <w:rPr>
                <w:rFonts w:ascii="Times New Roman" w:hAnsi="Times New Roman" w:cs="Times New Roman"/>
                <w:iCs/>
              </w:rPr>
              <w:t>естествознание</w:t>
            </w:r>
          </w:p>
        </w:tc>
        <w:tc>
          <w:tcPr>
            <w:tcW w:w="2902" w:type="dxa"/>
            <w:tcBorders>
              <w:top w:val="single" w:sz="4" w:space="0" w:color="auto"/>
              <w:left w:val="single" w:sz="4" w:space="0" w:color="auto"/>
              <w:bottom w:val="single" w:sz="4" w:space="0" w:color="auto"/>
              <w:right w:val="single" w:sz="4" w:space="0" w:color="auto"/>
            </w:tcBorders>
            <w:shd w:val="clear" w:color="auto" w:fill="auto"/>
          </w:tcPr>
          <w:p w:rsidR="002E62D7" w:rsidRPr="00645453" w:rsidRDefault="002E62D7" w:rsidP="002E62D7">
            <w:pPr>
              <w:spacing w:line="240" w:lineRule="auto"/>
              <w:contextualSpacing/>
              <w:rPr>
                <w:rFonts w:ascii="Times New Roman" w:hAnsi="Times New Roman" w:cs="Times New Roman"/>
              </w:rPr>
            </w:pPr>
            <w:r w:rsidRPr="00645453">
              <w:rPr>
                <w:rFonts w:ascii="Times New Roman" w:hAnsi="Times New Roman" w:cs="Times New Roman"/>
              </w:rPr>
              <w:t xml:space="preserve">Основы безопасности </w:t>
            </w:r>
            <w:r>
              <w:rPr>
                <w:rFonts w:ascii="Times New Roman" w:hAnsi="Times New Roman" w:cs="Times New Roman"/>
              </w:rPr>
              <w:t xml:space="preserve">жизнедеятельности </w:t>
            </w:r>
          </w:p>
        </w:tc>
        <w:tc>
          <w:tcPr>
            <w:tcW w:w="916" w:type="dxa"/>
            <w:tcBorders>
              <w:top w:val="single" w:sz="4" w:space="0" w:color="000000"/>
              <w:left w:val="single" w:sz="4" w:space="0" w:color="000000"/>
              <w:bottom w:val="single" w:sz="4" w:space="0" w:color="000000"/>
            </w:tcBorders>
            <w:vAlign w:val="center"/>
          </w:tcPr>
          <w:p w:rsidR="002E62D7" w:rsidRPr="00645453" w:rsidRDefault="002E62D7" w:rsidP="002E62D7">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1</w:t>
            </w:r>
          </w:p>
        </w:tc>
        <w:tc>
          <w:tcPr>
            <w:tcW w:w="851" w:type="dxa"/>
            <w:gridSpan w:val="2"/>
            <w:tcBorders>
              <w:top w:val="single" w:sz="4" w:space="0" w:color="000000"/>
              <w:left w:val="single" w:sz="4" w:space="0" w:color="000000"/>
              <w:bottom w:val="single" w:sz="4" w:space="0" w:color="000000"/>
            </w:tcBorders>
            <w:vAlign w:val="center"/>
          </w:tcPr>
          <w:p w:rsidR="002E62D7" w:rsidRPr="00645453" w:rsidRDefault="002E62D7" w:rsidP="002E62D7">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1</w:t>
            </w:r>
          </w:p>
        </w:tc>
        <w:tc>
          <w:tcPr>
            <w:tcW w:w="850" w:type="dxa"/>
            <w:tcBorders>
              <w:top w:val="single" w:sz="4" w:space="0" w:color="000000"/>
              <w:left w:val="single" w:sz="4" w:space="0" w:color="000000"/>
              <w:bottom w:val="single" w:sz="4" w:space="0" w:color="000000"/>
            </w:tcBorders>
            <w:vAlign w:val="center"/>
          </w:tcPr>
          <w:p w:rsidR="002E62D7" w:rsidRPr="00645453" w:rsidRDefault="002E62D7" w:rsidP="002E62D7">
            <w:pPr>
              <w:spacing w:after="0" w:line="240" w:lineRule="auto"/>
              <w:contextualSpacing/>
              <w:rPr>
                <w:rFonts w:ascii="Times New Roman" w:hAnsi="Times New Roman" w:cs="Times New Roman"/>
              </w:rPr>
            </w:pPr>
            <w:r>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vAlign w:val="center"/>
          </w:tcPr>
          <w:p w:rsidR="002E62D7" w:rsidRPr="00645453" w:rsidRDefault="002E62D7" w:rsidP="002E62D7">
            <w:pPr>
              <w:spacing w:after="0" w:line="240" w:lineRule="auto"/>
              <w:contextualSpacing/>
              <w:rPr>
                <w:rFonts w:ascii="Times New Roman" w:hAnsi="Times New Roman" w:cs="Times New Roman"/>
              </w:rPr>
            </w:pPr>
            <w:r>
              <w:rPr>
                <w:rFonts w:ascii="Times New Roman" w:hAnsi="Times New Roman" w:cs="Times New Roman"/>
              </w:rPr>
              <w:t>-</w:t>
            </w:r>
          </w:p>
        </w:tc>
        <w:tc>
          <w:tcPr>
            <w:tcW w:w="858" w:type="dxa"/>
            <w:tcBorders>
              <w:top w:val="single" w:sz="4" w:space="0" w:color="000000"/>
              <w:left w:val="single" w:sz="4" w:space="0" w:color="000000"/>
              <w:bottom w:val="single" w:sz="4" w:space="0" w:color="000000"/>
              <w:right w:val="single" w:sz="4" w:space="0" w:color="auto"/>
            </w:tcBorders>
            <w:vAlign w:val="center"/>
          </w:tcPr>
          <w:p w:rsidR="002E62D7" w:rsidRPr="00645453" w:rsidRDefault="002E62D7" w:rsidP="002E62D7">
            <w:pPr>
              <w:spacing w:after="0" w:line="240" w:lineRule="auto"/>
              <w:contextualSpacing/>
              <w:rPr>
                <w:rFonts w:ascii="Times New Roman" w:hAnsi="Times New Roman" w:cs="Times New Roman"/>
              </w:rPr>
            </w:pPr>
            <w:r>
              <w:rPr>
                <w:rFonts w:ascii="Times New Roman" w:hAnsi="Times New Roman" w:cs="Times New Roman"/>
              </w:rPr>
              <w:t>-</w:t>
            </w:r>
          </w:p>
        </w:tc>
      </w:tr>
      <w:tr w:rsidR="002E62D7" w:rsidRPr="004A48DD" w:rsidTr="00767658">
        <w:trPr>
          <w:trHeight w:val="187"/>
        </w:trPr>
        <w:tc>
          <w:tcPr>
            <w:tcW w:w="2660" w:type="dxa"/>
            <w:tcBorders>
              <w:top w:val="single" w:sz="4" w:space="0" w:color="auto"/>
              <w:left w:val="single" w:sz="4" w:space="0" w:color="auto"/>
              <w:bottom w:val="single" w:sz="4" w:space="0" w:color="auto"/>
              <w:right w:val="single" w:sz="4" w:space="0" w:color="auto"/>
            </w:tcBorders>
            <w:shd w:val="clear" w:color="auto" w:fill="auto"/>
          </w:tcPr>
          <w:p w:rsidR="002E62D7" w:rsidRPr="001D308E" w:rsidRDefault="002E62D7" w:rsidP="002E62D7">
            <w:pPr>
              <w:spacing w:line="240" w:lineRule="auto"/>
              <w:contextualSpacing/>
              <w:rPr>
                <w:rFonts w:ascii="Times New Roman" w:hAnsi="Times New Roman" w:cs="Times New Roman"/>
                <w:iCs/>
              </w:rPr>
            </w:pPr>
            <w:r w:rsidRPr="004A48DD">
              <w:rPr>
                <w:rFonts w:ascii="Times New Roman" w:hAnsi="Times New Roman" w:cs="Times New Roman"/>
              </w:rPr>
              <w:t>Математика</w:t>
            </w:r>
          </w:p>
        </w:tc>
        <w:tc>
          <w:tcPr>
            <w:tcW w:w="2902" w:type="dxa"/>
            <w:tcBorders>
              <w:top w:val="single" w:sz="4" w:space="0" w:color="auto"/>
              <w:left w:val="single" w:sz="4" w:space="0" w:color="auto"/>
              <w:bottom w:val="single" w:sz="4" w:space="0" w:color="auto"/>
              <w:right w:val="single" w:sz="4" w:space="0" w:color="auto"/>
            </w:tcBorders>
            <w:shd w:val="clear" w:color="auto" w:fill="auto"/>
          </w:tcPr>
          <w:p w:rsidR="002E62D7" w:rsidRPr="00645453" w:rsidRDefault="002E62D7" w:rsidP="002E62D7">
            <w:pPr>
              <w:spacing w:line="240" w:lineRule="auto"/>
              <w:contextualSpacing/>
              <w:rPr>
                <w:rFonts w:ascii="Times New Roman" w:hAnsi="Times New Roman" w:cs="Times New Roman"/>
              </w:rPr>
            </w:pPr>
            <w:r>
              <w:rPr>
                <w:rFonts w:ascii="Times New Roman" w:hAnsi="Times New Roman" w:cs="Times New Roman"/>
              </w:rPr>
              <w:t xml:space="preserve">Занимательная математика </w:t>
            </w:r>
          </w:p>
        </w:tc>
        <w:tc>
          <w:tcPr>
            <w:tcW w:w="916" w:type="dxa"/>
            <w:tcBorders>
              <w:top w:val="single" w:sz="4" w:space="0" w:color="000000"/>
              <w:left w:val="single" w:sz="4" w:space="0" w:color="000000"/>
              <w:bottom w:val="single" w:sz="4" w:space="0" w:color="000000"/>
            </w:tcBorders>
            <w:vAlign w:val="center"/>
          </w:tcPr>
          <w:p w:rsidR="002E62D7" w:rsidRDefault="002E62D7" w:rsidP="002E62D7">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1</w:t>
            </w:r>
          </w:p>
        </w:tc>
        <w:tc>
          <w:tcPr>
            <w:tcW w:w="851" w:type="dxa"/>
            <w:gridSpan w:val="2"/>
            <w:tcBorders>
              <w:top w:val="single" w:sz="4" w:space="0" w:color="000000"/>
              <w:left w:val="single" w:sz="4" w:space="0" w:color="000000"/>
              <w:bottom w:val="single" w:sz="4" w:space="0" w:color="000000"/>
            </w:tcBorders>
            <w:vAlign w:val="center"/>
          </w:tcPr>
          <w:p w:rsidR="002E62D7" w:rsidRDefault="002E62D7" w:rsidP="002E62D7">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w:t>
            </w:r>
          </w:p>
        </w:tc>
        <w:tc>
          <w:tcPr>
            <w:tcW w:w="850" w:type="dxa"/>
            <w:tcBorders>
              <w:top w:val="single" w:sz="4" w:space="0" w:color="000000"/>
              <w:left w:val="single" w:sz="4" w:space="0" w:color="000000"/>
              <w:bottom w:val="single" w:sz="4" w:space="0" w:color="000000"/>
            </w:tcBorders>
            <w:vAlign w:val="center"/>
          </w:tcPr>
          <w:p w:rsidR="002E62D7" w:rsidRDefault="002E62D7" w:rsidP="002E62D7">
            <w:pPr>
              <w:spacing w:after="0" w:line="240" w:lineRule="auto"/>
              <w:contextualSpacing/>
              <w:rPr>
                <w:rFonts w:ascii="Times New Roman" w:hAnsi="Times New Roman" w:cs="Times New Roman"/>
              </w:rPr>
            </w:pPr>
            <w:r>
              <w:rPr>
                <w:rFonts w:ascii="Times New Roman" w:hAnsi="Times New Roman" w:cs="Times New Roman"/>
              </w:rPr>
              <w:t>-</w:t>
            </w:r>
          </w:p>
        </w:tc>
        <w:tc>
          <w:tcPr>
            <w:tcW w:w="851" w:type="dxa"/>
            <w:tcBorders>
              <w:top w:val="single" w:sz="4" w:space="0" w:color="000000"/>
              <w:left w:val="single" w:sz="4" w:space="0" w:color="000000"/>
              <w:bottom w:val="single" w:sz="4" w:space="0" w:color="000000"/>
            </w:tcBorders>
            <w:vAlign w:val="center"/>
          </w:tcPr>
          <w:p w:rsidR="002E62D7" w:rsidRDefault="002E62D7" w:rsidP="002E62D7">
            <w:pPr>
              <w:spacing w:after="0" w:line="240" w:lineRule="auto"/>
              <w:contextualSpacing/>
              <w:rPr>
                <w:rFonts w:ascii="Times New Roman" w:hAnsi="Times New Roman" w:cs="Times New Roman"/>
              </w:rPr>
            </w:pPr>
            <w:r>
              <w:rPr>
                <w:rFonts w:ascii="Times New Roman" w:hAnsi="Times New Roman" w:cs="Times New Roman"/>
              </w:rPr>
              <w:t>-</w:t>
            </w:r>
          </w:p>
        </w:tc>
        <w:tc>
          <w:tcPr>
            <w:tcW w:w="858" w:type="dxa"/>
            <w:tcBorders>
              <w:top w:val="single" w:sz="4" w:space="0" w:color="000000"/>
              <w:left w:val="single" w:sz="4" w:space="0" w:color="000000"/>
              <w:bottom w:val="single" w:sz="4" w:space="0" w:color="000000"/>
              <w:right w:val="single" w:sz="4" w:space="0" w:color="auto"/>
            </w:tcBorders>
            <w:vAlign w:val="center"/>
          </w:tcPr>
          <w:p w:rsidR="002E62D7" w:rsidRDefault="002E62D7" w:rsidP="002E62D7">
            <w:pPr>
              <w:spacing w:after="0" w:line="240" w:lineRule="auto"/>
              <w:contextualSpacing/>
              <w:rPr>
                <w:rFonts w:ascii="Times New Roman" w:hAnsi="Times New Roman" w:cs="Times New Roman"/>
              </w:rPr>
            </w:pPr>
            <w:r>
              <w:rPr>
                <w:rFonts w:ascii="Times New Roman" w:hAnsi="Times New Roman" w:cs="Times New Roman"/>
              </w:rPr>
              <w:t>-</w:t>
            </w:r>
          </w:p>
        </w:tc>
      </w:tr>
      <w:tr w:rsidR="002E62D7" w:rsidRPr="004A48DD" w:rsidTr="00767658">
        <w:trPr>
          <w:trHeight w:val="64"/>
        </w:trPr>
        <w:tc>
          <w:tcPr>
            <w:tcW w:w="2660" w:type="dxa"/>
            <w:tcBorders>
              <w:top w:val="single" w:sz="4" w:space="0" w:color="auto"/>
              <w:left w:val="single" w:sz="4" w:space="0" w:color="auto"/>
              <w:bottom w:val="single" w:sz="4" w:space="0" w:color="auto"/>
              <w:right w:val="single" w:sz="4" w:space="0" w:color="auto"/>
            </w:tcBorders>
            <w:shd w:val="clear" w:color="auto" w:fill="auto"/>
          </w:tcPr>
          <w:p w:rsidR="002E62D7" w:rsidRPr="004A48DD" w:rsidRDefault="002E62D7" w:rsidP="002E62D7">
            <w:pPr>
              <w:spacing w:line="240" w:lineRule="auto"/>
              <w:contextualSpacing/>
              <w:rPr>
                <w:rFonts w:ascii="Times New Roman" w:hAnsi="Times New Roman" w:cs="Times New Roman"/>
              </w:rPr>
            </w:pPr>
            <w:r w:rsidRPr="004A48DD">
              <w:rPr>
                <w:rFonts w:ascii="Times New Roman" w:hAnsi="Times New Roman" w:cs="Times New Roman"/>
              </w:rPr>
              <w:t>Искусство</w:t>
            </w:r>
          </w:p>
        </w:tc>
        <w:tc>
          <w:tcPr>
            <w:tcW w:w="2902" w:type="dxa"/>
            <w:tcBorders>
              <w:top w:val="single" w:sz="4" w:space="0" w:color="auto"/>
              <w:left w:val="single" w:sz="4" w:space="0" w:color="auto"/>
              <w:bottom w:val="single" w:sz="4" w:space="0" w:color="auto"/>
              <w:right w:val="single" w:sz="4" w:space="0" w:color="auto"/>
            </w:tcBorders>
            <w:shd w:val="clear" w:color="auto" w:fill="auto"/>
          </w:tcPr>
          <w:p w:rsidR="002E62D7" w:rsidRDefault="002E62D7" w:rsidP="002E62D7">
            <w:pPr>
              <w:spacing w:line="240" w:lineRule="auto"/>
              <w:contextualSpacing/>
              <w:rPr>
                <w:rFonts w:ascii="Times New Roman" w:hAnsi="Times New Roman" w:cs="Times New Roman"/>
              </w:rPr>
            </w:pPr>
            <w:r w:rsidRPr="004A48DD">
              <w:rPr>
                <w:rFonts w:ascii="Times New Roman" w:hAnsi="Times New Roman" w:cs="Times New Roman"/>
                <w:color w:val="auto"/>
              </w:rPr>
              <w:t>Рисование</w:t>
            </w:r>
          </w:p>
        </w:tc>
        <w:tc>
          <w:tcPr>
            <w:tcW w:w="916" w:type="dxa"/>
            <w:tcBorders>
              <w:top w:val="single" w:sz="4" w:space="0" w:color="000000"/>
              <w:left w:val="single" w:sz="4" w:space="0" w:color="000000"/>
              <w:bottom w:val="single" w:sz="4" w:space="0" w:color="000000"/>
            </w:tcBorders>
            <w:vAlign w:val="center"/>
          </w:tcPr>
          <w:p w:rsidR="002E62D7" w:rsidRDefault="002E62D7" w:rsidP="002E62D7">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w:t>
            </w:r>
          </w:p>
        </w:tc>
        <w:tc>
          <w:tcPr>
            <w:tcW w:w="851" w:type="dxa"/>
            <w:gridSpan w:val="2"/>
            <w:tcBorders>
              <w:top w:val="single" w:sz="4" w:space="0" w:color="000000"/>
              <w:left w:val="single" w:sz="4" w:space="0" w:color="000000"/>
              <w:bottom w:val="single" w:sz="4" w:space="0" w:color="000000"/>
            </w:tcBorders>
            <w:vAlign w:val="center"/>
          </w:tcPr>
          <w:p w:rsidR="002E62D7" w:rsidRDefault="002E62D7" w:rsidP="002E62D7">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1</w:t>
            </w:r>
          </w:p>
        </w:tc>
        <w:tc>
          <w:tcPr>
            <w:tcW w:w="850" w:type="dxa"/>
            <w:tcBorders>
              <w:top w:val="single" w:sz="4" w:space="0" w:color="000000"/>
              <w:left w:val="single" w:sz="4" w:space="0" w:color="000000"/>
              <w:bottom w:val="single" w:sz="4" w:space="0" w:color="000000"/>
            </w:tcBorders>
            <w:vAlign w:val="center"/>
          </w:tcPr>
          <w:p w:rsidR="002E62D7" w:rsidRDefault="002E62D7" w:rsidP="002E62D7">
            <w:pPr>
              <w:spacing w:after="0" w:line="240" w:lineRule="auto"/>
              <w:contextualSpacing/>
              <w:rPr>
                <w:rFonts w:ascii="Times New Roman" w:hAnsi="Times New Roman" w:cs="Times New Roman"/>
              </w:rPr>
            </w:pPr>
            <w:r>
              <w:rPr>
                <w:rFonts w:ascii="Times New Roman" w:hAnsi="Times New Roman" w:cs="Times New Roman"/>
              </w:rPr>
              <w:t>-</w:t>
            </w:r>
          </w:p>
        </w:tc>
        <w:tc>
          <w:tcPr>
            <w:tcW w:w="851" w:type="dxa"/>
            <w:tcBorders>
              <w:top w:val="single" w:sz="4" w:space="0" w:color="000000"/>
              <w:left w:val="single" w:sz="4" w:space="0" w:color="000000"/>
              <w:bottom w:val="single" w:sz="4" w:space="0" w:color="000000"/>
            </w:tcBorders>
            <w:vAlign w:val="center"/>
          </w:tcPr>
          <w:p w:rsidR="002E62D7" w:rsidRDefault="002E62D7" w:rsidP="002E62D7">
            <w:pPr>
              <w:spacing w:after="0" w:line="240" w:lineRule="auto"/>
              <w:contextualSpacing/>
              <w:rPr>
                <w:rFonts w:ascii="Times New Roman" w:hAnsi="Times New Roman" w:cs="Times New Roman"/>
              </w:rPr>
            </w:pPr>
            <w:r>
              <w:rPr>
                <w:rFonts w:ascii="Times New Roman" w:hAnsi="Times New Roman" w:cs="Times New Roman"/>
              </w:rPr>
              <w:t>-</w:t>
            </w:r>
          </w:p>
        </w:tc>
        <w:tc>
          <w:tcPr>
            <w:tcW w:w="858" w:type="dxa"/>
            <w:tcBorders>
              <w:top w:val="single" w:sz="4" w:space="0" w:color="000000"/>
              <w:left w:val="single" w:sz="4" w:space="0" w:color="000000"/>
              <w:bottom w:val="single" w:sz="4" w:space="0" w:color="000000"/>
              <w:right w:val="single" w:sz="4" w:space="0" w:color="auto"/>
            </w:tcBorders>
            <w:vAlign w:val="center"/>
          </w:tcPr>
          <w:p w:rsidR="002E62D7" w:rsidRDefault="002E62D7" w:rsidP="002E62D7">
            <w:pPr>
              <w:spacing w:after="0" w:line="240" w:lineRule="auto"/>
              <w:contextualSpacing/>
              <w:rPr>
                <w:rFonts w:ascii="Times New Roman" w:hAnsi="Times New Roman" w:cs="Times New Roman"/>
              </w:rPr>
            </w:pPr>
            <w:r>
              <w:rPr>
                <w:rFonts w:ascii="Times New Roman" w:hAnsi="Times New Roman" w:cs="Times New Roman"/>
              </w:rPr>
              <w:t>-</w:t>
            </w:r>
          </w:p>
        </w:tc>
      </w:tr>
      <w:tr w:rsidR="002E62D7" w:rsidRPr="004A48DD" w:rsidTr="005545F0">
        <w:tc>
          <w:tcPr>
            <w:tcW w:w="5562"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color w:val="auto"/>
              </w:rPr>
            </w:pPr>
            <w:r w:rsidRPr="004A48DD">
              <w:rPr>
                <w:rFonts w:ascii="Times New Roman" w:hAnsi="Times New Roman" w:cs="Times New Roman"/>
                <w:b/>
              </w:rPr>
              <w:t>Максимально допустимая недельная нагрузка</w:t>
            </w:r>
          </w:p>
        </w:tc>
        <w:tc>
          <w:tcPr>
            <w:tcW w:w="916"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sidRPr="004A48DD">
              <w:rPr>
                <w:rFonts w:ascii="Times New Roman" w:hAnsi="Times New Roman" w:cs="Times New Roman"/>
                <w:b/>
              </w:rPr>
              <w:t>29</w:t>
            </w:r>
          </w:p>
        </w:tc>
        <w:tc>
          <w:tcPr>
            <w:tcW w:w="851"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sidRPr="004A48DD">
              <w:rPr>
                <w:rFonts w:ascii="Times New Roman" w:hAnsi="Times New Roman" w:cs="Times New Roman"/>
                <w:b/>
              </w:rPr>
              <w:t>30</w:t>
            </w:r>
          </w:p>
        </w:tc>
        <w:tc>
          <w:tcPr>
            <w:tcW w:w="850"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Pr>
                <w:rFonts w:ascii="Times New Roman" w:hAnsi="Times New Roman" w:cs="Times New Roman"/>
                <w:b/>
              </w:rPr>
              <w:t>30</w:t>
            </w:r>
          </w:p>
        </w:tc>
        <w:tc>
          <w:tcPr>
            <w:tcW w:w="851"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Pr>
                <w:rFonts w:ascii="Times New Roman" w:hAnsi="Times New Roman" w:cs="Times New Roman"/>
                <w:b/>
              </w:rPr>
              <w:t>30</w:t>
            </w:r>
          </w:p>
        </w:tc>
        <w:tc>
          <w:tcPr>
            <w:tcW w:w="858" w:type="dxa"/>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right"/>
              <w:rPr>
                <w:rFonts w:ascii="Times New Roman" w:hAnsi="Times New Roman" w:cs="Times New Roman"/>
                <w:b/>
                <w:color w:val="auto"/>
              </w:rPr>
            </w:pPr>
            <w:r>
              <w:rPr>
                <w:rFonts w:ascii="Times New Roman" w:hAnsi="Times New Roman" w:cs="Times New Roman"/>
                <w:b/>
              </w:rPr>
              <w:t>30</w:t>
            </w:r>
          </w:p>
        </w:tc>
      </w:tr>
      <w:tr w:rsidR="002E62D7"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i/>
              </w:rPr>
            </w:pPr>
            <w:r w:rsidRPr="004A48DD">
              <w:rPr>
                <w:rFonts w:ascii="Times New Roman" w:hAnsi="Times New Roman" w:cs="Times New Roman"/>
                <w:b/>
                <w:i/>
              </w:rPr>
              <w:t>Коррекционно-развивающая область</w:t>
            </w:r>
          </w:p>
        </w:tc>
      </w:tr>
      <w:tr w:rsidR="002E62D7" w:rsidRPr="004A48DD" w:rsidTr="005545F0">
        <w:tc>
          <w:tcPr>
            <w:tcW w:w="5562"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color w:val="auto"/>
              </w:rPr>
            </w:pPr>
            <w:r>
              <w:rPr>
                <w:rFonts w:ascii="Times New Roman" w:hAnsi="Times New Roman" w:cs="Times New Roman"/>
                <w:sz w:val="24"/>
                <w:szCs w:val="24"/>
              </w:rPr>
              <w:t>Развитие психомоторики и сенсорных процессов</w:t>
            </w:r>
          </w:p>
        </w:tc>
        <w:tc>
          <w:tcPr>
            <w:tcW w:w="916"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Style w:val="a4"/>
                <w:rFonts w:ascii="Times New Roman" w:hAnsi="Times New Roman" w:cs="Times New Roman"/>
                <w:i w:val="0"/>
                <w:iCs w:val="0"/>
              </w:rPr>
            </w:pPr>
            <w:r>
              <w:rPr>
                <w:rStyle w:val="a4"/>
                <w:rFonts w:ascii="Times New Roman" w:hAnsi="Times New Roman" w:cs="Times New Roman"/>
                <w:i w:val="0"/>
                <w:iCs w:val="0"/>
              </w:rPr>
              <w:t>2</w:t>
            </w:r>
          </w:p>
        </w:tc>
        <w:tc>
          <w:tcPr>
            <w:tcW w:w="851"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Style w:val="a4"/>
                <w:rFonts w:ascii="Times New Roman" w:hAnsi="Times New Roman" w:cs="Times New Roman"/>
                <w:i w:val="0"/>
                <w:iCs w:val="0"/>
              </w:rPr>
            </w:pPr>
            <w:r>
              <w:rPr>
                <w:rStyle w:val="a4"/>
                <w:rFonts w:ascii="Times New Roman" w:hAnsi="Times New Roman" w:cs="Times New Roman"/>
                <w:i w:val="0"/>
                <w:iCs w:val="0"/>
              </w:rPr>
              <w:t>2</w:t>
            </w:r>
          </w:p>
        </w:tc>
        <w:tc>
          <w:tcPr>
            <w:tcW w:w="850"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Pr>
                <w:rFonts w:ascii="Times New Roman" w:hAnsi="Times New Roman" w:cs="Times New Roman"/>
              </w:rPr>
              <w:t>2</w:t>
            </w:r>
          </w:p>
        </w:tc>
        <w:tc>
          <w:tcPr>
            <w:tcW w:w="851"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Pr>
                <w:rFonts w:ascii="Times New Roman" w:hAnsi="Times New Roman" w:cs="Times New Roman"/>
              </w:rPr>
              <w:t>2</w:t>
            </w:r>
          </w:p>
        </w:tc>
        <w:tc>
          <w:tcPr>
            <w:tcW w:w="858" w:type="dxa"/>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both"/>
              <w:rPr>
                <w:rFonts w:ascii="Times New Roman" w:hAnsi="Times New Roman" w:cs="Times New Roman"/>
              </w:rPr>
            </w:pPr>
            <w:r>
              <w:rPr>
                <w:rFonts w:ascii="Times New Roman" w:hAnsi="Times New Roman" w:cs="Times New Roman"/>
              </w:rPr>
              <w:t>2</w:t>
            </w:r>
          </w:p>
        </w:tc>
      </w:tr>
      <w:tr w:rsidR="002E62D7" w:rsidRPr="004A48DD" w:rsidTr="005545F0">
        <w:trPr>
          <w:trHeight w:val="190"/>
        </w:trPr>
        <w:tc>
          <w:tcPr>
            <w:tcW w:w="5562"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Логопедические занятия</w:t>
            </w:r>
          </w:p>
        </w:tc>
        <w:tc>
          <w:tcPr>
            <w:tcW w:w="916"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Style w:val="a4"/>
                <w:rFonts w:ascii="Times New Roman" w:hAnsi="Times New Roman" w:cs="Times New Roman"/>
                <w:i w:val="0"/>
                <w:iCs w:val="0"/>
              </w:rPr>
            </w:pPr>
            <w:r>
              <w:rPr>
                <w:rStyle w:val="a4"/>
                <w:rFonts w:ascii="Times New Roman" w:hAnsi="Times New Roman" w:cs="Times New Roman"/>
                <w:i w:val="0"/>
                <w:iCs w:val="0"/>
              </w:rPr>
              <w:t>3</w:t>
            </w:r>
          </w:p>
        </w:tc>
        <w:tc>
          <w:tcPr>
            <w:tcW w:w="851"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Style w:val="a4"/>
                <w:rFonts w:ascii="Times New Roman" w:hAnsi="Times New Roman" w:cs="Times New Roman"/>
                <w:i w:val="0"/>
                <w:iCs w:val="0"/>
              </w:rPr>
            </w:pPr>
            <w:r>
              <w:rPr>
                <w:rStyle w:val="a4"/>
                <w:rFonts w:ascii="Times New Roman" w:hAnsi="Times New Roman" w:cs="Times New Roman"/>
                <w:i w:val="0"/>
                <w:iCs w:val="0"/>
              </w:rPr>
              <w:t>3</w:t>
            </w:r>
          </w:p>
        </w:tc>
        <w:tc>
          <w:tcPr>
            <w:tcW w:w="850"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Pr>
                <w:rFonts w:ascii="Times New Roman" w:hAnsi="Times New Roman" w:cs="Times New Roman"/>
              </w:rPr>
              <w:t>3</w:t>
            </w:r>
          </w:p>
        </w:tc>
        <w:tc>
          <w:tcPr>
            <w:tcW w:w="851"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Pr>
                <w:rFonts w:ascii="Times New Roman" w:hAnsi="Times New Roman" w:cs="Times New Roman"/>
              </w:rPr>
              <w:t>3</w:t>
            </w:r>
          </w:p>
        </w:tc>
        <w:tc>
          <w:tcPr>
            <w:tcW w:w="858" w:type="dxa"/>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both"/>
              <w:rPr>
                <w:rFonts w:ascii="Times New Roman" w:hAnsi="Times New Roman" w:cs="Times New Roman"/>
              </w:rPr>
            </w:pPr>
            <w:r>
              <w:rPr>
                <w:rFonts w:ascii="Times New Roman" w:hAnsi="Times New Roman" w:cs="Times New Roman"/>
              </w:rPr>
              <w:t>3</w:t>
            </w:r>
          </w:p>
        </w:tc>
      </w:tr>
      <w:tr w:rsidR="002E62D7" w:rsidRPr="004A48DD" w:rsidTr="005545F0">
        <w:trPr>
          <w:trHeight w:val="229"/>
        </w:trPr>
        <w:tc>
          <w:tcPr>
            <w:tcW w:w="5562"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sidRPr="004A48DD">
              <w:rPr>
                <w:rFonts w:ascii="Times New Roman" w:hAnsi="Times New Roman" w:cs="Times New Roman"/>
              </w:rPr>
              <w:t>Ритмика</w:t>
            </w:r>
          </w:p>
        </w:tc>
        <w:tc>
          <w:tcPr>
            <w:tcW w:w="916"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8" w:type="dxa"/>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r>
      <w:tr w:rsidR="002E62D7" w:rsidRPr="004A48DD" w:rsidTr="005545F0">
        <w:trPr>
          <w:trHeight w:val="263"/>
        </w:trPr>
        <w:tc>
          <w:tcPr>
            <w:tcW w:w="9888" w:type="dxa"/>
            <w:gridSpan w:val="8"/>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b/>
                <w:i/>
                <w:color w:val="auto"/>
              </w:rPr>
            </w:pPr>
            <w:r w:rsidRPr="004A48DD">
              <w:rPr>
                <w:rFonts w:ascii="Times New Roman" w:hAnsi="Times New Roman" w:cs="Times New Roman"/>
                <w:b/>
                <w:i/>
              </w:rPr>
              <w:t>Внеурочная деятельность:</w:t>
            </w:r>
          </w:p>
        </w:tc>
      </w:tr>
      <w:tr w:rsidR="002E62D7"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Общекультурное направление</w:t>
            </w:r>
          </w:p>
        </w:tc>
      </w:tr>
      <w:tr w:rsidR="002E62D7" w:rsidRPr="004A48DD" w:rsidTr="005545F0">
        <w:trPr>
          <w:trHeight w:val="302"/>
        </w:trPr>
        <w:tc>
          <w:tcPr>
            <w:tcW w:w="5562" w:type="dxa"/>
            <w:gridSpan w:val="2"/>
            <w:tcBorders>
              <w:top w:val="single" w:sz="4" w:space="0" w:color="000000"/>
              <w:left w:val="single" w:sz="4" w:space="0" w:color="000000"/>
            </w:tcBorders>
          </w:tcPr>
          <w:p w:rsidR="002E62D7" w:rsidRPr="004A48DD" w:rsidRDefault="002E62D7" w:rsidP="002E62D7">
            <w:pPr>
              <w:spacing w:after="0" w:line="240" w:lineRule="auto"/>
              <w:jc w:val="both"/>
              <w:rPr>
                <w:rFonts w:ascii="Times New Roman" w:hAnsi="Times New Roman" w:cs="Times New Roman"/>
              </w:rPr>
            </w:pPr>
            <w:r w:rsidRPr="004A48DD">
              <w:rPr>
                <w:rFonts w:ascii="Times New Roman" w:hAnsi="Times New Roman" w:cs="Times New Roman"/>
              </w:rPr>
              <w:t>«Музыкальная гостиная»</w:t>
            </w:r>
          </w:p>
        </w:tc>
        <w:tc>
          <w:tcPr>
            <w:tcW w:w="916" w:type="dxa"/>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r>
              <w:rPr>
                <w:rFonts w:ascii="Times New Roman" w:hAnsi="Times New Roman" w:cs="Times New Roman"/>
              </w:rPr>
              <w:t>1</w:t>
            </w:r>
          </w:p>
        </w:tc>
        <w:tc>
          <w:tcPr>
            <w:tcW w:w="851" w:type="dxa"/>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r>
              <w:rPr>
                <w:rFonts w:ascii="Times New Roman" w:hAnsi="Times New Roman" w:cs="Times New Roman"/>
              </w:rPr>
              <w:t>1</w:t>
            </w:r>
          </w:p>
        </w:tc>
        <w:tc>
          <w:tcPr>
            <w:tcW w:w="858" w:type="dxa"/>
            <w:tcBorders>
              <w:top w:val="single" w:sz="4" w:space="0" w:color="000000"/>
              <w:left w:val="single" w:sz="4" w:space="0" w:color="000000"/>
              <w:right w:val="single" w:sz="4" w:space="0" w:color="auto"/>
            </w:tcBorders>
          </w:tcPr>
          <w:p w:rsidR="002E62D7" w:rsidRPr="004A48DD" w:rsidRDefault="00A46043" w:rsidP="002E62D7">
            <w:pPr>
              <w:spacing w:after="0" w:line="240" w:lineRule="auto"/>
              <w:jc w:val="center"/>
              <w:rPr>
                <w:rFonts w:ascii="Times New Roman" w:hAnsi="Times New Roman" w:cs="Times New Roman"/>
                <w:color w:val="auto"/>
              </w:rPr>
            </w:pPr>
            <w:r>
              <w:rPr>
                <w:rFonts w:ascii="Times New Roman" w:hAnsi="Times New Roman" w:cs="Times New Roman"/>
                <w:color w:val="auto"/>
              </w:rPr>
              <w:t>1</w:t>
            </w:r>
          </w:p>
        </w:tc>
      </w:tr>
      <w:tr w:rsidR="002E62D7" w:rsidRPr="004A48DD" w:rsidTr="005545F0">
        <w:trPr>
          <w:trHeight w:val="302"/>
        </w:trPr>
        <w:tc>
          <w:tcPr>
            <w:tcW w:w="5562" w:type="dxa"/>
            <w:gridSpan w:val="2"/>
            <w:tcBorders>
              <w:top w:val="single" w:sz="4" w:space="0" w:color="000000"/>
              <w:left w:val="single" w:sz="4" w:space="0" w:color="000000"/>
            </w:tcBorders>
          </w:tcPr>
          <w:p w:rsidR="002E62D7" w:rsidRPr="004A48DD" w:rsidRDefault="002E62D7" w:rsidP="002E62D7">
            <w:pPr>
              <w:spacing w:after="0" w:line="240" w:lineRule="auto"/>
              <w:jc w:val="both"/>
              <w:rPr>
                <w:rFonts w:ascii="Times New Roman" w:hAnsi="Times New Roman" w:cs="Times New Roman"/>
              </w:rPr>
            </w:pPr>
            <w:r>
              <w:rPr>
                <w:rFonts w:ascii="Times New Roman" w:hAnsi="Times New Roman" w:cs="Times New Roman"/>
              </w:rPr>
              <w:t>Студия «Детский театр»</w:t>
            </w:r>
          </w:p>
        </w:tc>
        <w:tc>
          <w:tcPr>
            <w:tcW w:w="916" w:type="dxa"/>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p>
        </w:tc>
        <w:tc>
          <w:tcPr>
            <w:tcW w:w="851" w:type="dxa"/>
            <w:gridSpan w:val="2"/>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p>
        </w:tc>
        <w:tc>
          <w:tcPr>
            <w:tcW w:w="850" w:type="dxa"/>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p>
        </w:tc>
        <w:tc>
          <w:tcPr>
            <w:tcW w:w="851" w:type="dxa"/>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p>
        </w:tc>
        <w:tc>
          <w:tcPr>
            <w:tcW w:w="858" w:type="dxa"/>
            <w:tcBorders>
              <w:top w:val="single" w:sz="4" w:space="0" w:color="000000"/>
              <w:left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color w:val="auto"/>
              </w:rPr>
            </w:pPr>
          </w:p>
        </w:tc>
      </w:tr>
      <w:tr w:rsidR="002E62D7"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Спортивно-оздоровительное направление</w:t>
            </w:r>
          </w:p>
        </w:tc>
      </w:tr>
      <w:tr w:rsidR="002E62D7" w:rsidRPr="004A48DD" w:rsidTr="005545F0">
        <w:trPr>
          <w:trHeight w:val="217"/>
        </w:trPr>
        <w:tc>
          <w:tcPr>
            <w:tcW w:w="5562" w:type="dxa"/>
            <w:gridSpan w:val="2"/>
            <w:tcBorders>
              <w:top w:val="single" w:sz="4" w:space="0" w:color="000000"/>
              <w:left w:val="single" w:sz="4" w:space="0" w:color="000000"/>
            </w:tcBorders>
          </w:tcPr>
          <w:p w:rsidR="002E62D7" w:rsidRPr="004A48DD" w:rsidRDefault="002E62D7" w:rsidP="002E62D7">
            <w:pPr>
              <w:spacing w:after="0" w:line="240" w:lineRule="auto"/>
              <w:jc w:val="both"/>
              <w:rPr>
                <w:rFonts w:ascii="Times New Roman" w:hAnsi="Times New Roman" w:cs="Times New Roman"/>
              </w:rPr>
            </w:pPr>
            <w:r>
              <w:rPr>
                <w:rFonts w:ascii="Times New Roman" w:hAnsi="Times New Roman" w:cs="Times New Roman"/>
              </w:rPr>
              <w:t xml:space="preserve">Спортивный клуб </w:t>
            </w:r>
            <w:r w:rsidRPr="004A48DD">
              <w:rPr>
                <w:rFonts w:ascii="Times New Roman" w:hAnsi="Times New Roman" w:cs="Times New Roman"/>
              </w:rPr>
              <w:t>«</w:t>
            </w:r>
            <w:r>
              <w:rPr>
                <w:rFonts w:ascii="Times New Roman" w:hAnsi="Times New Roman" w:cs="Times New Roman"/>
              </w:rPr>
              <w:t>Росток</w:t>
            </w:r>
            <w:r w:rsidRPr="004A48DD">
              <w:rPr>
                <w:rFonts w:ascii="Times New Roman" w:hAnsi="Times New Roman" w:cs="Times New Roman"/>
              </w:rPr>
              <w:t>»</w:t>
            </w:r>
          </w:p>
        </w:tc>
        <w:tc>
          <w:tcPr>
            <w:tcW w:w="916" w:type="dxa"/>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r>
              <w:rPr>
                <w:rFonts w:ascii="Times New Roman" w:hAnsi="Times New Roman" w:cs="Times New Roman"/>
              </w:rPr>
              <w:t>1</w:t>
            </w:r>
          </w:p>
        </w:tc>
        <w:tc>
          <w:tcPr>
            <w:tcW w:w="850" w:type="dxa"/>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tcBorders>
              <w:top w:val="single" w:sz="4" w:space="0" w:color="000000"/>
              <w:left w:val="single" w:sz="4" w:space="0" w:color="000000"/>
            </w:tcBorders>
          </w:tcPr>
          <w:p w:rsidR="002E62D7" w:rsidRPr="004A48DD" w:rsidRDefault="002E62D7" w:rsidP="002E62D7">
            <w:pPr>
              <w:spacing w:after="0" w:line="240" w:lineRule="auto"/>
              <w:jc w:val="center"/>
              <w:rPr>
                <w:rFonts w:ascii="Times New Roman" w:hAnsi="Times New Roman" w:cs="Times New Roman"/>
              </w:rPr>
            </w:pPr>
            <w:r>
              <w:rPr>
                <w:rFonts w:ascii="Times New Roman" w:hAnsi="Times New Roman" w:cs="Times New Roman"/>
              </w:rPr>
              <w:t>1</w:t>
            </w:r>
          </w:p>
        </w:tc>
        <w:tc>
          <w:tcPr>
            <w:tcW w:w="858" w:type="dxa"/>
            <w:tcBorders>
              <w:top w:val="single" w:sz="4" w:space="0" w:color="000000"/>
              <w:left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color w:val="auto"/>
              </w:rPr>
            </w:pPr>
            <w:r w:rsidRPr="004A48DD">
              <w:rPr>
                <w:rFonts w:ascii="Times New Roman" w:hAnsi="Times New Roman" w:cs="Times New Roman"/>
                <w:color w:val="auto"/>
              </w:rPr>
              <w:t>1</w:t>
            </w:r>
          </w:p>
        </w:tc>
      </w:tr>
      <w:tr w:rsidR="002E62D7"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Нравственное направление</w:t>
            </w:r>
          </w:p>
        </w:tc>
      </w:tr>
      <w:tr w:rsidR="002E62D7" w:rsidRPr="004A48DD" w:rsidTr="005545F0">
        <w:tc>
          <w:tcPr>
            <w:tcW w:w="5562"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sidRPr="004A48DD">
              <w:rPr>
                <w:rFonts w:ascii="Times New Roman" w:hAnsi="Times New Roman" w:cs="Times New Roman"/>
              </w:rPr>
              <w:t>«</w:t>
            </w:r>
            <w:r>
              <w:rPr>
                <w:rFonts w:ascii="Times New Roman" w:hAnsi="Times New Roman" w:cs="Times New Roman"/>
              </w:rPr>
              <w:t>Разговоры о важном</w:t>
            </w:r>
            <w:r w:rsidRPr="004A48DD">
              <w:rPr>
                <w:rFonts w:ascii="Times New Roman" w:hAnsi="Times New Roman" w:cs="Times New Roman"/>
              </w:rPr>
              <w:t>»</w:t>
            </w:r>
          </w:p>
        </w:tc>
        <w:tc>
          <w:tcPr>
            <w:tcW w:w="916"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8" w:type="dxa"/>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color w:val="auto"/>
              </w:rPr>
            </w:pPr>
            <w:r w:rsidRPr="004A48DD">
              <w:rPr>
                <w:rFonts w:ascii="Times New Roman" w:hAnsi="Times New Roman" w:cs="Times New Roman"/>
                <w:color w:val="auto"/>
              </w:rPr>
              <w:t>1</w:t>
            </w:r>
          </w:p>
        </w:tc>
      </w:tr>
      <w:tr w:rsidR="002E62D7"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 xml:space="preserve">Социальное направление </w:t>
            </w:r>
          </w:p>
        </w:tc>
      </w:tr>
      <w:tr w:rsidR="002E62D7" w:rsidRPr="004A48DD" w:rsidTr="005545F0">
        <w:tc>
          <w:tcPr>
            <w:tcW w:w="5562"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rPr>
            </w:pPr>
            <w:r w:rsidRPr="004A48DD">
              <w:rPr>
                <w:rFonts w:ascii="Times New Roman" w:hAnsi="Times New Roman" w:cs="Times New Roman"/>
              </w:rPr>
              <w:t>«</w:t>
            </w: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минимум</w:t>
            </w:r>
            <w:r w:rsidRPr="004A48DD">
              <w:rPr>
                <w:rFonts w:ascii="Times New Roman" w:hAnsi="Times New Roman" w:cs="Times New Roman"/>
              </w:rPr>
              <w:t>»</w:t>
            </w:r>
          </w:p>
        </w:tc>
        <w:tc>
          <w:tcPr>
            <w:tcW w:w="916"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8" w:type="dxa"/>
            <w:tcBorders>
              <w:top w:val="single" w:sz="4" w:space="0" w:color="000000"/>
              <w:left w:val="single" w:sz="4" w:space="0" w:color="000000"/>
              <w:bottom w:val="single" w:sz="4" w:space="0" w:color="000000"/>
              <w:right w:val="single" w:sz="4" w:space="0" w:color="auto"/>
            </w:tcBorders>
          </w:tcPr>
          <w:p w:rsidR="002E62D7" w:rsidRPr="004A48DD" w:rsidRDefault="002E62D7" w:rsidP="002E62D7">
            <w:pPr>
              <w:spacing w:after="0" w:line="240" w:lineRule="auto"/>
              <w:jc w:val="center"/>
              <w:rPr>
                <w:rFonts w:ascii="Times New Roman" w:hAnsi="Times New Roman" w:cs="Times New Roman"/>
                <w:color w:val="auto"/>
              </w:rPr>
            </w:pPr>
            <w:r w:rsidRPr="004A48DD">
              <w:rPr>
                <w:rFonts w:ascii="Times New Roman" w:hAnsi="Times New Roman" w:cs="Times New Roman"/>
                <w:color w:val="auto"/>
              </w:rPr>
              <w:t>1</w:t>
            </w:r>
          </w:p>
        </w:tc>
      </w:tr>
      <w:tr w:rsidR="002E62D7" w:rsidRPr="00C45DAF" w:rsidTr="005545F0">
        <w:tc>
          <w:tcPr>
            <w:tcW w:w="5562"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both"/>
              <w:rPr>
                <w:rFonts w:ascii="Times New Roman" w:hAnsi="Times New Roman" w:cs="Times New Roman"/>
                <w:b/>
              </w:rPr>
            </w:pPr>
            <w:r w:rsidRPr="004A48DD">
              <w:rPr>
                <w:rFonts w:ascii="Times New Roman" w:hAnsi="Times New Roman" w:cs="Times New Roman"/>
                <w:b/>
              </w:rPr>
              <w:t>Всего к финансированию</w:t>
            </w:r>
          </w:p>
        </w:tc>
        <w:tc>
          <w:tcPr>
            <w:tcW w:w="916"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sidRPr="004A48DD">
              <w:rPr>
                <w:rFonts w:ascii="Times New Roman" w:hAnsi="Times New Roman" w:cs="Times New Roman"/>
                <w:b/>
              </w:rPr>
              <w:t>39</w:t>
            </w:r>
          </w:p>
        </w:tc>
        <w:tc>
          <w:tcPr>
            <w:tcW w:w="851" w:type="dxa"/>
            <w:gridSpan w:val="2"/>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sidRPr="004A48DD">
              <w:rPr>
                <w:rFonts w:ascii="Times New Roman" w:hAnsi="Times New Roman" w:cs="Times New Roman"/>
                <w:b/>
              </w:rPr>
              <w:t>40</w:t>
            </w:r>
          </w:p>
        </w:tc>
        <w:tc>
          <w:tcPr>
            <w:tcW w:w="850"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Pr>
                <w:rFonts w:ascii="Times New Roman" w:hAnsi="Times New Roman" w:cs="Times New Roman"/>
                <w:b/>
              </w:rPr>
              <w:t>40</w:t>
            </w:r>
          </w:p>
        </w:tc>
        <w:tc>
          <w:tcPr>
            <w:tcW w:w="851" w:type="dxa"/>
            <w:tcBorders>
              <w:top w:val="single" w:sz="4" w:space="0" w:color="000000"/>
              <w:left w:val="single" w:sz="4" w:space="0" w:color="000000"/>
              <w:bottom w:val="single" w:sz="4" w:space="0" w:color="000000"/>
            </w:tcBorders>
          </w:tcPr>
          <w:p w:rsidR="002E62D7" w:rsidRPr="004A48DD" w:rsidRDefault="002E62D7" w:rsidP="002E62D7">
            <w:pPr>
              <w:spacing w:after="0" w:line="240" w:lineRule="auto"/>
              <w:jc w:val="right"/>
              <w:rPr>
                <w:rFonts w:ascii="Times New Roman" w:hAnsi="Times New Roman" w:cs="Times New Roman"/>
                <w:b/>
              </w:rPr>
            </w:pPr>
            <w:r>
              <w:rPr>
                <w:rFonts w:ascii="Times New Roman" w:hAnsi="Times New Roman" w:cs="Times New Roman"/>
                <w:b/>
              </w:rPr>
              <w:t>40</w:t>
            </w:r>
          </w:p>
        </w:tc>
        <w:tc>
          <w:tcPr>
            <w:tcW w:w="858" w:type="dxa"/>
            <w:tcBorders>
              <w:top w:val="single" w:sz="4" w:space="0" w:color="000000"/>
              <w:left w:val="single" w:sz="4" w:space="0" w:color="000000"/>
              <w:bottom w:val="single" w:sz="4" w:space="0" w:color="000000"/>
              <w:right w:val="single" w:sz="4" w:space="0" w:color="auto"/>
            </w:tcBorders>
          </w:tcPr>
          <w:p w:rsidR="002E62D7" w:rsidRPr="00C45DAF" w:rsidRDefault="002E62D7" w:rsidP="002E62D7">
            <w:pPr>
              <w:spacing w:after="0" w:line="240" w:lineRule="auto"/>
              <w:jc w:val="right"/>
              <w:rPr>
                <w:rFonts w:ascii="Times New Roman" w:hAnsi="Times New Roman" w:cs="Times New Roman"/>
                <w:b/>
                <w:color w:val="auto"/>
              </w:rPr>
            </w:pPr>
            <w:r>
              <w:rPr>
                <w:rFonts w:ascii="Times New Roman" w:hAnsi="Times New Roman" w:cs="Times New Roman"/>
                <w:b/>
                <w:color w:val="auto"/>
              </w:rPr>
              <w:t>40</w:t>
            </w:r>
          </w:p>
        </w:tc>
      </w:tr>
    </w:tbl>
    <w:p w:rsidR="0085559C" w:rsidRDefault="0085559C" w:rsidP="00784097">
      <w:pPr>
        <w:contextualSpacing/>
      </w:pPr>
    </w:p>
    <w:sectPr w:rsidR="0085559C" w:rsidSect="00812729">
      <w:pgSz w:w="11906" w:h="16838"/>
      <w:pgMar w:top="851" w:right="567"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05F04"/>
    <w:multiLevelType w:val="hybridMultilevel"/>
    <w:tmpl w:val="17D23D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995CD9"/>
    <w:multiLevelType w:val="hybridMultilevel"/>
    <w:tmpl w:val="BF5237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5094AA1"/>
    <w:multiLevelType w:val="hybridMultilevel"/>
    <w:tmpl w:val="AB2648EA"/>
    <w:lvl w:ilvl="0" w:tplc="EFC60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7107B"/>
    <w:rsid w:val="00016F40"/>
    <w:rsid w:val="00037ACE"/>
    <w:rsid w:val="000D1F7D"/>
    <w:rsid w:val="000F2012"/>
    <w:rsid w:val="0016647B"/>
    <w:rsid w:val="0016695E"/>
    <w:rsid w:val="001C3D97"/>
    <w:rsid w:val="001C7782"/>
    <w:rsid w:val="001D308E"/>
    <w:rsid w:val="001D76A5"/>
    <w:rsid w:val="001E0B34"/>
    <w:rsid w:val="001E421E"/>
    <w:rsid w:val="00205BFC"/>
    <w:rsid w:val="002127DA"/>
    <w:rsid w:val="00226224"/>
    <w:rsid w:val="00241997"/>
    <w:rsid w:val="0027107B"/>
    <w:rsid w:val="00294C4D"/>
    <w:rsid w:val="002A4036"/>
    <w:rsid w:val="002A5A89"/>
    <w:rsid w:val="002B5356"/>
    <w:rsid w:val="002C31CE"/>
    <w:rsid w:val="002D0C6C"/>
    <w:rsid w:val="002E62D7"/>
    <w:rsid w:val="00304A18"/>
    <w:rsid w:val="003A51A3"/>
    <w:rsid w:val="00433BD2"/>
    <w:rsid w:val="00441792"/>
    <w:rsid w:val="004A48DD"/>
    <w:rsid w:val="004B2EFC"/>
    <w:rsid w:val="005124E5"/>
    <w:rsid w:val="005342DF"/>
    <w:rsid w:val="00544227"/>
    <w:rsid w:val="005545F0"/>
    <w:rsid w:val="00571E6E"/>
    <w:rsid w:val="005769F5"/>
    <w:rsid w:val="005C1E9D"/>
    <w:rsid w:val="005D1966"/>
    <w:rsid w:val="005E4FFD"/>
    <w:rsid w:val="00606591"/>
    <w:rsid w:val="0061095D"/>
    <w:rsid w:val="006232E4"/>
    <w:rsid w:val="0064540F"/>
    <w:rsid w:val="00645453"/>
    <w:rsid w:val="006850A5"/>
    <w:rsid w:val="006B0F79"/>
    <w:rsid w:val="00725099"/>
    <w:rsid w:val="00737C57"/>
    <w:rsid w:val="00761FD1"/>
    <w:rsid w:val="00767658"/>
    <w:rsid w:val="00776438"/>
    <w:rsid w:val="00784097"/>
    <w:rsid w:val="007860EB"/>
    <w:rsid w:val="00786944"/>
    <w:rsid w:val="00792469"/>
    <w:rsid w:val="007927E1"/>
    <w:rsid w:val="007A13ED"/>
    <w:rsid w:val="007C31D2"/>
    <w:rsid w:val="007E652F"/>
    <w:rsid w:val="00812729"/>
    <w:rsid w:val="00846949"/>
    <w:rsid w:val="008511D5"/>
    <w:rsid w:val="0085559C"/>
    <w:rsid w:val="0087047F"/>
    <w:rsid w:val="00886A0F"/>
    <w:rsid w:val="009170F4"/>
    <w:rsid w:val="00934754"/>
    <w:rsid w:val="00960A3A"/>
    <w:rsid w:val="00993721"/>
    <w:rsid w:val="009B01C6"/>
    <w:rsid w:val="009D3839"/>
    <w:rsid w:val="009E238E"/>
    <w:rsid w:val="009F7363"/>
    <w:rsid w:val="00A3450B"/>
    <w:rsid w:val="00A4507C"/>
    <w:rsid w:val="00A46043"/>
    <w:rsid w:val="00A54199"/>
    <w:rsid w:val="00A62CE6"/>
    <w:rsid w:val="00AA3054"/>
    <w:rsid w:val="00AD5A79"/>
    <w:rsid w:val="00AE3D7A"/>
    <w:rsid w:val="00AF6D59"/>
    <w:rsid w:val="00B11147"/>
    <w:rsid w:val="00B37D3C"/>
    <w:rsid w:val="00B52308"/>
    <w:rsid w:val="00B65546"/>
    <w:rsid w:val="00B76540"/>
    <w:rsid w:val="00BA1EB7"/>
    <w:rsid w:val="00BC36DB"/>
    <w:rsid w:val="00C45DAF"/>
    <w:rsid w:val="00C551DC"/>
    <w:rsid w:val="00C82BDC"/>
    <w:rsid w:val="00CA2985"/>
    <w:rsid w:val="00CB4D7A"/>
    <w:rsid w:val="00CC763C"/>
    <w:rsid w:val="00CD131C"/>
    <w:rsid w:val="00CD78CC"/>
    <w:rsid w:val="00D3592F"/>
    <w:rsid w:val="00D507F9"/>
    <w:rsid w:val="00D54062"/>
    <w:rsid w:val="00D64A9B"/>
    <w:rsid w:val="00D80503"/>
    <w:rsid w:val="00DA52A4"/>
    <w:rsid w:val="00DE384B"/>
    <w:rsid w:val="00E001C5"/>
    <w:rsid w:val="00E53D29"/>
    <w:rsid w:val="00E7213F"/>
    <w:rsid w:val="00E7755B"/>
    <w:rsid w:val="00E94858"/>
    <w:rsid w:val="00EB660B"/>
    <w:rsid w:val="00EB6D3A"/>
    <w:rsid w:val="00ED53FB"/>
    <w:rsid w:val="00EE3EF7"/>
    <w:rsid w:val="00F22694"/>
    <w:rsid w:val="00F27C94"/>
    <w:rsid w:val="00F31A8F"/>
    <w:rsid w:val="00F425AF"/>
    <w:rsid w:val="00F84D53"/>
    <w:rsid w:val="00F958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C5FB"/>
  <w15:docId w15:val="{01AEDD9D-D640-43BF-9F49-D9C9E364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F7D"/>
    <w:pPr>
      <w:suppressAutoHyphens/>
    </w:pPr>
    <w:rPr>
      <w:rFonts w:ascii="Calibri" w:eastAsia="Arial Unicode MS" w:hAnsi="Calibri" w:cs="Calibri"/>
      <w:color w:val="00000A"/>
      <w:kern w:val="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C763C"/>
    <w:rPr>
      <w:b/>
      <w:bCs/>
    </w:rPr>
  </w:style>
  <w:style w:type="character" w:styleId="a4">
    <w:name w:val="Emphasis"/>
    <w:basedOn w:val="a0"/>
    <w:uiPriority w:val="20"/>
    <w:qFormat/>
    <w:rsid w:val="00CC763C"/>
    <w:rPr>
      <w:i/>
      <w:iCs/>
    </w:rPr>
  </w:style>
  <w:style w:type="paragraph" w:styleId="a5">
    <w:name w:val="List Paragraph"/>
    <w:basedOn w:val="a"/>
    <w:uiPriority w:val="34"/>
    <w:qFormat/>
    <w:rsid w:val="000D1F7D"/>
    <w:pPr>
      <w:suppressAutoHyphens w:val="0"/>
      <w:ind w:left="720"/>
    </w:pPr>
    <w:rPr>
      <w:rFonts w:eastAsia="Times New Roman" w:cs="Times New Roman"/>
      <w:color w:val="auto"/>
    </w:rPr>
  </w:style>
  <w:style w:type="paragraph" w:customStyle="1" w:styleId="a6">
    <w:name w:val="Основной"/>
    <w:basedOn w:val="a"/>
    <w:rsid w:val="000D1F7D"/>
    <w:pPr>
      <w:suppressAutoHyphens w:val="0"/>
      <w:autoSpaceDE w:val="0"/>
      <w:spacing w:after="0" w:line="214" w:lineRule="atLeast"/>
      <w:ind w:firstLine="283"/>
      <w:jc w:val="both"/>
    </w:pPr>
    <w:rPr>
      <w:rFonts w:ascii="NewtonCSanPin" w:eastAsia="Times New Roman" w:hAnsi="NewtonCSanPin" w:cs="NewtonCSanPin"/>
      <w:color w:val="000000"/>
      <w:sz w:val="21"/>
      <w:szCs w:val="21"/>
    </w:rPr>
  </w:style>
  <w:style w:type="paragraph" w:styleId="a7">
    <w:name w:val="Balloon Text"/>
    <w:basedOn w:val="a"/>
    <w:link w:val="a8"/>
    <w:uiPriority w:val="99"/>
    <w:semiHidden/>
    <w:unhideWhenUsed/>
    <w:rsid w:val="0078694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6944"/>
    <w:rPr>
      <w:rFonts w:ascii="Tahoma" w:eastAsia="Arial Unicode MS" w:hAnsi="Tahoma" w:cs="Tahoma"/>
      <w:color w:val="00000A"/>
      <w:kern w:val="2"/>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4E1C6-155F-493F-B831-C8738525E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2420</TotalTime>
  <Pages>7</Pages>
  <Words>2468</Words>
  <Characters>14073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72</cp:revision>
  <cp:lastPrinted>2025-09-03T05:11:00Z</cp:lastPrinted>
  <dcterms:created xsi:type="dcterms:W3CDTF">2018-10-18T08:52:00Z</dcterms:created>
  <dcterms:modified xsi:type="dcterms:W3CDTF">2025-09-03T05:15:00Z</dcterms:modified>
</cp:coreProperties>
</file>