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6B" w:rsidRDefault="008D6E6B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6E6B" w:rsidRDefault="008D6E6B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Министерство образова</w:t>
      </w:r>
      <w:r>
        <w:rPr>
          <w:rFonts w:ascii="Times New Roman" w:hAnsi="Times New Roman"/>
          <w:sz w:val="24"/>
          <w:szCs w:val="24"/>
        </w:rPr>
        <w:t>н</w:t>
      </w:r>
      <w:r w:rsidRPr="003C119B">
        <w:rPr>
          <w:rFonts w:ascii="Times New Roman" w:hAnsi="Times New Roman"/>
          <w:sz w:val="24"/>
          <w:szCs w:val="24"/>
        </w:rPr>
        <w:t>ия и молодёжной политики Свердловской области</w:t>
      </w:r>
    </w:p>
    <w:p w:rsidR="00E37EF8" w:rsidRPr="003C119B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E37EF8" w:rsidRPr="003C119B" w:rsidRDefault="00E37EF8" w:rsidP="00E102DA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Директор ГБОУ СО</w:t>
      </w:r>
    </w:p>
    <w:p w:rsidR="00E37EF8" w:rsidRPr="003C119B" w:rsidRDefault="00E37EF8" w:rsidP="00E102DA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«Михайловская школа-интернат» </w:t>
      </w:r>
    </w:p>
    <w:p w:rsidR="00E37EF8" w:rsidRPr="003C119B" w:rsidRDefault="00E37EF8" w:rsidP="00E102DA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 ______________И.В. Николаева 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3C4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119B">
        <w:rPr>
          <w:rFonts w:ascii="Times New Roman" w:hAnsi="Times New Roman"/>
          <w:b/>
          <w:sz w:val="24"/>
          <w:szCs w:val="24"/>
        </w:rPr>
        <w:t>Рабочая программа</w:t>
      </w:r>
      <w:r w:rsidR="003C40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предмету «История Отечества» 7-</w:t>
      </w:r>
      <w:r w:rsidRPr="003C119B">
        <w:rPr>
          <w:rFonts w:ascii="Times New Roman" w:hAnsi="Times New Roman"/>
          <w:b/>
          <w:sz w:val="24"/>
          <w:szCs w:val="24"/>
        </w:rPr>
        <w:t>9 классы</w:t>
      </w:r>
    </w:p>
    <w:p w:rsidR="00E37EF8" w:rsidRPr="003C119B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E37EF8" w:rsidRDefault="00E454F9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</w:t>
      </w:r>
      <w:r w:rsidR="00A06482">
        <w:rPr>
          <w:rFonts w:ascii="Times New Roman" w:hAnsi="Times New Roman"/>
          <w:sz w:val="24"/>
          <w:szCs w:val="24"/>
        </w:rPr>
        <w:t xml:space="preserve">обучающихся с </w:t>
      </w:r>
      <w:r>
        <w:rPr>
          <w:rFonts w:ascii="Times New Roman" w:hAnsi="Times New Roman"/>
          <w:sz w:val="24"/>
          <w:szCs w:val="24"/>
        </w:rPr>
        <w:t>умственной отсталостью (интеллектуальными нарушениями)</w:t>
      </w:r>
      <w:r w:rsidR="00235BE5" w:rsidRPr="00235BE5">
        <w:rPr>
          <w:rFonts w:ascii="Times New Roman" w:hAnsi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E37EF8" w:rsidRPr="003C119B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Рассмотрено на МО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Руководитель МО: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________ __________</w:t>
      </w:r>
      <w:r>
        <w:rPr>
          <w:rFonts w:ascii="Times New Roman" w:hAnsi="Times New Roman"/>
          <w:sz w:val="24"/>
          <w:szCs w:val="24"/>
        </w:rPr>
        <w:t>______</w:t>
      </w: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/>
          <w:sz w:val="20"/>
          <w:szCs w:val="24"/>
        </w:rPr>
        <w:t>(расшифровка)</w:t>
      </w: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</w:t>
      </w:r>
    </w:p>
    <w:p w:rsidR="00E37EF8" w:rsidRPr="003262E1" w:rsidRDefault="00E37EF8" w:rsidP="00E102DA">
      <w:pPr>
        <w:spacing w:after="0" w:line="240" w:lineRule="auto"/>
        <w:ind w:firstLine="70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(дата)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Составитель: </w:t>
      </w:r>
    </w:p>
    <w:p w:rsidR="00E37EF8" w:rsidRPr="003262E1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учитель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Захарова Г.А.</w:t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высшая </w:t>
      </w:r>
      <w:r w:rsidRPr="00253EB8">
        <w:rPr>
          <w:rFonts w:ascii="Times New Roman" w:hAnsi="Times New Roman"/>
          <w:sz w:val="24"/>
          <w:szCs w:val="24"/>
        </w:rPr>
        <w:t xml:space="preserve"> категория</w:t>
      </w:r>
      <w:proofErr w:type="gramEnd"/>
      <w:r w:rsidRPr="003262E1">
        <w:rPr>
          <w:rFonts w:ascii="Times New Roman" w:hAnsi="Times New Roman"/>
          <w:sz w:val="20"/>
          <w:szCs w:val="24"/>
        </w:rPr>
        <w:tab/>
      </w:r>
      <w:r w:rsidRPr="003C119B">
        <w:rPr>
          <w:rFonts w:ascii="Times New Roman" w:hAnsi="Times New Roman"/>
          <w:sz w:val="24"/>
          <w:szCs w:val="24"/>
        </w:rPr>
        <w:tab/>
      </w:r>
    </w:p>
    <w:p w:rsidR="00E37EF8" w:rsidRPr="003C119B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EF8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37EF8" w:rsidRPr="003C402B" w:rsidRDefault="00E37EF8" w:rsidP="00E102DA">
      <w:pPr>
        <w:spacing w:after="0"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  <w:r w:rsidRPr="003C402B">
        <w:rPr>
          <w:rFonts w:ascii="Times New Roman" w:hAnsi="Times New Roman"/>
          <w:color w:val="FFFFFF"/>
          <w:sz w:val="24"/>
          <w:szCs w:val="24"/>
        </w:rPr>
        <w:t>2021</w:t>
      </w:r>
    </w:p>
    <w:p w:rsidR="00E37EF8" w:rsidRPr="00E102DA" w:rsidRDefault="00E37EF8" w:rsidP="00E102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lastRenderedPageBreak/>
        <w:t>Структура рабочей программы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1. Пояснительная записка к рабочей программе по предмету «Истрия Отечества»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нормативные документы, лежащие в основе предмета «История Отечества»;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обоснование актуальности предмета «История Отечества»;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цель и задачи предмета «История Отечества»;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предметные результаты освоения АООП по предмету «История Отечества»;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содержание основного минимума базовых учебных действий;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сведения об обучающихся;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- условия реализации программы.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2. Календарно-тематическое планирование.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3. Содержание предмета «История Отечества»</w:t>
      </w:r>
      <w:r>
        <w:rPr>
          <w:rFonts w:ascii="Times New Roman" w:hAnsi="Times New Roman"/>
          <w:sz w:val="24"/>
          <w:szCs w:val="24"/>
        </w:rPr>
        <w:t>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4. Критерии оценивания.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5. Годовой график проверочных, практических работ.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6. Циклограмма проведения уроков.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7.Список литературы.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 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br w:type="page"/>
      </w:r>
    </w:p>
    <w:p w:rsidR="00E37EF8" w:rsidRPr="00E102DA" w:rsidRDefault="00E37EF8" w:rsidP="00E102DA">
      <w:pPr>
        <w:numPr>
          <w:ilvl w:val="0"/>
          <w:numId w:val="4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Нормативными документами, лежащими в основе предмета «История Отечества», являются:</w:t>
      </w:r>
    </w:p>
    <w:p w:rsidR="00E37EF8" w:rsidRPr="00E102DA" w:rsidRDefault="00E37EF8" w:rsidP="00E102DA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E102DA">
          <w:rPr>
            <w:rFonts w:ascii="Times New Roman" w:hAnsi="Times New Roman"/>
            <w:sz w:val="24"/>
            <w:szCs w:val="24"/>
          </w:rPr>
          <w:t>2012 г</w:t>
        </w:r>
      </w:smartTag>
      <w:r w:rsidRPr="00E102DA">
        <w:rPr>
          <w:rFonts w:ascii="Times New Roman" w:hAnsi="Times New Roman"/>
          <w:sz w:val="24"/>
          <w:szCs w:val="24"/>
        </w:rPr>
        <w:t>. № 273-ФЗ «Об образовании в Российской Федерации».</w:t>
      </w:r>
    </w:p>
    <w:p w:rsidR="00E37EF8" w:rsidRPr="00E102DA" w:rsidRDefault="00E37EF8" w:rsidP="00E102DA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E37EF8" w:rsidRPr="00E102DA" w:rsidRDefault="00E37EF8" w:rsidP="00E102DA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Устав ГБОУ СО «Михайловская школа-интернат».</w:t>
      </w:r>
    </w:p>
    <w:p w:rsidR="00E37EF8" w:rsidRPr="00E102DA" w:rsidRDefault="00E37EF8" w:rsidP="00E102DA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E37EF8" w:rsidRPr="00E102DA" w:rsidRDefault="00E37EF8" w:rsidP="00E102DA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Учебный план ГБОУ СО «Михайловская школа-интернат».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Обоснование актуальности предмета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История в  школе  для  детей  с  нарушением  интеллекта  рассматривается  как  учебный  предмет,  в  который  заложено  изучение  исторического  материала,  коррекционное  воздействие  изучаемого  материала  на  личность  обучающегося,  формирование  личностных  качеств    гражданина,  подготовка  подростка  к  жизни,  социально-трудовая   и  правовая  адаптация  выпускника  в  общество.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Историческое  образование  сегодня – один  из  наиболее сложных  и  противоречивых  элементов  системы  образования  в  России.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Сложность  усвоения  исторических  знаний  обусловлена  объемностью  </w:t>
      </w:r>
      <w:proofErr w:type="spellStart"/>
      <w:r w:rsidRPr="00E102DA">
        <w:rPr>
          <w:rFonts w:ascii="Times New Roman" w:hAnsi="Times New Roman"/>
          <w:sz w:val="24"/>
          <w:szCs w:val="24"/>
        </w:rPr>
        <w:t>факторологических</w:t>
      </w:r>
      <w:proofErr w:type="spellEnd"/>
      <w:r w:rsidRPr="00E102DA">
        <w:rPr>
          <w:rFonts w:ascii="Times New Roman" w:hAnsi="Times New Roman"/>
          <w:sz w:val="24"/>
          <w:szCs w:val="24"/>
        </w:rPr>
        <w:t xml:space="preserve">  и    хронологических  сведений,  глобальностью  общественно-исторических  процессов  и  явлений,  закономерности  которых обучающимся осмыслить  очень  трудно.  В  предмете «История Отечества» заложено  необходимое  содержание  и  средства  для  формирования  нравственного  сознания  развивающейся  личности,  для  усвоения  и  накопления  социального  опыта,  а  также  для  развития  </w:t>
      </w:r>
      <w:proofErr w:type="spellStart"/>
      <w:r w:rsidRPr="00E102DA">
        <w:rPr>
          <w:rFonts w:ascii="Times New Roman" w:hAnsi="Times New Roman"/>
          <w:sz w:val="24"/>
          <w:szCs w:val="24"/>
        </w:rPr>
        <w:t>дефицитарных</w:t>
      </w:r>
      <w:proofErr w:type="spellEnd"/>
      <w:r w:rsidRPr="00E102DA">
        <w:rPr>
          <w:rFonts w:ascii="Times New Roman" w:hAnsi="Times New Roman"/>
          <w:sz w:val="24"/>
          <w:szCs w:val="24"/>
        </w:rPr>
        <w:t xml:space="preserve">  высших  психических  функций:  логических  форм  памяти,  аналитического  мышления,  речемыслительных  процессов,  произвольного  восприятия  и  внимания.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Весь  материал  изложен по  темам  и  соответствует  программе.  При  этом  выделены  понятия,  имена  и  даты,  которые  рекомендуется  рассмотреть  при  изучении  той  или иной  темы. 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Таким  образом,  предмет «История Отечества»  является одним  из  наиболее  важных  предметов  в  нравственно-патриотическом, идейном  и  культурологическом  аспектах.  В  современных  условиях  возрастает  роль  этих  предметов,  так  как  в процессе  усвоения  исторических  знаний  постепенно  происходит  социальная  адаптация,  </w:t>
      </w:r>
      <w:proofErr w:type="spellStart"/>
      <w:r w:rsidRPr="00E102DA">
        <w:rPr>
          <w:rFonts w:ascii="Times New Roman" w:hAnsi="Times New Roman"/>
          <w:sz w:val="24"/>
          <w:szCs w:val="24"/>
        </w:rPr>
        <w:t>посколькуименно</w:t>
      </w:r>
      <w:proofErr w:type="spellEnd"/>
      <w:r w:rsidRPr="00E102DA">
        <w:rPr>
          <w:rFonts w:ascii="Times New Roman" w:hAnsi="Times New Roman"/>
          <w:sz w:val="24"/>
          <w:szCs w:val="24"/>
        </w:rPr>
        <w:t xml:space="preserve">  история  аккумулирует  предшествующий  социальный  опыт  человечества.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Цель и задачи предмета «История Отечеств</w:t>
      </w:r>
    </w:p>
    <w:p w:rsidR="00E37EF8" w:rsidRPr="00E102DA" w:rsidRDefault="00E37EF8" w:rsidP="00E102DA">
      <w:pPr>
        <w:pStyle w:val="af0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-</w:t>
      </w:r>
      <w:r w:rsidRPr="00E102DA">
        <w:rPr>
          <w:rFonts w:ascii="Times New Roman" w:hAnsi="Times New Roman"/>
          <w:sz w:val="24"/>
          <w:szCs w:val="24"/>
        </w:rPr>
        <w:t xml:space="preserve"> усвоение основных событий отечественной истории, свершений выдающихся личностей,  олицетворяющих основные периоды истории России;</w:t>
      </w:r>
    </w:p>
    <w:p w:rsidR="00E37EF8" w:rsidRPr="00E102DA" w:rsidRDefault="00E37EF8" w:rsidP="00E102D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формирование умения  устанавливать причинно-следственные связи и  зависимости, связь исторических событий, давать им элементарную оценку;</w:t>
      </w:r>
    </w:p>
    <w:p w:rsidR="00E37EF8" w:rsidRPr="00E102DA" w:rsidRDefault="00E37EF8" w:rsidP="00E102D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развитие познавательных интересов;</w:t>
      </w:r>
    </w:p>
    <w:p w:rsidR="00E37EF8" w:rsidRPr="00E102DA" w:rsidRDefault="00E37EF8" w:rsidP="00E102D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формирование личностных качеств  гражданина, подготовка подростка с нарушением интеллекта к жизни, социально-трудовая и правовая адаптация выпускника в обществе.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Задачи: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Образовательные задачи: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усвоить важнейшие факты истории;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создать исторические представления, отражающие основные явления прошлого;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lastRenderedPageBreak/>
        <w:t>усвоить доступные для обучающихся исторические понятия, понимание некоторых закономерностей общественного развития;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овладеть умением применять знания по истории в жизни;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выработать умения и навыки самостоятельной работы с историческим материалом.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Воспитательные задачи: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гражданское и патриотическое воспитание обучающихся;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воспитание уважительного отношения к народам разных национальностей;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нравственное воспитание;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эстетическое воспитание;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трудовое воспитание;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экологическое воспитание;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правовое воспитание;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формирование мировоззрения учащихся.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E102DA">
        <w:rPr>
          <w:rFonts w:ascii="Times New Roman" w:hAnsi="Times New Roman"/>
          <w:sz w:val="24"/>
          <w:szCs w:val="24"/>
          <w:u w:val="single"/>
        </w:rPr>
        <w:t>Коррекционно</w:t>
      </w:r>
      <w:proofErr w:type="spellEnd"/>
      <w:r w:rsidRPr="00E102DA">
        <w:rPr>
          <w:rFonts w:ascii="Times New Roman" w:hAnsi="Times New Roman"/>
          <w:sz w:val="24"/>
          <w:szCs w:val="24"/>
          <w:u w:val="single"/>
        </w:rPr>
        <w:t xml:space="preserve"> – развивающие задачи: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развитие и коррекция внимания,  восприятия, воображения, памяти, мышления, речи, эмоционально – волевой сферы;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учить анализировать, понимать причинно-следственные зависимости;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содействовать развитию абстрактного мышления, развивать воображение;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расширять лексический запас, развивать связную речь.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Воспитывать интерес и бережное отношение к природе, эстетические и патриотические чувства.</w:t>
      </w:r>
    </w:p>
    <w:p w:rsidR="00E37EF8" w:rsidRPr="00E102DA" w:rsidRDefault="00E37EF8" w:rsidP="00E102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Активизировать познавательную деятельность обучающихся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Предметные результаты освоения АООП по предмету «История Отечества»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знание некоторых дат важнейших событий отечественной истории;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-знание некоторых основных фактов исторических событий, явлений, процессов;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знание имен некоторых наиболее известных исторических деятелей (князей, царей, политиков, полководцев, ученых, деятелей культуры);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умение описывать предметы, события, исторических героев с опорой на наглядность, рассказывать о них по вопросам учителя;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нахождение и показ на исторической карте основных изучаемых объектов и событий;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объяснение значения основных исторических понятий с помощью учителя.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E37EF8" w:rsidRPr="00E102DA" w:rsidRDefault="00E37EF8" w:rsidP="00377A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знание  имен известных исторических деятелей (князей, царей, политиков, полководцев, ученых, деятелей культуры);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-соотнесение года с веком, установление последовательности и длительности исторических событий;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-знание некоторых основных исторических фактов, событий, явлений, процессов;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-знание   имен известных исторических деятелей (князей, царей, политиков, полководцев, ученых,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деятелей культуры) и составление элементарной характеристики исторических героев;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знание основных терминов понятий и их определений;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- поиск информации в одном или нескольких источниках.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об обучающихся  7-9 </w:t>
      </w:r>
      <w:r w:rsidRPr="00E102DA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Обучающиеся классов делятся на 3 группы.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</w:t>
      </w:r>
      <w:r w:rsidRPr="00E102DA">
        <w:rPr>
          <w:rFonts w:ascii="Times New Roman" w:hAnsi="Times New Roman"/>
          <w:sz w:val="24"/>
          <w:szCs w:val="24"/>
        </w:rPr>
        <w:lastRenderedPageBreak/>
        <w:t xml:space="preserve">опыт, выполняя новую работу. Умение объяснять свои действия словами свидетельствует о сознательном усвоении обучающимися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E37EF8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E102DA">
        <w:rPr>
          <w:rFonts w:ascii="Times New Roman" w:hAnsi="Times New Roman"/>
          <w:b/>
          <w:sz w:val="24"/>
          <w:szCs w:val="24"/>
        </w:rPr>
        <w:t xml:space="preserve">редметные результаты освоения АООП </w:t>
      </w:r>
      <w:r>
        <w:rPr>
          <w:rFonts w:ascii="Times New Roman" w:hAnsi="Times New Roman"/>
          <w:b/>
          <w:sz w:val="24"/>
          <w:szCs w:val="24"/>
        </w:rPr>
        <w:t>по предмету «История Отечества»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извлекать под руководством педагога необходимую информацию из различных источников для решения различных видов задачи;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устанавливать простейшие взаимосвязи и взаимозависимости.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Регулятивные: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осуществлять взаимный контроль в совместной деятельности;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адекватно реагировать на внешний контроль и отметку, корректировать в соответствии с ней свою деятельность;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осуществлять самооценку и самоконтроль в деятельности.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102DA">
        <w:rPr>
          <w:rFonts w:ascii="Times New Roman" w:hAnsi="Times New Roman"/>
          <w:sz w:val="24"/>
          <w:szCs w:val="24"/>
          <w:u w:val="single"/>
        </w:rPr>
        <w:t>Коммуникативные: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признавать возможность существования различных точек зрения и права каждого иметь свою;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 - использовать доступные источники и средства получения информации для решения коммуникативных и познавательных задач.</w:t>
      </w:r>
    </w:p>
    <w:p w:rsidR="00E37EF8" w:rsidRPr="00E102DA" w:rsidRDefault="00E37EF8" w:rsidP="00E102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2DA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Карта  №1.  Древнерусское  государство  в  начале  </w:t>
      </w:r>
      <w:r w:rsidRPr="00E102DA">
        <w:rPr>
          <w:rFonts w:ascii="Times New Roman" w:hAnsi="Times New Roman"/>
          <w:sz w:val="24"/>
          <w:szCs w:val="24"/>
          <w:lang w:val="en-US"/>
        </w:rPr>
        <w:t>X</w:t>
      </w:r>
      <w:r w:rsidRPr="00E102DA">
        <w:rPr>
          <w:rFonts w:ascii="Times New Roman" w:hAnsi="Times New Roman"/>
          <w:sz w:val="24"/>
          <w:szCs w:val="24"/>
        </w:rPr>
        <w:t>11  века.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Карта  №2.  Борьба  народов  нашей  страны  против  иноземных  захватчиков  в  </w:t>
      </w:r>
      <w:r w:rsidRPr="00E102DA">
        <w:rPr>
          <w:rFonts w:ascii="Times New Roman" w:hAnsi="Times New Roman"/>
          <w:sz w:val="24"/>
          <w:szCs w:val="24"/>
          <w:lang w:val="en-US"/>
        </w:rPr>
        <w:t>X</w:t>
      </w:r>
      <w:r w:rsidRPr="00E102DA">
        <w:rPr>
          <w:rFonts w:ascii="Times New Roman" w:hAnsi="Times New Roman"/>
          <w:sz w:val="24"/>
          <w:szCs w:val="24"/>
        </w:rPr>
        <w:t>111  веке.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 xml:space="preserve">Карта  №3.  Российская  империя  в  </w:t>
      </w:r>
      <w:r w:rsidRPr="00E102DA">
        <w:rPr>
          <w:rFonts w:ascii="Times New Roman" w:hAnsi="Times New Roman"/>
          <w:sz w:val="24"/>
          <w:szCs w:val="24"/>
          <w:lang w:val="en-US"/>
        </w:rPr>
        <w:t>XV</w:t>
      </w:r>
      <w:r w:rsidRPr="00E102DA">
        <w:rPr>
          <w:rFonts w:ascii="Times New Roman" w:hAnsi="Times New Roman"/>
          <w:sz w:val="24"/>
          <w:szCs w:val="24"/>
        </w:rPr>
        <w:t>111  веке.</w:t>
      </w:r>
    </w:p>
    <w:p w:rsidR="00E37EF8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Карта  №4.  Отечественная  война  1812  года.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Карта  №5.  «Великая  Октябрьская  социалистическая  революция».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Карта  №6.  «Гражданская  война».</w:t>
      </w:r>
    </w:p>
    <w:p w:rsidR="00E37EF8" w:rsidRPr="00E102DA" w:rsidRDefault="00E37EF8" w:rsidP="00E10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2DA">
        <w:rPr>
          <w:rFonts w:ascii="Times New Roman" w:hAnsi="Times New Roman"/>
          <w:sz w:val="24"/>
          <w:szCs w:val="24"/>
        </w:rPr>
        <w:t>Использование  карточек  по  темам:  «Наша  Родина – Россия»,  «Счет  лет  в истории»,  «Восточные  славяне  в древности»,  «Куликовская  битва»,  «Освоение  Сибири»,   «Царь  Иван  1</w:t>
      </w:r>
      <w:r w:rsidRPr="00E102DA">
        <w:rPr>
          <w:rFonts w:ascii="Times New Roman" w:hAnsi="Times New Roman"/>
          <w:sz w:val="24"/>
          <w:szCs w:val="24"/>
          <w:lang w:val="en-US"/>
        </w:rPr>
        <w:t>V</w:t>
      </w:r>
      <w:r w:rsidRPr="00E102DA">
        <w:rPr>
          <w:rFonts w:ascii="Times New Roman" w:hAnsi="Times New Roman"/>
          <w:sz w:val="24"/>
          <w:szCs w:val="24"/>
        </w:rPr>
        <w:t xml:space="preserve">  Грозный»,  «Иван  111 – освобождение  от  иноземного  ига»;  </w:t>
      </w:r>
      <w:proofErr w:type="spellStart"/>
      <w:r w:rsidRPr="00E102DA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E102DA">
        <w:rPr>
          <w:rFonts w:ascii="Times New Roman" w:hAnsi="Times New Roman"/>
          <w:sz w:val="24"/>
          <w:szCs w:val="24"/>
        </w:rPr>
        <w:t xml:space="preserve">  карточки-задания;  осколочные  задания  к  картинкам,   карточки-тесты</w:t>
      </w:r>
    </w:p>
    <w:p w:rsidR="00E37EF8" w:rsidRPr="00AE30CE" w:rsidRDefault="00E37EF8" w:rsidP="00E93939">
      <w:pPr>
        <w:rPr>
          <w:rFonts w:ascii="Times New Roman" w:hAnsi="Times New Roman"/>
          <w:sz w:val="24"/>
          <w:szCs w:val="24"/>
        </w:rPr>
      </w:pPr>
    </w:p>
    <w:p w:rsidR="00E37EF8" w:rsidRPr="00E93939" w:rsidRDefault="00E37EF8" w:rsidP="00E93939"/>
    <w:p w:rsidR="00E37EF8" w:rsidRPr="00E93939" w:rsidRDefault="00E37EF8" w:rsidP="00E93939"/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Pr="00E102DA">
        <w:rPr>
          <w:rFonts w:ascii="Times New Roman" w:hAnsi="Times New Roman"/>
          <w:b/>
          <w:sz w:val="24"/>
        </w:rPr>
        <w:lastRenderedPageBreak/>
        <w:t>2. Календарно-тематический план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102DA">
        <w:rPr>
          <w:rFonts w:ascii="Times New Roman" w:hAnsi="Times New Roman"/>
          <w:b/>
          <w:sz w:val="24"/>
        </w:rPr>
        <w:t>по предмету «История Отечества»</w:t>
      </w:r>
    </w:p>
    <w:p w:rsidR="00E37EF8" w:rsidRDefault="00E37EF8" w:rsidP="00E102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102DA">
        <w:rPr>
          <w:rFonts w:ascii="Times New Roman" w:hAnsi="Times New Roman"/>
          <w:b/>
          <w:sz w:val="24"/>
        </w:rPr>
        <w:t>7 класс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6934"/>
        <w:gridCol w:w="1209"/>
        <w:gridCol w:w="1010"/>
      </w:tblGrid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2DA">
              <w:rPr>
                <w:rFonts w:ascii="Times New Roman" w:hAnsi="Times New Roman"/>
                <w:sz w:val="24"/>
                <w:szCs w:val="24"/>
              </w:rPr>
              <w:t>Кол.час</w:t>
            </w:r>
            <w:proofErr w:type="spellEnd"/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37EF8" w:rsidRPr="0026623E" w:rsidTr="00E102DA">
        <w:trPr>
          <w:trHeight w:val="262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Введение  в  историю Отечества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Глава 1. Древняя Русь. Происхождение славян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В каких местах жили славяне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rPr>
          <w:trHeight w:val="267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Славяне и соседние народы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Облик  славян и черты характера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Торговый путь «из варяг в греки»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Хозяйство и уклад жизни восточных славян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Организация жизни славян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Как менялась жизнь людей в общине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Жилища, одежда, семейные обычаи восточных славян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rPr>
          <w:trHeight w:val="258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Языческие традиции восточных славян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Подготовка к проверочной работе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Проверочная работа по теме: «Древняя Русь»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Глава 2. Древнерусское государство. Как возникло древнерусское государство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 чём рассказывает древнерусская летопись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 xml:space="preserve">Об Аскольде, </w:t>
            </w:r>
            <w:proofErr w:type="spellStart"/>
            <w:r w:rsidRPr="00E102DA">
              <w:rPr>
                <w:rFonts w:ascii="Times New Roman" w:hAnsi="Times New Roman"/>
                <w:sz w:val="24"/>
                <w:szCs w:val="24"/>
              </w:rPr>
              <w:t>Дире</w:t>
            </w:r>
            <w:proofErr w:type="spellEnd"/>
            <w:r w:rsidRPr="00E102DA">
              <w:rPr>
                <w:rFonts w:ascii="Times New Roman" w:hAnsi="Times New Roman"/>
                <w:sz w:val="24"/>
                <w:szCs w:val="24"/>
              </w:rPr>
              <w:t xml:space="preserve"> и их походах в Византию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Князь Олег(882-912)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Князь Игорь из рода Рюриковичей (913-945)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Предание о гибели князя Игоря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Как княгиня Ольга отомстила древлянам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Ольга наводит порядок на Руси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Сын князя Игоря и Ольги- Святослав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Битвы Святослава на Балканах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Проверочная работа по теме: «Как возникло древнерусское государство»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Глава3. Крещение Древней Руси. Сыновья князя Святослава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Князь Владимир Красное Солнышко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Крещение Руси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Расцвет Русского  государства при Ярославе Мудром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Князь- воин, строитель, книжник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Русская правда Ярослава Мудрого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Русь после смерти Ярослава Мудрого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Князь Владимир Мономах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Распад Руси на отдельные княжества в 12 веке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Новгородская республика. Господин Великий Новгород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Ростово-Суздальское княжество в 12 веке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Культура Руси в 10-13 веках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Проверочная работа по теме: «Крещение Древней Руси. Расцвет Древнерусского государства»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Глава 4. Русь в борьбе с завоевателями. Образование монгольского государства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Нашествие монголов на Русь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Новгородский князь Александр Невский (1236-1263). Ледовое побоище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Власть Золотой Орды над русским народом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Объединение русских земель против Золотой Орды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Наследники Калиты. Московский князь Дмитрий Иванович (1350-1389)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Наследники Дмитрия Донского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Освобождение Руси от Золотой Орды. Управление государством Иваном 3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rPr>
          <w:trHeight w:val="331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Проверочная работа по теме: «Русь в борьбе с завоевателями»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rPr>
          <w:trHeight w:val="331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Глава5.Единое Московское государство. Царь Иван Грозный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Земский собор, реформы Избранной рады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Войны Ивана Грозного. Опричнина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Покорение Сибири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26623E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934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Россия после Ивана Грозного. Воцарение династии Романовых</w:t>
            </w:r>
          </w:p>
        </w:tc>
        <w:tc>
          <w:tcPr>
            <w:tcW w:w="12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EF8" w:rsidRPr="002F731E" w:rsidRDefault="00E37EF8" w:rsidP="002F731E">
      <w:pPr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  <w:r w:rsidRPr="00E102DA">
        <w:rPr>
          <w:rFonts w:ascii="Times New Roman" w:hAnsi="Times New Roman"/>
          <w:b/>
          <w:bCs/>
          <w:sz w:val="24"/>
          <w:szCs w:val="24"/>
        </w:rPr>
        <w:lastRenderedPageBreak/>
        <w:t>2. Календарно-тематический план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02DA">
        <w:rPr>
          <w:rFonts w:ascii="Times New Roman" w:hAnsi="Times New Roman"/>
          <w:b/>
          <w:bCs/>
          <w:sz w:val="24"/>
          <w:szCs w:val="24"/>
        </w:rPr>
        <w:t>по предмету «История Отечества»</w:t>
      </w:r>
    </w:p>
    <w:p w:rsidR="00E37EF8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102DA">
        <w:rPr>
          <w:rFonts w:ascii="Times New Roman" w:hAnsi="Times New Roman"/>
          <w:b/>
          <w:bCs/>
          <w:sz w:val="24"/>
          <w:szCs w:val="24"/>
          <w:lang w:val="en-US"/>
        </w:rPr>
        <w:t>8класс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7560"/>
        <w:gridCol w:w="709"/>
        <w:gridCol w:w="992"/>
      </w:tblGrid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Кол.час</w:t>
            </w:r>
            <w:proofErr w:type="spellEnd"/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E37EF8" w:rsidRPr="00E102DA" w:rsidTr="00E102DA">
        <w:trPr>
          <w:trHeight w:val="262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1.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Российское государство в конце 17- начале 18 века. Наше Отечество-Россия в 17 веке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Российское общество в 17 веке. Отношения России с другими странами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Детство и юность Петра 1(1672-1689). Как обучали Петра 1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Семейные раздоры, борьба за власть. Итоги правления Софьи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Воцарение Петра 1 (1689-1725)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Великое посольство (1697-1698)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Новый бунт стрельцов. Возвращение Петра 1 в Москву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Северная война. Поражение под Нарвой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Первые победы над шведами. Основание Петербурга (1700-1721)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Проверочная работа по теме: «Российское государство в конце 17- начале 18 века»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Продолжение Северной войны. Разгром шведов под Полтавой.</w:t>
            </w:r>
          </w:p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Завершение Северной войны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265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Заслуги Петра Великого в истории России (1689-1725)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Табель о рангах. Указ о единонаследии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Образование и культура при Петре 1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Личность Петра Великого. Семья Петра Великого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2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.Российская империя после Петра 1 (1725-1801). Екатерина 1 и Петр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Конец правления Петра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Анна </w:t>
            </w:r>
            <w:proofErr w:type="spellStart"/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Иоановна</w:t>
            </w:r>
            <w:proofErr w:type="spellEnd"/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 и Иван 6 (1730-1741)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Наследники Анны Иоанновны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Царствование Елизаветы Петровны (1741-1761) 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задания. Проверочная работа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Войны России в период правления Елизаветы Петровны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Россия в эпоху Екатерины Великой (1762-1796)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Близкое окружение и помощники Екатерины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Война России с Турцией (1768-1774)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Присоединение Крыма. Русско-турецкая война (1787-1791)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Как управляла Россией Екатерина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Развитие образования при Екатерине 2. Конец правления Екатерины Великой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задания. Проверочная работа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3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.Российская империя в первой половинеи19 века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71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Переход Суворова через Альпы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Император Александр 1 (1801-1825)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Вторжение армии Наполеона в Россию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Западная граница России: план Александра 1, план  Наполеона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Наполеон в Москве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Александр 1 и Наполеон. Окончание войны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Поход русской армии в Европу в 1812-1814 годах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Император Николай 1 (1825-1855)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Восстание декабристов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Реформы  Николая 1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Войны России на Кавказе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Отношения России с другими странами при Николае 1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4.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 Россия в конце 19-начале 20 века. Царь – освободитель Александр 2 (1855-1861)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142"/>
        </w:trPr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Международные отношения России при Александре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Революционные организации в России в конце 19 века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Царь Александр 3 миротворец (1881-1894)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Российское государство в период правления Александра 3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Отношения России с европейскими странами, конец правления Александра 3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Последний российский император - Николай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Россия в начале царствования Николая 2. Обострение международных отношений. Война с Японией</w:t>
            </w:r>
          </w:p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Революционные выступления 1905-1907 годов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Вопросы и задания. Проверочная работа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c>
          <w:tcPr>
            <w:tcW w:w="486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560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Февральская революция 1917 года. Отречение Николая 2</w:t>
            </w:r>
          </w:p>
        </w:tc>
        <w:tc>
          <w:tcPr>
            <w:tcW w:w="70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7EF8" w:rsidRPr="00E102DA" w:rsidRDefault="00E37EF8" w:rsidP="00E102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02D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02DA">
        <w:rPr>
          <w:rFonts w:ascii="Times New Roman" w:hAnsi="Times New Roman"/>
          <w:b/>
          <w:bCs/>
          <w:sz w:val="24"/>
          <w:szCs w:val="24"/>
        </w:rPr>
        <w:t>2. Календарно-тематический план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02DA">
        <w:rPr>
          <w:rFonts w:ascii="Times New Roman" w:hAnsi="Times New Roman"/>
          <w:b/>
          <w:bCs/>
          <w:sz w:val="24"/>
          <w:szCs w:val="24"/>
        </w:rPr>
        <w:t>по предмету «История Отечества»</w:t>
      </w:r>
    </w:p>
    <w:p w:rsidR="00E37EF8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02DA">
        <w:rPr>
          <w:rFonts w:ascii="Times New Roman" w:hAnsi="Times New Roman"/>
          <w:b/>
          <w:bCs/>
          <w:sz w:val="24"/>
          <w:szCs w:val="24"/>
        </w:rPr>
        <w:t>9 класс</w:t>
      </w:r>
    </w:p>
    <w:p w:rsidR="00E37EF8" w:rsidRPr="00E102DA" w:rsidRDefault="00E37EF8" w:rsidP="00E102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7391"/>
        <w:gridCol w:w="752"/>
        <w:gridCol w:w="1162"/>
      </w:tblGrid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Кол.час</w:t>
            </w:r>
            <w:proofErr w:type="spellEnd"/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E37EF8" w:rsidRPr="00E102DA" w:rsidTr="00E102DA">
        <w:trPr>
          <w:trHeight w:val="262"/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1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.Великая российская революция: февраль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Основные политические партии в 1917 году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Великая российская революция: октябрь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Неудачи Временного правительства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Поход на Петроград Лавра Георгиевича Корнилова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Захват власти большевиками. Второй съезд  Советов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Установление Советской власти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Конституция РСФСР. Брестский мир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Экономическая политика большевиков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Подробное о важном. Гражданская война 1918-1920 годов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Проверочная работа по теме: «Установление Советской власти»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Политика «военного коммунизма»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Белая Армия. Рабоче-крестьянская Красная Армия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Ход Гражданской войны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Окончание Гражданской войны. Эмиграция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Итоги Гражданской войны. Образование и культура в период Гражданской войны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2.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 Советская  Россия в первой половине 1920-х годов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Восстание в Кронштадте. Отношения РСФСР со странами Европы. Вопросы и задания по теме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Новая экономическая политика (НЭП)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План электрификации РСФСР. Итоги НЭПА. Подробное о важном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Образование Союза Советских социалистических республик (СССР)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Объединение советских республик. Национально-государственное устройство СССР в 1920-е годы. Смерть В.И. Ленина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70"/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Индустриализация в СССР. Первая пятилетка (1928-1933 год).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Проверочная работа по теме: «Советская  Россия в первой половине 1920-х годов». 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Переход к коллективизации. Итоги коллективизации. Вторая пятилетка (1933-1937 год)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Конституция 1936 года. Вопросы и задания. СССР накануне Второй Мировой войны. Советское общество в 1930-е годы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Образование и культура в 1930-е годы. Ситуация в мире в 1930-е годы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Положение на Дальнем Востоке. Внешняя политика СССР накануне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318"/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Второй Мировой войны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3.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 Накануне  Великой Отечественной войны. Реорганизация Красной Армии, укрепление обороноспособности  СССР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Начало Великой Отечественной войны. Оборона Москвы. Всё для фронта, всё для Победы!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trHeight w:val="341"/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Партизанская война и подпольное движение. Коренной перелом в ходе войны (осень 1942-1943 год)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Сталинградская битва. Битва на Курской дуге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Битва за Днепр. Битва на Северном Кавказе.</w:t>
            </w:r>
          </w:p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 по теме: «Великая Отечественная война»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Освобождение СССР и Европы от фашизма (1944- сентябрь 1945 года)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Открытие второго фронта в Европе. Ялтинская конференция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/>
                <w:bCs/>
                <w:sz w:val="24"/>
                <w:szCs w:val="24"/>
              </w:rPr>
              <w:t>Глава 4.</w:t>
            </w: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СССР после войны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Государственное устройство СССР после войны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Пора «оттепели» (середина 1950-х- первая половина 1960-х годов)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Социальная и хозяйственная деятельность Н.С. Хрущёва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Покорение космоса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Советский Союз в середине 1960-х-1980-е годы: от стабильности к кризису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Распад СССР. Россия в 1990-е годы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Начало перестройки. Период гласности м свободы мнений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Окончание «холодной </w:t>
            </w:r>
            <w:proofErr w:type="spellStart"/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войны».Распад</w:t>
            </w:r>
            <w:proofErr w:type="spellEnd"/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 СССР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Россия после распада СССР. Экономические реформы 1990-х годов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 xml:space="preserve">Отставка президента </w:t>
            </w:r>
            <w:proofErr w:type="spellStart"/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Б.Н.Ельцина</w:t>
            </w:r>
            <w:proofErr w:type="spellEnd"/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Россия в начале 21века. Новый этап реформ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7EF8" w:rsidRPr="00E102DA" w:rsidTr="00E102DA">
        <w:trPr>
          <w:jc w:val="center"/>
        </w:trPr>
        <w:tc>
          <w:tcPr>
            <w:tcW w:w="479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391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Отношения России с другими странами</w:t>
            </w:r>
          </w:p>
        </w:tc>
        <w:tc>
          <w:tcPr>
            <w:tcW w:w="75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2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37EF8" w:rsidRPr="00E102DA" w:rsidRDefault="00E37EF8" w:rsidP="00E10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37EF8" w:rsidRPr="00164F23" w:rsidRDefault="00E37EF8" w:rsidP="002F731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7EF8" w:rsidRPr="00164F23" w:rsidRDefault="00E37EF8" w:rsidP="00E93939">
      <w:pPr>
        <w:rPr>
          <w:rFonts w:ascii="Times New Roman" w:hAnsi="Times New Roman"/>
          <w:b/>
          <w:bCs/>
          <w:sz w:val="24"/>
          <w:szCs w:val="24"/>
        </w:rPr>
      </w:pPr>
    </w:p>
    <w:p w:rsidR="00E37EF8" w:rsidRDefault="00E37EF8" w:rsidP="00E93939">
      <w:pPr>
        <w:rPr>
          <w:rFonts w:ascii="Times New Roman" w:hAnsi="Times New Roman"/>
          <w:b/>
          <w:bCs/>
          <w:sz w:val="24"/>
          <w:szCs w:val="24"/>
        </w:rPr>
        <w:sectPr w:rsidR="00E37EF8" w:rsidSect="00E102D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37EF8" w:rsidRPr="00164F23" w:rsidRDefault="00E37EF8" w:rsidP="00F47BDA">
      <w:pPr>
        <w:jc w:val="center"/>
        <w:rPr>
          <w:rFonts w:ascii="Times New Roman" w:hAnsi="Times New Roman"/>
          <w:b/>
          <w:sz w:val="24"/>
          <w:szCs w:val="24"/>
        </w:rPr>
      </w:pPr>
      <w:r w:rsidRPr="00164F23">
        <w:rPr>
          <w:rFonts w:ascii="Times New Roman" w:hAnsi="Times New Roman"/>
          <w:b/>
          <w:sz w:val="24"/>
          <w:szCs w:val="24"/>
        </w:rPr>
        <w:lastRenderedPageBreak/>
        <w:t>3. Содержание предмета «История Отечества» 7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1"/>
        <w:gridCol w:w="1519"/>
        <w:gridCol w:w="992"/>
        <w:gridCol w:w="1985"/>
        <w:gridCol w:w="3373"/>
        <w:gridCol w:w="2835"/>
        <w:gridCol w:w="4394"/>
      </w:tblGrid>
      <w:tr w:rsidR="00E37EF8" w:rsidRPr="00F47BDA" w:rsidTr="00F47BDA">
        <w:trPr>
          <w:trHeight w:val="703"/>
        </w:trPr>
        <w:tc>
          <w:tcPr>
            <w:tcW w:w="461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4394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Методическое информационно-техническое обеспечение</w:t>
            </w:r>
          </w:p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EF8" w:rsidRPr="00F47BDA" w:rsidTr="00F47BDA">
        <w:trPr>
          <w:trHeight w:val="218"/>
        </w:trPr>
        <w:tc>
          <w:tcPr>
            <w:tcW w:w="461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E93939">
        <w:trPr>
          <w:trHeight w:val="1264"/>
        </w:trPr>
        <w:tc>
          <w:tcPr>
            <w:tcW w:w="46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Древняя Русь</w:t>
            </w:r>
          </w:p>
        </w:tc>
        <w:tc>
          <w:tcPr>
            <w:tcW w:w="99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 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Познакомить  обучающихся с  восточными  славянами-  предками  русских,  украинцев  и  белорусов;  показать  сущность  единства  этих  народов  в  современном  мире. Дать  знания  о  жизни  восточных  славян;  показать  развитие  торговых  отношений  восточных  славян  с  соседями. Рассказать 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охозяйстве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и укладе жизни восточных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славян,традициях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и  обычаях  восточных  славян,  дать  представление  о  некоторых  моральных  нормах  и  установках  восточных  славян Познакомить  обучающихся  с  жилищем,  одеждой и семейными обычаями восточных  славян  до  образования  древнерусского   государства.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интерес к предмету «История Отечества». Способствование мотивации к обучению у обучающихся. Воспитывать  любовь  к  труду,  глубокое  уважение  к  людям  труда. Подчеркнуть, что  благодаря  трудолюбию  славяне  достигли  успехов  в  благоустройстве;  умело  выбирали  места  для  своих  поселений.</w:t>
            </w:r>
          </w:p>
        </w:tc>
        <w:tc>
          <w:tcPr>
            <w:tcW w:w="4394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Учебники. Карта № 1«Древнерусское  государство  в  начале  </w:t>
            </w:r>
            <w:r w:rsidRPr="00F47BD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7BDA">
              <w:rPr>
                <w:rFonts w:ascii="Times New Roman" w:hAnsi="Times New Roman"/>
                <w:sz w:val="24"/>
                <w:szCs w:val="24"/>
              </w:rPr>
              <w:t>11  век».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Рабочая тетрадь.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Использование распечаток с заданиями по темам.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упражнений и заданий.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закончи  предложения.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вставь  пропущенные  буквы.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зарисовать  и  подписать  хозяйственные  постройки  восточных  славян.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найди  вторую  половинку  пословицы-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Без  труда…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Терпение  и  труд… 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Делу  время…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Под  лежачий  камень..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нарисовать  обереги</w:t>
            </w:r>
          </w:p>
        </w:tc>
      </w:tr>
      <w:tr w:rsidR="00E37EF8" w:rsidRPr="00F47BDA" w:rsidTr="00E93939">
        <w:trPr>
          <w:trHeight w:val="1358"/>
        </w:trPr>
        <w:tc>
          <w:tcPr>
            <w:tcW w:w="46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99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Помочь  понять  обучающимся,  как  зарождалась  государственность  у  восточных  славян,  и  создать 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конкретные  предложения  о  том,  как  управлялось  Древнерусское  государство  и  каковы  были  его  особенности.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Довести  до  понимания  учащихся   причины  объединения  восточных  славян  под  начало  Рюрика;  на  основании  предания  рассказать  о  возникновении  нашего  государства;  несколько  версий  о  происхождении  слов  «Россия»,   «Русь»,  «русский»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Познакомить  обучающихся  с  деятельностью  первых  русских  князей  Олега,  Игоря,  Святослава,  княгини  Ольги;  проследить  начало  династии  Рюриковичей,  проследить  территорию государства.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Вызвать  чувство  уважения  к  поступкам  восточных  славян.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Формировать  активность  и 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самостоятельность  обучающихся  на  уроке</w:t>
            </w:r>
          </w:p>
        </w:tc>
        <w:tc>
          <w:tcPr>
            <w:tcW w:w="4394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Учебники. Карта №1« Древнерусское  государство  в  начале  X11  век».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Использование распечаток с заданиями по темам.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упражнений и заданий.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Задание:  какие  из  приведенных  ниже  слов  раскрывают  смысл  понятия  государства: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Союз  племен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Дань           дружина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Праздник     летопись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Власть          варяги      столица       суд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расскажи  предание  об  Олеге.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выпиши  новые  слова,  составь  с  одним  из  них  предложение  (полюдье,  император).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Задание:  восстанови  последовательность  княжения  первых  русских  князей: 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догадайтесь,  кому  принадлежат  слова:  «Хочу  мстить    за  мужа  своего»</w:t>
            </w:r>
          </w:p>
        </w:tc>
      </w:tr>
      <w:tr w:rsidR="00E37EF8" w:rsidRPr="00F47BDA" w:rsidTr="00E93939">
        <w:trPr>
          <w:trHeight w:val="966"/>
        </w:trPr>
        <w:tc>
          <w:tcPr>
            <w:tcW w:w="46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19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Крещение Древней Руси. Расцвет Древнерусского государства</w:t>
            </w:r>
          </w:p>
        </w:tc>
        <w:tc>
          <w:tcPr>
            <w:tcW w:w="99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Датьобщее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представлениеобучающимся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об  учении  христианства,  о  значении  князя  Владимира  в  крещении  Руси;    значение   христианства для жителей Руси.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Подчеркнутьзначение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деятельности  Ярослава  Мудрого  для  укрепления  государственности  на  Руси;  расцвет Русского государства;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раскрыть  сущность  «Русской  правды».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 сведения  о  причинах  обособления  княжеств;   о распаде Руси на отдельные княжества, провести  работу  над  формированием  понятия  «раздробленность»,  «вотчинник»,  выделить  положительные  и  отрицательные  черты  распада  Киевской  Руси.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самостоятельность.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Способствовать  формированию  патриотических  и  нравственных  качеств,  познавательного  интереса  к  истории.</w:t>
            </w:r>
          </w:p>
        </w:tc>
        <w:tc>
          <w:tcPr>
            <w:tcW w:w="4394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Учебники. Карта №1 « Древнерусское  государство  в  начале  X11  век».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Аппликация  «Одежда  князя»,  иллюстрации  учебника. Выполнение упражнений: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Коррекция  связной  речи  при  описании 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политической  деятельности  Ярослава  Мудрого.  Задание:  развернутый  ответ 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на  вопрос:  что  сделал  полезного  Ярослав  Мудрый?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за  что  народ  прозвал  Ярослава  Мудрым?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в  каком  веке жил  Ярослав  Мудрый?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Развитие   логического  мышления  при  установлении  причинно-следственных  связей  при  определении  причин  распада  Киевской  Руси.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что  было  характерно  для  Руси  в  12  веке?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укажи,  что  имело  каждое  княжество?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найди   на  карте  и  перечисли  самостоятельные  княжества  в  Киевской  Руси?</w:t>
            </w:r>
          </w:p>
        </w:tc>
      </w:tr>
      <w:tr w:rsidR="00E37EF8" w:rsidRPr="00F47BDA" w:rsidTr="00F47BDA">
        <w:trPr>
          <w:trHeight w:val="4950"/>
        </w:trPr>
        <w:tc>
          <w:tcPr>
            <w:tcW w:w="46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19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Русь в борьбе с завоевателями</w:t>
            </w:r>
          </w:p>
        </w:tc>
        <w:tc>
          <w:tcPr>
            <w:tcW w:w="99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Дать характеристику жизни монголо-татар; подчеркнуть организацию, вооружение и тактику монголо-татарского войска; объяснить причины завоевательной политики монголо-татар.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характеристику национальным героям –освободителям Руси.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Объяснить, почему Александр Невский стал национальным героем. Продолжать развивать умения поддерживать беседу по оценке исторического деятеля.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Рассказать об укреплении Москвы в годы правления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Дмитрия Ивановича; подчеркнуть его заслуги в возрождении лучших традиций русского военного искусства. Учить анализировать факты, используя текст и иллюстрации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учебника.Развитие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 логического  мышления  при  установлении  причинно-следственных  связей  при  определении  причин  распада  Киевской  Руси.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Коррекция  связной речи  при описании  политической  деятельности  руководителей страны..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 формированию  патриотических  и  нравственных  качеств,  познавательного  интереса  к  истории.</w:t>
            </w:r>
          </w:p>
        </w:tc>
        <w:tc>
          <w:tcPr>
            <w:tcW w:w="4394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Карта  №2. « Борьба  народов  нашей  страны  против  иноземных  захватчиков  в  X111  веке».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Моделирование из пластилина схем сражений и битв.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темам. Электронные упражнения.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Выполнение упражнений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что  было  характерно  для  Руси  в  12  веке?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укажи,  что  имело  каждое  княжество?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найди   на  карте  и  перечисли  самостоятельные  княжества  в  Киевской  Руси?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Развитие  пространственной  ориентировки  при  определении  новых 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границ  русских  земель.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Коррекция  и  развитие  связной  речи  при  описании  особенностей  деятельности  выдающихся  людей – Дмитрия   Донского,  Сергия  Радонежского.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Активизация  и обогащение  словарного  запаса  новыми  словами.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биографическая  задача.  Кто  это?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 какие  из  перечисленных  городов  в  разное  время  были  столицами  Руси?  (Ярославль,  Москва,  Новгород,  Киев,  Архангельск,  Владимир)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 тест  (методическое  пособие,  с.210,  шкаф №2)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Задание:   соотнести  даты  и   события</w:t>
            </w:r>
          </w:p>
        </w:tc>
      </w:tr>
      <w:tr w:rsidR="00E37EF8" w:rsidRPr="00F47BDA" w:rsidTr="00E93939">
        <w:trPr>
          <w:trHeight w:val="1686"/>
        </w:trPr>
        <w:tc>
          <w:tcPr>
            <w:tcW w:w="46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19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Единое Московское государство</w:t>
            </w:r>
          </w:p>
        </w:tc>
        <w:tc>
          <w:tcPr>
            <w:tcW w:w="99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представление о времени правления Ивана Грозного, о внешней и внутренней политике в государстве, о усилении правления, Смуте и воцарении на русском престоле династии Романовых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любовь к своей Родине и национальную гордость за возрождение России</w:t>
            </w:r>
          </w:p>
        </w:tc>
        <w:tc>
          <w:tcPr>
            <w:tcW w:w="4394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темам. Электронные упражнения</w:t>
            </w:r>
          </w:p>
        </w:tc>
      </w:tr>
    </w:tbl>
    <w:p w:rsidR="00E37EF8" w:rsidRPr="00F47BDA" w:rsidRDefault="00E37EF8" w:rsidP="00F47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br w:type="page"/>
      </w:r>
    </w:p>
    <w:p w:rsidR="00E37EF8" w:rsidRDefault="00E37EF8" w:rsidP="00F47BDA">
      <w:pPr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t>Содержание предмета «История Отечества» 8 класс</w:t>
      </w:r>
    </w:p>
    <w:p w:rsidR="00E37EF8" w:rsidRPr="00F47BDA" w:rsidRDefault="00E37EF8" w:rsidP="00F47BDA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tbl>
      <w:tblPr>
        <w:tblW w:w="157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1606"/>
        <w:gridCol w:w="912"/>
        <w:gridCol w:w="1978"/>
        <w:gridCol w:w="4444"/>
        <w:gridCol w:w="2153"/>
        <w:gridCol w:w="4156"/>
      </w:tblGrid>
      <w:tr w:rsidR="00E37EF8" w:rsidRPr="00F47BDA" w:rsidTr="00E93939">
        <w:trPr>
          <w:trHeight w:val="1031"/>
        </w:trPr>
        <w:tc>
          <w:tcPr>
            <w:tcW w:w="458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6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12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78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Форма и методы работы</w:t>
            </w:r>
          </w:p>
        </w:tc>
        <w:tc>
          <w:tcPr>
            <w:tcW w:w="6597" w:type="dxa"/>
            <w:gridSpan w:val="2"/>
            <w:tcBorders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4156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Методическое информационно-техническое обеспечение</w:t>
            </w:r>
          </w:p>
          <w:p w:rsidR="00E37EF8" w:rsidRPr="00F47BDA" w:rsidRDefault="00E37EF8" w:rsidP="00F47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EF8" w:rsidRPr="00F47BDA" w:rsidTr="00E93939">
        <w:trPr>
          <w:trHeight w:val="280"/>
        </w:trPr>
        <w:tc>
          <w:tcPr>
            <w:tcW w:w="458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4156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E93939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Российское государство в конце 17-начале 18 века</w:t>
            </w:r>
          </w:p>
        </w:tc>
        <w:tc>
          <w:tcPr>
            <w:tcW w:w="91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Формировать у обучающихся представление о петровской эпохе-детство  Петра  1,  1760  год-  создание  Российского  флота,  поход  на  Азов,  «великое  посольство». 1700  год-  причины и начало  Северной  войны.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1709  год-  битва  под  Полтавой;  причины  победы  над  шведами;  редуты-  земляные  укрепления.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Гангутское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сражение;  1721  год-  окончание  Северной  войны;  значение  победы  в  Северной  войне.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Реформа  государственного  управления:  экономическая,  денежная,   налоговая.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Коррекция  связной  речи  при  описании  начала  </w:t>
            </w:r>
            <w:r>
              <w:rPr>
                <w:rFonts w:ascii="Times New Roman" w:hAnsi="Times New Roman"/>
                <w:sz w:val="24"/>
                <w:szCs w:val="24"/>
              </w:rPr>
              <w:t>правления  династии  Романовых.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чувство гордости и любви к своей Родине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 Вызвать  чувство  восхищения  деятельностью  Петра  1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Карта  № 3 «  Российская  империя  в  </w:t>
            </w:r>
            <w:r w:rsidRPr="00F47BDA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F47BDA">
              <w:rPr>
                <w:rFonts w:ascii="Times New Roman" w:hAnsi="Times New Roman"/>
                <w:sz w:val="24"/>
                <w:szCs w:val="24"/>
              </w:rPr>
              <w:t>111  веке»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упражнений: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 1:  вставить  в  предложения   пропущенные  слова.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 2:  соотнести  иллюстрации  с событиями  и  датами.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 3:  вставить  пропущенные  буквы.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4: Развитие  пространственной  ориентировки  при  нахождении  на  карте  важных  мест  событий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E93939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Российская империя после Петра 1 (1725-1801)</w:t>
            </w:r>
          </w:p>
        </w:tc>
        <w:tc>
          <w:tcPr>
            <w:tcW w:w="91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Дать обучающимся сведения о последовательности  правления  царей; раскрыть сущность частой смены правителей; показать рост дворянских привилегий; 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-  первый  русский  академик; 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И.И.Шувалов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-  меценат  покровитель  науки  и  искусства; дать сведения о реформах, проведённых Екатериной 2, её приверженности к просвещённой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монархии.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Развитие способности обобщать и делать выводы.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Подчеркнуть,  что  главное  достижение  Отечества -  люди,  их  преданность  своему  делу,  науке.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у учащихся чувство патриотизма</w:t>
            </w:r>
          </w:p>
        </w:tc>
        <w:tc>
          <w:tcPr>
            <w:tcW w:w="415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Карта  № 3 «  Российская  империя  в  </w:t>
            </w:r>
            <w:r w:rsidRPr="00F47BDA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F47BDA">
              <w:rPr>
                <w:rFonts w:ascii="Times New Roman" w:hAnsi="Times New Roman"/>
                <w:sz w:val="24"/>
                <w:szCs w:val="24"/>
              </w:rPr>
              <w:t>111  веке».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</w:t>
            </w:r>
          </w:p>
        </w:tc>
      </w:tr>
      <w:tr w:rsidR="00E37EF8" w:rsidRPr="00F47BDA" w:rsidTr="00E93939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Российская империя в первой половине 19 века</w:t>
            </w:r>
          </w:p>
        </w:tc>
        <w:tc>
          <w:tcPr>
            <w:tcW w:w="91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сведения о реакционной политике царизма; подвести обучающихся к пониманию новых понятий; добиться понимания обучающимися того, что реакционная политика проводилась в интересах царизма.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Российский  император  Александр  1;  реформа  государственного  аппарата;  Указ  «О  вольных  хлебопашцах».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сведения об Отечественной войне 1812 года.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Рассказать о том, что политика  Николая  1  привела  к  увеличению  количества  чиновников  и  к  установлению  контроля  над  обществом.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Вызвать у обучающихся сочувствие к бесправному положению народа, который вынес тяжёлые испытания в годы Отечественной войны 1812 года</w:t>
            </w:r>
          </w:p>
        </w:tc>
        <w:tc>
          <w:tcPr>
            <w:tcW w:w="415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Карта  «Отечественная  война  1812  года»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37EF8" w:rsidRPr="00F47BDA" w:rsidTr="00E93939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Россия в конце 19-начале 20 века</w:t>
            </w:r>
          </w:p>
        </w:tc>
        <w:tc>
          <w:tcPr>
            <w:tcW w:w="912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Познакомить с содержанием реформ, проводимых Александром 2; подчеркнуть, что реформы были проведены для того, чтобы крестьяне получили равные права со всеми сословиями; показать значение реформ.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о личности императора Александра 3; подчеркнуть, что своё правление Александр 3 посвятил укреплению Российского государства; проанализировать основные направления деятельности </w:t>
            </w: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Александра 3.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общую характеристику России во время правления Николая 2.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Вспомнить главные и важные события, предшествующие началу 20 века; дать характеристику  императору Николаю 2; подчеркнуть направления политики Николая 2; показать характерные особенности жизни россиян в начале правления Николая 2, выявить причины недовольства разных слоёв населения.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самостоятельность и интерес к учебе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любовь к своему Отечеству</w:t>
            </w:r>
          </w:p>
        </w:tc>
        <w:tc>
          <w:tcPr>
            <w:tcW w:w="4156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Карта  «Отечественная  война  1812  года»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EF8" w:rsidRPr="00F47BDA" w:rsidRDefault="00E37EF8" w:rsidP="00F47B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br w:type="page"/>
      </w:r>
    </w:p>
    <w:p w:rsidR="00E37EF8" w:rsidRPr="00F47BDA" w:rsidRDefault="00E37EF8" w:rsidP="00F47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t>3. Содержание предмета «История Отечества» 9 класс</w:t>
      </w:r>
    </w:p>
    <w:p w:rsidR="00E37EF8" w:rsidRPr="00F47BDA" w:rsidRDefault="00E37EF8" w:rsidP="00F47B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7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1765"/>
        <w:gridCol w:w="910"/>
        <w:gridCol w:w="1977"/>
        <w:gridCol w:w="4432"/>
        <w:gridCol w:w="2116"/>
        <w:gridCol w:w="4049"/>
      </w:tblGrid>
      <w:tr w:rsidR="00E37EF8" w:rsidRPr="00F47BDA" w:rsidTr="00F47BDA">
        <w:trPr>
          <w:trHeight w:val="443"/>
        </w:trPr>
        <w:tc>
          <w:tcPr>
            <w:tcW w:w="458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3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13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0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Форма и методы работы</w:t>
            </w:r>
          </w:p>
        </w:tc>
        <w:tc>
          <w:tcPr>
            <w:tcW w:w="6622" w:type="dxa"/>
            <w:gridSpan w:val="2"/>
            <w:tcBorders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4101" w:type="dxa"/>
            <w:vMerge w:val="restart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информационно-техническое обеспечение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EF8" w:rsidRPr="00F47BDA" w:rsidTr="00D1713E">
        <w:trPr>
          <w:trHeight w:val="280"/>
        </w:trPr>
        <w:tc>
          <w:tcPr>
            <w:tcW w:w="458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4101" w:type="dxa"/>
            <w:vMerge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D1713E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Великая российская революция и Гражданская война</w:t>
            </w:r>
          </w:p>
        </w:tc>
        <w:tc>
          <w:tcPr>
            <w:tcW w:w="91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Способствовать формированию знаний обучающихся о событиях февраля 1917 года; отречение царя Николая 2 от престола; суть двоевластия. Октябрь 1917 года-октябрьская революция; установление Советской власти; Гражданская война 1918-1920-х годов. Способствовать воспроизведению в памяти обучающихся важных событий, которые повлияли на судьбу страны; вспомнить фамилии политических деятелей, изменения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интерес к учебе, к изучению истории своего Отечества</w:t>
            </w:r>
          </w:p>
        </w:tc>
        <w:tc>
          <w:tcPr>
            <w:tcW w:w="410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Карта «Гражданская война и интервенция»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распечаток с заданиями по темам.</w:t>
            </w:r>
          </w:p>
        </w:tc>
      </w:tr>
      <w:tr w:rsidR="00E37EF8" w:rsidRPr="00F47BDA" w:rsidTr="00D1713E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Советское государство в 1920</w:t>
            </w:r>
            <w:r w:rsidRPr="00F47BDA">
              <w:rPr>
                <w:rFonts w:ascii="Times New Roman" w:hAnsi="Times New Roman"/>
                <w:sz w:val="24"/>
                <w:szCs w:val="24"/>
              </w:rPr>
              <w:t>-1930-е годы</w:t>
            </w:r>
          </w:p>
        </w:tc>
        <w:tc>
          <w:tcPr>
            <w:tcW w:w="91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Дать понятия </w:t>
            </w:r>
            <w:proofErr w:type="spellStart"/>
            <w:r w:rsidRPr="00F47BDA">
              <w:rPr>
                <w:rFonts w:ascii="Times New Roman" w:hAnsi="Times New Roman"/>
                <w:sz w:val="24"/>
                <w:szCs w:val="24"/>
              </w:rPr>
              <w:t>обучающимся.что</w:t>
            </w:r>
            <w:proofErr w:type="spellEnd"/>
            <w:r w:rsidRPr="00F47BDA">
              <w:rPr>
                <w:rFonts w:ascii="Times New Roman" w:hAnsi="Times New Roman"/>
                <w:sz w:val="24"/>
                <w:szCs w:val="24"/>
              </w:rPr>
              <w:t xml:space="preserve">  такое НЭП, продовольственный налог, свободная торговля, частная собственность на мелкие и средние предприятия, «золотой червонец». Разъяснить причины проведения индустриализации в промышленности, в сельском хозяйстве  - коллективизации крестьянского хозяйства, показать сущность преобразований. Дать обучающимся знания о причинах образования СССР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Уметь сравнивать схемы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адекватное отношение к историческим событиям в стране</w:t>
            </w:r>
          </w:p>
        </w:tc>
        <w:tc>
          <w:tcPr>
            <w:tcW w:w="410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Использование распечаток с заданиями по темам. Электронные упражнения 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упражнений: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1.Уберите лишнее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Индустриализация должна была обеспечить страну машинами, оборудованием.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Обеспечить  сырьём (полезными ископаемыми).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Укрепить обороноспособность страны.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Создать новые виды промышленности.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Задание2. Выделить главную цель коллективизации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Обеспечить продуктами питания.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Ликвидировать кулаков.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Увеличить урожаи.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Задание 3.Выбрать слова, соответствующие следующим определениям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Кулак    коллективное хозяйство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Колхоз     крепкий хозяин </w:t>
            </w:r>
          </w:p>
        </w:tc>
      </w:tr>
      <w:tr w:rsidR="00E37EF8" w:rsidRPr="00F47BDA" w:rsidTr="00D1713E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СССР в Великой Отечественной войне (1941-1945)…</w:t>
            </w:r>
          </w:p>
        </w:tc>
        <w:tc>
          <w:tcPr>
            <w:tcW w:w="91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сведения о том, что повлияло на изменения ориентира внешней политики: объяснить причины подписания с Германией договора о ненападении; рассказать содержание советско-германского договора; рассказать о причинах и итогах войны с Финляндией, раскрыть причины неудач Красной Армии в начале войны, разгром немецких войск под Москвой. блокада Ленинграда, показать особенности борьбы за Сталинград, партизанская война. «Курская дуга», о труде народа в тылу и освободительной миссии в Европе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гордость за подвиг дедов и отцов, отстоявших свободу и независимость Родины в тяжелейших условиях, отстоявших свободу и независимость Родины в тяжелейших условиях</w:t>
            </w:r>
          </w:p>
        </w:tc>
        <w:tc>
          <w:tcPr>
            <w:tcW w:w="410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Карта «Великая Отечественная война»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Использование упражнений по темам на развитие высших психических функций обучающихся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Зарисовка в тетрадях основных схем битв и сражений </w:t>
            </w:r>
          </w:p>
        </w:tc>
      </w:tr>
      <w:tr w:rsidR="00E37EF8" w:rsidRPr="00F47BDA" w:rsidTr="00D1713E">
        <w:trPr>
          <w:trHeight w:val="280"/>
        </w:trPr>
        <w:tc>
          <w:tcPr>
            <w:tcW w:w="458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Послевоенное развитие СССР. Российская Федерация в конце 20-начале 21 века</w:t>
            </w:r>
          </w:p>
        </w:tc>
        <w:tc>
          <w:tcPr>
            <w:tcW w:w="913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 форма работы.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сведения обучающимся о событиях в стране после ВОВ, пора «оттепели».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Дать знания обучающимся об  Советском Союзе в середине 1960-х – 1980-е годы; от стабильности к кризису, распад СССР., Россия в 90-е годы и в начале 21 века.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Активизация мыслительных процессов: анализ, синтез.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Воспитывать интерес к предмету « История Отечества».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Формировать у обучающихся патриотические чувства</w:t>
            </w:r>
          </w:p>
        </w:tc>
        <w:tc>
          <w:tcPr>
            <w:tcW w:w="4101" w:type="dxa"/>
          </w:tcPr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E37EF8" w:rsidRPr="00F47BDA" w:rsidRDefault="00E37EF8" w:rsidP="00F47B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 xml:space="preserve"> Использование распечаток с заданиями по темам.</w:t>
            </w:r>
          </w:p>
        </w:tc>
      </w:tr>
    </w:tbl>
    <w:p w:rsidR="00E37EF8" w:rsidRPr="00F47BDA" w:rsidRDefault="00E37EF8" w:rsidP="00F47BD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37EF8" w:rsidRPr="00F47BDA" w:rsidSect="00E93939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E37EF8" w:rsidRPr="00E93939" w:rsidRDefault="00E37EF8" w:rsidP="00E93939">
      <w:pPr>
        <w:rPr>
          <w:b/>
        </w:rPr>
        <w:sectPr w:rsidR="00E37EF8" w:rsidRPr="00E93939" w:rsidSect="00E9393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37EF8" w:rsidRPr="00F47BDA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lastRenderedPageBreak/>
        <w:t>4. Критерии оценивания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t>Критерии оценивания устного ответа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Устный ответ (пересказ текста) оценивается по показателям: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Знание содержания темы;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умение делать выводы, обобщения, устанавливать причинно-следственные связи;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владение навыками планирования предстоящего ответа;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умение вести диалог, описывать рисунок, предмет, реагировать на указания;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умение составлять краткий и полновесный ответ; умение обосновывать свой ответ;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умение выдвигать и проверять предположения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47BDA">
        <w:rPr>
          <w:rFonts w:ascii="Times New Roman" w:hAnsi="Times New Roman"/>
          <w:sz w:val="24"/>
          <w:szCs w:val="24"/>
          <w:u w:val="single"/>
        </w:rPr>
        <w:t xml:space="preserve">Нормы оценок для первой группы обучающихся: 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«5» ставится, если обучающийся хорошо знает содержание темы, умеет его воспроизвести, умеет устанавливать причинно-следственные связи, делать выводы, обобщать, сравнивать и классифицировать.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«4»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Оценка «3» ставится, если обучающийся частично знает и с трудом воспроизводит содержание темы; делает ошибки при сравнении, классификации; не может делать выводы, обобщения, выделение причинно-следственных связей, либо делает это только с помощью учителя. 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  <w:u w:val="single"/>
        </w:rPr>
        <w:t>Нормы оценок для второй группы обучающихся</w:t>
      </w:r>
      <w:r w:rsidRPr="00F47BDA">
        <w:rPr>
          <w:rFonts w:ascii="Times New Roman" w:hAnsi="Times New Roman"/>
          <w:sz w:val="24"/>
          <w:szCs w:val="24"/>
        </w:rPr>
        <w:t xml:space="preserve">: 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«5»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«4» ставится, если обучающийся частично знает и с трудом воспроизводит содержание темы; делает ошибки при сравнения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классификации; не может делать выводы, обобщения, выделение причинно-следственных связей, либо делает это только с помощью учителя. 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имеет общие представления об изучаемой теме, проявляет желание ответить, заинтересован в оценке.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47BDA">
        <w:rPr>
          <w:rFonts w:ascii="Times New Roman" w:hAnsi="Times New Roman"/>
          <w:sz w:val="24"/>
          <w:szCs w:val="24"/>
          <w:u w:val="single"/>
        </w:rPr>
        <w:t xml:space="preserve">Нормы оценок для третьей группы обучающихся: 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«5» ставится, если обучающийся воспроизводит содержание темы, допускает неточности,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«4» ставится, если обучающийся с трудом воспроизводит содержание темы; не может самостоятельно делать выводы, обобщения, выделение причинно-следственных связей.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проявляет желание ответить, заинте</w:t>
      </w:r>
      <w:r>
        <w:rPr>
          <w:rFonts w:ascii="Times New Roman" w:hAnsi="Times New Roman"/>
          <w:sz w:val="24"/>
          <w:szCs w:val="24"/>
        </w:rPr>
        <w:t>ресован в оценке, исполнителен.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47BDA">
        <w:rPr>
          <w:rFonts w:ascii="Times New Roman" w:hAnsi="Times New Roman"/>
          <w:b/>
          <w:sz w:val="24"/>
          <w:szCs w:val="24"/>
        </w:rPr>
        <w:t>Формами промежуточной аттестации являются: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- устная проверка – устный ответ учащегося на один или систему вопросов, беседы.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- письменная проверка – письменный ответ обучающегося на один или систему вопросов. К письменным ответам относятся: домашние, проверочные, лабораторные, практические, контрольные, творческие работы; письменные ответы о наблюдениях; письменный ответы на вопросы теста; сочинения.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- комбинированная проверка – сочетание письменных и устных форм проверок.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Промежуточная аттестация проводится по предмету «География», по итогам четверти.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lastRenderedPageBreak/>
        <w:t>Промежуточная аттестация подразделяется на четвертную, промежуточную аттестацию, которая проводится по итогам четверти, а также годовую промежуточную аттестацию, которая проводится по итогам учебного года.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5. Годовой график проверочных, практических работ</w:t>
      </w:r>
    </w:p>
    <w:p w:rsidR="00E37EF8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922"/>
        <w:gridCol w:w="6520"/>
      </w:tblGrid>
      <w:tr w:rsidR="00E37EF8" w:rsidRPr="00065746" w:rsidTr="006656C5">
        <w:trPr>
          <w:trHeight w:val="740"/>
        </w:trPr>
        <w:tc>
          <w:tcPr>
            <w:tcW w:w="2197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4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2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520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46">
              <w:rPr>
                <w:rFonts w:ascii="Times New Roman" w:hAnsi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sz w:val="24"/>
                <w:szCs w:val="24"/>
              </w:rPr>
              <w:t>ы  по  предмету «История Отечества</w:t>
            </w:r>
            <w:r w:rsidR="008D6E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37EF8" w:rsidRPr="00065746" w:rsidTr="006656C5">
        <w:trPr>
          <w:trHeight w:val="167"/>
        </w:trPr>
        <w:tc>
          <w:tcPr>
            <w:tcW w:w="2197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065746" w:rsidTr="006656C5">
        <w:tc>
          <w:tcPr>
            <w:tcW w:w="2197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065746" w:rsidTr="006656C5">
        <w:tc>
          <w:tcPr>
            <w:tcW w:w="2197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065746" w:rsidTr="006656C5">
        <w:tc>
          <w:tcPr>
            <w:tcW w:w="2197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37EF8" w:rsidRPr="00065746" w:rsidRDefault="00E37EF8" w:rsidP="0066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EF8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6. Циклограмма проведения </w:t>
      </w:r>
      <w:r w:rsidRPr="00F47BDA">
        <w:rPr>
          <w:rFonts w:ascii="Times New Roman" w:hAnsi="Times New Roman"/>
          <w:b/>
          <w:sz w:val="24"/>
          <w:szCs w:val="24"/>
        </w:rPr>
        <w:t>уроков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2463"/>
        <w:gridCol w:w="2463"/>
        <w:gridCol w:w="2217"/>
      </w:tblGrid>
      <w:tr w:rsidR="00E37EF8" w:rsidRPr="00F47BDA" w:rsidTr="00F47BDA">
        <w:trPr>
          <w:trHeight w:val="498"/>
        </w:trPr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Дни  недели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Урок   (по  счету)</w:t>
            </w: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F47BDA">
              <w:rPr>
                <w:rFonts w:ascii="Times New Roman" w:hAnsi="Times New Roman"/>
                <w:b/>
                <w:sz w:val="24"/>
                <w:szCs w:val="24"/>
              </w:rPr>
              <w:t>ремя</w:t>
            </w: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EF8" w:rsidRPr="00F47BDA" w:rsidTr="00F47BDA">
        <w:tc>
          <w:tcPr>
            <w:tcW w:w="2213" w:type="dxa"/>
          </w:tcPr>
          <w:p w:rsidR="00E37EF8" w:rsidRPr="00F47BDA" w:rsidRDefault="00E37EF8" w:rsidP="00F47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BD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E37EF8" w:rsidRPr="00F47BDA" w:rsidRDefault="00E37EF8" w:rsidP="00F47B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ab/>
      </w:r>
    </w:p>
    <w:p w:rsidR="00E37EF8" w:rsidRPr="00F47BDA" w:rsidRDefault="00E37EF8" w:rsidP="00F47B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7. Список </w:t>
      </w:r>
      <w:r w:rsidRPr="00F47BDA">
        <w:rPr>
          <w:rFonts w:ascii="Times New Roman" w:hAnsi="Times New Roman"/>
          <w:b/>
          <w:sz w:val="24"/>
          <w:szCs w:val="24"/>
        </w:rPr>
        <w:t>литературы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  <w:u w:val="single"/>
        </w:rPr>
        <w:t>Для обучающихся</w:t>
      </w:r>
      <w:r w:rsidRPr="00F47BDA">
        <w:rPr>
          <w:rFonts w:ascii="Times New Roman" w:hAnsi="Times New Roman"/>
          <w:sz w:val="24"/>
          <w:szCs w:val="24"/>
        </w:rPr>
        <w:t>: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История России: Учеб. для 7 класса специальных (коррекционных) образовательных учреждений </w:t>
      </w:r>
      <w:r w:rsidRPr="00F47BDA">
        <w:rPr>
          <w:rFonts w:ascii="Times New Roman" w:hAnsi="Times New Roman"/>
          <w:sz w:val="24"/>
          <w:szCs w:val="24"/>
          <w:lang w:val="en-US"/>
        </w:rPr>
        <w:t>VIII</w:t>
      </w:r>
      <w:r w:rsidRPr="00F47BDA">
        <w:rPr>
          <w:rFonts w:ascii="Times New Roman" w:hAnsi="Times New Roman"/>
          <w:sz w:val="24"/>
          <w:szCs w:val="24"/>
        </w:rPr>
        <w:t xml:space="preserve"> вида. – М: Гуманитарный </w:t>
      </w:r>
      <w:r>
        <w:rPr>
          <w:rFonts w:ascii="Times New Roman" w:hAnsi="Times New Roman"/>
          <w:sz w:val="24"/>
          <w:szCs w:val="24"/>
        </w:rPr>
        <w:t>издательский центр ВЛАДОС, 2013;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История России: Учеб. для 8 класса специальных (коррекционных) образовательных учреждений </w:t>
      </w:r>
      <w:r w:rsidRPr="00F47BDA">
        <w:rPr>
          <w:rFonts w:ascii="Times New Roman" w:hAnsi="Times New Roman"/>
          <w:sz w:val="24"/>
          <w:szCs w:val="24"/>
          <w:lang w:val="en-US"/>
        </w:rPr>
        <w:t>VIII</w:t>
      </w:r>
      <w:r w:rsidRPr="00F47BDA">
        <w:rPr>
          <w:rFonts w:ascii="Times New Roman" w:hAnsi="Times New Roman"/>
          <w:sz w:val="24"/>
          <w:szCs w:val="24"/>
        </w:rPr>
        <w:t xml:space="preserve"> вида. – М: Гуманитарный и</w:t>
      </w:r>
      <w:r>
        <w:rPr>
          <w:rFonts w:ascii="Times New Roman" w:hAnsi="Times New Roman"/>
          <w:sz w:val="24"/>
          <w:szCs w:val="24"/>
        </w:rPr>
        <w:t>здательский центр ВЛАДОС, 20013;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История России: Учеб. для 9 класса специальных (коррекционных) образовательных учреждений </w:t>
      </w:r>
      <w:r w:rsidRPr="00F47BDA">
        <w:rPr>
          <w:rFonts w:ascii="Times New Roman" w:hAnsi="Times New Roman"/>
          <w:sz w:val="24"/>
          <w:szCs w:val="24"/>
          <w:lang w:val="en-US"/>
        </w:rPr>
        <w:t>VIII</w:t>
      </w:r>
      <w:r w:rsidRPr="00F47BDA">
        <w:rPr>
          <w:rFonts w:ascii="Times New Roman" w:hAnsi="Times New Roman"/>
          <w:sz w:val="24"/>
          <w:szCs w:val="24"/>
        </w:rPr>
        <w:t xml:space="preserve"> вида. – М: Гуманитарный </w:t>
      </w:r>
      <w:r>
        <w:rPr>
          <w:rFonts w:ascii="Times New Roman" w:hAnsi="Times New Roman"/>
          <w:sz w:val="24"/>
          <w:szCs w:val="24"/>
        </w:rPr>
        <w:t>издательский центр ВЛАДОС, 2013.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47BDA">
        <w:rPr>
          <w:rFonts w:ascii="Times New Roman" w:hAnsi="Times New Roman"/>
          <w:sz w:val="24"/>
          <w:szCs w:val="24"/>
          <w:u w:val="single"/>
        </w:rPr>
        <w:t xml:space="preserve">Для учителя: 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Учебно-методическое пособие, 7 класс. – М: Гуманитарный </w:t>
      </w:r>
      <w:r>
        <w:rPr>
          <w:rFonts w:ascii="Times New Roman" w:hAnsi="Times New Roman"/>
          <w:sz w:val="24"/>
          <w:szCs w:val="24"/>
        </w:rPr>
        <w:t>издательский центр ВЛАДОС, 2012;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 xml:space="preserve">Учебно-методическое пособие, 8 класс. – М: Гуманитарный </w:t>
      </w:r>
      <w:r>
        <w:rPr>
          <w:rFonts w:ascii="Times New Roman" w:hAnsi="Times New Roman"/>
          <w:sz w:val="24"/>
          <w:szCs w:val="24"/>
        </w:rPr>
        <w:t>издательский центр ВЛАДОС, 2012;</w:t>
      </w:r>
    </w:p>
    <w:p w:rsidR="00E37EF8" w:rsidRPr="00F47BDA" w:rsidRDefault="00E37EF8" w:rsidP="00F47BD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BDA">
        <w:rPr>
          <w:rFonts w:ascii="Times New Roman" w:hAnsi="Times New Roman"/>
          <w:sz w:val="24"/>
          <w:szCs w:val="24"/>
        </w:rPr>
        <w:t>Учебно-методическое пособие, 9 класс. – М: Гуманитарный издательский центр ВЛАДОС, 20012.</w:t>
      </w: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EF8" w:rsidRPr="00F47BDA" w:rsidRDefault="00E37EF8" w:rsidP="00F47B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37EF8" w:rsidRPr="00F47BDA" w:rsidSect="00F47B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EA801A9"/>
    <w:multiLevelType w:val="multilevel"/>
    <w:tmpl w:val="D98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1801DB0"/>
    <w:multiLevelType w:val="hybridMultilevel"/>
    <w:tmpl w:val="4426E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25AD7"/>
    <w:multiLevelType w:val="hybridMultilevel"/>
    <w:tmpl w:val="D5245E82"/>
    <w:lvl w:ilvl="0" w:tplc="ABD22D58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</w:num>
  <w:num w:numId="4">
    <w:abstractNumId w:val="24"/>
  </w:num>
  <w:num w:numId="5">
    <w:abstractNumId w:val="10"/>
  </w:num>
  <w:num w:numId="6">
    <w:abstractNumId w:val="26"/>
  </w:num>
  <w:num w:numId="7">
    <w:abstractNumId w:val="25"/>
  </w:num>
  <w:num w:numId="8">
    <w:abstractNumId w:val="23"/>
  </w:num>
  <w:num w:numId="9">
    <w:abstractNumId w:val="20"/>
  </w:num>
  <w:num w:numId="10">
    <w:abstractNumId w:val="13"/>
  </w:num>
  <w:num w:numId="11">
    <w:abstractNumId w:val="2"/>
  </w:num>
  <w:num w:numId="12">
    <w:abstractNumId w:val="1"/>
  </w:num>
  <w:num w:numId="13">
    <w:abstractNumId w:val="31"/>
  </w:num>
  <w:num w:numId="14">
    <w:abstractNumId w:val="33"/>
  </w:num>
  <w:num w:numId="15">
    <w:abstractNumId w:val="48"/>
  </w:num>
  <w:num w:numId="16">
    <w:abstractNumId w:val="35"/>
  </w:num>
  <w:num w:numId="17">
    <w:abstractNumId w:val="11"/>
  </w:num>
  <w:num w:numId="18">
    <w:abstractNumId w:val="17"/>
  </w:num>
  <w:num w:numId="19">
    <w:abstractNumId w:val="12"/>
  </w:num>
  <w:num w:numId="20">
    <w:abstractNumId w:val="40"/>
  </w:num>
  <w:num w:numId="21">
    <w:abstractNumId w:val="37"/>
  </w:num>
  <w:num w:numId="22">
    <w:abstractNumId w:val="7"/>
  </w:num>
  <w:num w:numId="23">
    <w:abstractNumId w:val="3"/>
  </w:num>
  <w:num w:numId="24">
    <w:abstractNumId w:val="14"/>
  </w:num>
  <w:num w:numId="25">
    <w:abstractNumId w:val="30"/>
  </w:num>
  <w:num w:numId="26">
    <w:abstractNumId w:val="16"/>
  </w:num>
  <w:num w:numId="27">
    <w:abstractNumId w:val="15"/>
  </w:num>
  <w:num w:numId="28">
    <w:abstractNumId w:val="34"/>
  </w:num>
  <w:num w:numId="29">
    <w:abstractNumId w:val="42"/>
  </w:num>
  <w:num w:numId="30">
    <w:abstractNumId w:val="19"/>
  </w:num>
  <w:num w:numId="31">
    <w:abstractNumId w:val="21"/>
  </w:num>
  <w:num w:numId="32">
    <w:abstractNumId w:val="36"/>
  </w:num>
  <w:num w:numId="33">
    <w:abstractNumId w:val="18"/>
  </w:num>
  <w:num w:numId="34">
    <w:abstractNumId w:val="44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2"/>
  </w:num>
  <w:num w:numId="38">
    <w:abstractNumId w:val="47"/>
  </w:num>
  <w:num w:numId="39">
    <w:abstractNumId w:val="39"/>
  </w:num>
  <w:num w:numId="40">
    <w:abstractNumId w:val="43"/>
  </w:num>
  <w:num w:numId="41">
    <w:abstractNumId w:val="46"/>
  </w:num>
  <w:num w:numId="42">
    <w:abstractNumId w:val="41"/>
  </w:num>
  <w:num w:numId="43">
    <w:abstractNumId w:val="22"/>
  </w:num>
  <w:num w:numId="44">
    <w:abstractNumId w:val="29"/>
  </w:num>
  <w:num w:numId="45">
    <w:abstractNumId w:val="38"/>
  </w:num>
  <w:num w:numId="46">
    <w:abstractNumId w:val="4"/>
  </w:num>
  <w:num w:numId="47">
    <w:abstractNumId w:val="6"/>
  </w:num>
  <w:num w:numId="48">
    <w:abstractNumId w:val="28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0C6"/>
    <w:rsid w:val="00034135"/>
    <w:rsid w:val="00064F51"/>
    <w:rsid w:val="00065746"/>
    <w:rsid w:val="00087CD3"/>
    <w:rsid w:val="00157857"/>
    <w:rsid w:val="00164F23"/>
    <w:rsid w:val="001739D7"/>
    <w:rsid w:val="00181F51"/>
    <w:rsid w:val="00195CBE"/>
    <w:rsid w:val="00231917"/>
    <w:rsid w:val="00235BE5"/>
    <w:rsid w:val="00253EB8"/>
    <w:rsid w:val="00265271"/>
    <w:rsid w:val="0026623E"/>
    <w:rsid w:val="00273402"/>
    <w:rsid w:val="00276201"/>
    <w:rsid w:val="002B4E5F"/>
    <w:rsid w:val="002C3B3B"/>
    <w:rsid w:val="002C4F60"/>
    <w:rsid w:val="002F731E"/>
    <w:rsid w:val="003262E1"/>
    <w:rsid w:val="00333CD1"/>
    <w:rsid w:val="00341907"/>
    <w:rsid w:val="00350430"/>
    <w:rsid w:val="00377AE4"/>
    <w:rsid w:val="00382712"/>
    <w:rsid w:val="00386C2C"/>
    <w:rsid w:val="003C119B"/>
    <w:rsid w:val="003C402B"/>
    <w:rsid w:val="004466BC"/>
    <w:rsid w:val="0044747B"/>
    <w:rsid w:val="0047395F"/>
    <w:rsid w:val="004746C8"/>
    <w:rsid w:val="004B409F"/>
    <w:rsid w:val="004D42CD"/>
    <w:rsid w:val="004F097C"/>
    <w:rsid w:val="00613857"/>
    <w:rsid w:val="006656C5"/>
    <w:rsid w:val="00694A19"/>
    <w:rsid w:val="006C07D2"/>
    <w:rsid w:val="00705590"/>
    <w:rsid w:val="007803C0"/>
    <w:rsid w:val="007C01ED"/>
    <w:rsid w:val="008D6E6B"/>
    <w:rsid w:val="008E6371"/>
    <w:rsid w:val="00994C44"/>
    <w:rsid w:val="009A0596"/>
    <w:rsid w:val="009A37FF"/>
    <w:rsid w:val="009B26F5"/>
    <w:rsid w:val="00A06482"/>
    <w:rsid w:val="00A15F16"/>
    <w:rsid w:val="00AD2211"/>
    <w:rsid w:val="00AE30CE"/>
    <w:rsid w:val="00B07525"/>
    <w:rsid w:val="00B359C5"/>
    <w:rsid w:val="00B67E6E"/>
    <w:rsid w:val="00CB7EB7"/>
    <w:rsid w:val="00D1713E"/>
    <w:rsid w:val="00DF30E6"/>
    <w:rsid w:val="00E102DA"/>
    <w:rsid w:val="00E37EF8"/>
    <w:rsid w:val="00E454F9"/>
    <w:rsid w:val="00E93939"/>
    <w:rsid w:val="00EA00C6"/>
    <w:rsid w:val="00EF78A4"/>
    <w:rsid w:val="00F16867"/>
    <w:rsid w:val="00F202AA"/>
    <w:rsid w:val="00F47BDA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B605B4-C1C0-4AEB-B584-72C6B66E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A1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93939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uiPriority w:val="99"/>
    <w:qFormat/>
    <w:rsid w:val="00E93939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93939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link w:val="8"/>
    <w:uiPriority w:val="99"/>
    <w:locked/>
    <w:rsid w:val="00E93939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table" w:customStyle="1" w:styleId="1">
    <w:name w:val="Сетка таблицы1"/>
    <w:uiPriority w:val="99"/>
    <w:rsid w:val="00E93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uiPriority w:val="99"/>
    <w:semiHidden/>
    <w:rsid w:val="00E93939"/>
    <w:pPr>
      <w:widowControl w:val="0"/>
      <w:suppressAutoHyphens/>
      <w:spacing w:after="120" w:line="240" w:lineRule="auto"/>
    </w:pPr>
    <w:rPr>
      <w:rFonts w:ascii="Times New Roman" w:hAnsi="Times New Roman"/>
      <w:kern w:val="2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E93939"/>
    <w:rPr>
      <w:rFonts w:ascii="Times New Roman" w:hAnsi="Times New Roman" w:cs="Times New Roman"/>
      <w:kern w:val="2"/>
      <w:sz w:val="24"/>
      <w:szCs w:val="24"/>
    </w:rPr>
  </w:style>
  <w:style w:type="paragraph" w:customStyle="1" w:styleId="a5">
    <w:name w:val="Стиль"/>
    <w:uiPriority w:val="99"/>
    <w:rsid w:val="00E93939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99"/>
    <w:rsid w:val="00E93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uiPriority w:val="99"/>
    <w:rsid w:val="00E93939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3"/>
    <w:uiPriority w:val="99"/>
    <w:locked/>
    <w:rsid w:val="00E93939"/>
    <w:rPr>
      <w:rFonts w:cs="Times New Roman"/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E93939"/>
    <w:rPr>
      <w:rFonts w:cs="Times New Roman"/>
      <w:b/>
      <w:bCs/>
      <w:spacing w:val="14"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,Интервал 0 pt"/>
    <w:uiPriority w:val="99"/>
    <w:rsid w:val="00E93939"/>
    <w:rPr>
      <w:rFonts w:cs="Times New Roman"/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0">
    <w:name w:val="Основной текст + 11"/>
    <w:aliases w:val="5 pt,Полужирный2,Интервал 0 pt5"/>
    <w:uiPriority w:val="99"/>
    <w:rsid w:val="00E93939"/>
    <w:rPr>
      <w:rFonts w:cs="Times New Roman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Основной текст1"/>
    <w:uiPriority w:val="99"/>
    <w:rsid w:val="00E93939"/>
    <w:rPr>
      <w:rFonts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uiPriority w:val="99"/>
    <w:rsid w:val="00E93939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uiPriority w:val="99"/>
    <w:rsid w:val="00E93939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uiPriority w:val="99"/>
    <w:rsid w:val="00E93939"/>
    <w:rPr>
      <w:rFonts w:cs="Times New Roman"/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">
    <w:name w:val="Основной текст + 5"/>
    <w:aliases w:val="5 pt3,Интервал 0 pt4"/>
    <w:uiPriority w:val="99"/>
    <w:rsid w:val="00E93939"/>
    <w:rPr>
      <w:rFonts w:cs="Times New Roman"/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link w:val="a9"/>
    <w:uiPriority w:val="99"/>
    <w:locked/>
    <w:rsid w:val="00E93939"/>
    <w:rPr>
      <w:rFonts w:cs="Times New Roman"/>
      <w:spacing w:val="11"/>
      <w:sz w:val="19"/>
      <w:szCs w:val="19"/>
      <w:shd w:val="clear" w:color="auto" w:fill="FFFFFF"/>
    </w:rPr>
  </w:style>
  <w:style w:type="character" w:customStyle="1" w:styleId="10pt1">
    <w:name w:val="Основной текст + 10 pt1"/>
    <w:aliases w:val="Курсив,Интервал 0 pt3"/>
    <w:uiPriority w:val="99"/>
    <w:rsid w:val="00E93939"/>
    <w:rPr>
      <w:rFonts w:ascii="Times New Roman" w:hAnsi="Times New Roman" w:cs="Times New Roman"/>
      <w:i/>
      <w:iCs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">
    <w:name w:val="Основной текст + Garamond"/>
    <w:aliases w:val="32,5 pt2,Полужирный1,Курсив3,Интервал 0 pt2"/>
    <w:uiPriority w:val="99"/>
    <w:rsid w:val="00E93939"/>
    <w:rPr>
      <w:rFonts w:ascii="Garamond" w:hAnsi="Garamond" w:cs="Garamond"/>
      <w:b/>
      <w:bCs/>
      <w:i/>
      <w:iCs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E93939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1">
    <w:name w:val="Основной текст + 51"/>
    <w:aliases w:val="5 pt1,Курсив2,Интервал 0 pt1"/>
    <w:uiPriority w:val="99"/>
    <w:rsid w:val="00E93939"/>
    <w:rPr>
      <w:rFonts w:ascii="Times New Roman" w:hAnsi="Times New Roman" w:cs="Times New Roman"/>
      <w:i/>
      <w:iCs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">
    <w:name w:val="Основной текст + 8 pt"/>
    <w:aliases w:val="Курсив1,Интервал 1 pt"/>
    <w:uiPriority w:val="99"/>
    <w:rsid w:val="00E93939"/>
    <w:rPr>
      <w:rFonts w:ascii="Times New Roman" w:hAnsi="Times New Roman" w:cs="Times New Roman"/>
      <w:i/>
      <w:iCs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rsid w:val="00E9393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link w:val="aa"/>
    <w:uiPriority w:val="99"/>
    <w:locked/>
    <w:rsid w:val="00E93939"/>
    <w:rPr>
      <w:rFonts w:ascii="Times New Roman" w:eastAsia="SimSun" w:hAnsi="Times New Roman" w:cs="Mangal"/>
      <w:kern w:val="1"/>
      <w:sz w:val="21"/>
      <w:szCs w:val="21"/>
      <w:lang w:eastAsia="hi-IN" w:bidi="hi-IN"/>
    </w:rPr>
  </w:style>
  <w:style w:type="paragraph" w:styleId="ac">
    <w:name w:val="footer"/>
    <w:basedOn w:val="a"/>
    <w:link w:val="ad"/>
    <w:uiPriority w:val="99"/>
    <w:rsid w:val="00E9393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link w:val="ac"/>
    <w:uiPriority w:val="99"/>
    <w:locked/>
    <w:rsid w:val="00E93939"/>
    <w:rPr>
      <w:rFonts w:ascii="Times New Roman" w:eastAsia="SimSun" w:hAnsi="Times New Roman" w:cs="Mangal"/>
      <w:kern w:val="1"/>
      <w:sz w:val="21"/>
      <w:szCs w:val="21"/>
      <w:lang w:eastAsia="hi-IN" w:bidi="hi-IN"/>
    </w:rPr>
  </w:style>
  <w:style w:type="table" w:customStyle="1" w:styleId="12">
    <w:name w:val="Сетка таблицы12"/>
    <w:uiPriority w:val="99"/>
    <w:rsid w:val="00E93939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E93939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E93939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E93939"/>
    <w:rPr>
      <w:rFonts w:ascii="Tahoma" w:hAnsi="Tahoma" w:cs="Times New Roman"/>
      <w:sz w:val="16"/>
      <w:szCs w:val="16"/>
    </w:rPr>
  </w:style>
  <w:style w:type="paragraph" w:styleId="af0">
    <w:name w:val="List Paragraph"/>
    <w:basedOn w:val="a"/>
    <w:uiPriority w:val="99"/>
    <w:qFormat/>
    <w:rsid w:val="00E93939"/>
    <w:pPr>
      <w:spacing w:after="200" w:line="276" w:lineRule="auto"/>
      <w:ind w:left="720"/>
      <w:contextualSpacing/>
    </w:pPr>
  </w:style>
  <w:style w:type="paragraph" w:styleId="af1">
    <w:name w:val="No Spacing"/>
    <w:uiPriority w:val="99"/>
    <w:qFormat/>
    <w:rsid w:val="00E93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27</cp:revision>
  <cp:lastPrinted>2021-06-07T09:54:00Z</cp:lastPrinted>
  <dcterms:created xsi:type="dcterms:W3CDTF">2021-06-02T05:41:00Z</dcterms:created>
  <dcterms:modified xsi:type="dcterms:W3CDTF">2023-03-27T13:36:00Z</dcterms:modified>
</cp:coreProperties>
</file>