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7D0" w:rsidRPr="003C119B" w:rsidRDefault="00FE27D0" w:rsidP="00FE27D0">
      <w:pPr>
        <w:spacing w:after="0" w:line="240" w:lineRule="auto"/>
        <w:ind w:firstLine="709"/>
        <w:jc w:val="center"/>
        <w:rPr>
          <w:rFonts w:ascii="Times New Roman" w:hAnsi="Times New Roman" w:cs="Times New Roman"/>
          <w:sz w:val="24"/>
          <w:szCs w:val="24"/>
        </w:rPr>
      </w:pPr>
      <w:r w:rsidRPr="003C119B">
        <w:rPr>
          <w:rFonts w:ascii="Times New Roman" w:hAnsi="Times New Roman" w:cs="Times New Roman"/>
          <w:sz w:val="24"/>
          <w:szCs w:val="24"/>
        </w:rPr>
        <w:t>Министерство образования и молодёжной политики Свердловской области</w:t>
      </w:r>
    </w:p>
    <w:p w:rsidR="00FE27D0" w:rsidRPr="003C119B" w:rsidRDefault="00FE27D0" w:rsidP="00FE27D0">
      <w:pPr>
        <w:spacing w:after="0" w:line="240" w:lineRule="auto"/>
        <w:ind w:firstLine="709"/>
        <w:jc w:val="center"/>
        <w:rPr>
          <w:rFonts w:ascii="Times New Roman" w:hAnsi="Times New Roman" w:cs="Times New Roman"/>
          <w:sz w:val="24"/>
          <w:szCs w:val="24"/>
        </w:rPr>
      </w:pPr>
      <w:r w:rsidRPr="003C119B">
        <w:rPr>
          <w:rFonts w:ascii="Times New Roman" w:hAnsi="Times New Roman" w:cs="Times New Roman"/>
          <w:sz w:val="24"/>
          <w:szCs w:val="24"/>
        </w:rPr>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FE27D0"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6096"/>
        <w:jc w:val="both"/>
        <w:rPr>
          <w:rFonts w:ascii="Times New Roman" w:hAnsi="Times New Roman" w:cs="Times New Roman"/>
          <w:sz w:val="24"/>
          <w:szCs w:val="24"/>
        </w:rPr>
      </w:pPr>
      <w:r>
        <w:rPr>
          <w:rFonts w:ascii="Times New Roman" w:hAnsi="Times New Roman" w:cs="Times New Roman"/>
          <w:sz w:val="24"/>
          <w:szCs w:val="24"/>
        </w:rPr>
        <w:t>УТВЕРЖДАЮ</w:t>
      </w:r>
    </w:p>
    <w:p w:rsidR="00FE27D0" w:rsidRPr="003C119B" w:rsidRDefault="00FE27D0" w:rsidP="00FE27D0">
      <w:pPr>
        <w:spacing w:after="0" w:line="240" w:lineRule="auto"/>
        <w:ind w:firstLine="6096"/>
        <w:jc w:val="both"/>
        <w:rPr>
          <w:rFonts w:ascii="Times New Roman" w:hAnsi="Times New Roman" w:cs="Times New Roman"/>
          <w:sz w:val="24"/>
          <w:szCs w:val="24"/>
        </w:rPr>
      </w:pPr>
      <w:r w:rsidRPr="003C119B">
        <w:rPr>
          <w:rFonts w:ascii="Times New Roman" w:hAnsi="Times New Roman" w:cs="Times New Roman"/>
          <w:sz w:val="24"/>
          <w:szCs w:val="24"/>
        </w:rPr>
        <w:t>Директор ГБОУ СО</w:t>
      </w:r>
    </w:p>
    <w:p w:rsidR="00FE27D0" w:rsidRPr="003C119B" w:rsidRDefault="00FE27D0" w:rsidP="00FE27D0">
      <w:pPr>
        <w:spacing w:after="0" w:line="240" w:lineRule="auto"/>
        <w:ind w:firstLine="6096"/>
        <w:jc w:val="both"/>
        <w:rPr>
          <w:rFonts w:ascii="Times New Roman" w:hAnsi="Times New Roman" w:cs="Times New Roman"/>
          <w:sz w:val="24"/>
          <w:szCs w:val="24"/>
        </w:rPr>
      </w:pPr>
      <w:r w:rsidRPr="003C119B">
        <w:rPr>
          <w:rFonts w:ascii="Times New Roman" w:hAnsi="Times New Roman" w:cs="Times New Roman"/>
          <w:sz w:val="24"/>
          <w:szCs w:val="24"/>
        </w:rPr>
        <w:t xml:space="preserve">«Михайловская школа-интернат» </w:t>
      </w:r>
    </w:p>
    <w:p w:rsidR="00FE27D0" w:rsidRPr="003C119B" w:rsidRDefault="00FE27D0" w:rsidP="00FE27D0">
      <w:pPr>
        <w:spacing w:after="0" w:line="240" w:lineRule="auto"/>
        <w:ind w:firstLine="6096"/>
        <w:jc w:val="both"/>
        <w:rPr>
          <w:rFonts w:ascii="Times New Roman" w:hAnsi="Times New Roman" w:cs="Times New Roman"/>
          <w:sz w:val="24"/>
          <w:szCs w:val="24"/>
        </w:rPr>
      </w:pPr>
      <w:r w:rsidRPr="003C119B">
        <w:rPr>
          <w:rFonts w:ascii="Times New Roman" w:hAnsi="Times New Roman" w:cs="Times New Roman"/>
          <w:sz w:val="24"/>
          <w:szCs w:val="24"/>
        </w:rPr>
        <w:t xml:space="preserve"> ______________И.В. Николаева </w:t>
      </w: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center"/>
        <w:rPr>
          <w:rFonts w:ascii="Times New Roman" w:hAnsi="Times New Roman" w:cs="Times New Roman"/>
          <w:b/>
          <w:sz w:val="24"/>
          <w:szCs w:val="24"/>
        </w:rPr>
      </w:pPr>
      <w:r w:rsidRPr="003C119B">
        <w:rPr>
          <w:rFonts w:ascii="Times New Roman" w:hAnsi="Times New Roman" w:cs="Times New Roman"/>
          <w:b/>
          <w:sz w:val="24"/>
          <w:szCs w:val="24"/>
        </w:rPr>
        <w:t>Рабочая программа</w:t>
      </w:r>
    </w:p>
    <w:p w:rsidR="00FE27D0" w:rsidRPr="003C119B" w:rsidRDefault="00FE27D0" w:rsidP="00FE27D0">
      <w:pPr>
        <w:spacing w:after="0" w:line="240" w:lineRule="auto"/>
        <w:ind w:firstLine="709"/>
        <w:jc w:val="center"/>
        <w:rPr>
          <w:rFonts w:ascii="Times New Roman" w:hAnsi="Times New Roman" w:cs="Times New Roman"/>
          <w:b/>
          <w:sz w:val="24"/>
          <w:szCs w:val="24"/>
        </w:rPr>
      </w:pPr>
      <w:r w:rsidRPr="003C119B">
        <w:rPr>
          <w:rFonts w:ascii="Times New Roman" w:hAnsi="Times New Roman" w:cs="Times New Roman"/>
          <w:b/>
          <w:sz w:val="24"/>
          <w:szCs w:val="24"/>
        </w:rPr>
        <w:t>по предмету «</w:t>
      </w:r>
      <w:r w:rsidR="00833E3D">
        <w:rPr>
          <w:rFonts w:ascii="Times New Roman" w:hAnsi="Times New Roman" w:cs="Times New Roman"/>
          <w:b/>
          <w:sz w:val="24"/>
          <w:szCs w:val="24"/>
        </w:rPr>
        <w:t>Изобразительная деятельность» 5-7</w:t>
      </w:r>
      <w:r w:rsidRPr="003C119B">
        <w:rPr>
          <w:rFonts w:ascii="Times New Roman" w:hAnsi="Times New Roman" w:cs="Times New Roman"/>
          <w:b/>
          <w:sz w:val="24"/>
          <w:szCs w:val="24"/>
        </w:rPr>
        <w:t xml:space="preserve"> классы</w:t>
      </w:r>
    </w:p>
    <w:p w:rsidR="00FE27D0" w:rsidRPr="003C119B" w:rsidRDefault="00FE27D0" w:rsidP="00FE27D0">
      <w:pPr>
        <w:spacing w:after="0" w:line="240" w:lineRule="auto"/>
        <w:ind w:firstLine="709"/>
        <w:jc w:val="center"/>
        <w:rPr>
          <w:rFonts w:ascii="Times New Roman" w:hAnsi="Times New Roman" w:cs="Times New Roman"/>
          <w:sz w:val="24"/>
          <w:szCs w:val="24"/>
        </w:rPr>
      </w:pPr>
      <w:r w:rsidRPr="003C119B">
        <w:rPr>
          <w:rFonts w:ascii="Times New Roman" w:hAnsi="Times New Roman" w:cs="Times New Roman"/>
          <w:sz w:val="24"/>
          <w:szCs w:val="24"/>
        </w:rPr>
        <w:t>составлена на основе адаптированной основной общеобразовательной программы</w:t>
      </w:r>
    </w:p>
    <w:p w:rsidR="00FE27D0" w:rsidRPr="003C119B" w:rsidRDefault="005634F4" w:rsidP="00FE27D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для обучающихся с умеренной, тяжёлой и глубокой умственной отсталостью (интеллектуальными нарушениями)</w:t>
      </w:r>
      <w:r w:rsidR="00726F0D" w:rsidRPr="00726F0D">
        <w:rPr>
          <w:rFonts w:ascii="Times New Roman" w:hAnsi="Times New Roman" w:cs="Times New Roman"/>
          <w:sz w:val="24"/>
          <w:szCs w:val="24"/>
        </w:rPr>
        <w:t xml:space="preserve"> с расстройствами аутистического спектра</w:t>
      </w:r>
      <w:bookmarkStart w:id="0" w:name="_GoBack"/>
      <w:bookmarkEnd w:id="0"/>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Default="00FE27D0" w:rsidP="005634F4">
      <w:pPr>
        <w:spacing w:after="0" w:line="240" w:lineRule="auto"/>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Рассмотрено на МО</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Руководитель МО:</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________ __________</w:t>
      </w:r>
      <w:r>
        <w:rPr>
          <w:rFonts w:ascii="Times New Roman" w:hAnsi="Times New Roman" w:cs="Times New Roman"/>
          <w:sz w:val="24"/>
          <w:szCs w:val="24"/>
        </w:rPr>
        <w:t>______</w:t>
      </w:r>
    </w:p>
    <w:p w:rsidR="00FE27D0" w:rsidRDefault="00FE27D0" w:rsidP="00FE27D0">
      <w:pPr>
        <w:spacing w:after="0" w:line="24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  (подпись) </w:t>
      </w:r>
      <w:r w:rsidRPr="003262E1">
        <w:rPr>
          <w:rFonts w:ascii="Times New Roman" w:hAnsi="Times New Roman" w:cs="Times New Roman"/>
          <w:sz w:val="20"/>
          <w:szCs w:val="24"/>
        </w:rPr>
        <w:t xml:space="preserve"> </w:t>
      </w:r>
      <w:r>
        <w:rPr>
          <w:rFonts w:ascii="Times New Roman" w:hAnsi="Times New Roman" w:cs="Times New Roman"/>
          <w:sz w:val="20"/>
          <w:szCs w:val="24"/>
        </w:rPr>
        <w:t xml:space="preserve">        </w:t>
      </w:r>
      <w:r w:rsidRPr="003262E1">
        <w:rPr>
          <w:rFonts w:ascii="Times New Roman" w:hAnsi="Times New Roman" w:cs="Times New Roman"/>
          <w:sz w:val="20"/>
          <w:szCs w:val="24"/>
        </w:rPr>
        <w:t>(расшифровка)</w:t>
      </w:r>
    </w:p>
    <w:p w:rsidR="00FE27D0" w:rsidRDefault="00FE27D0" w:rsidP="00FE27D0">
      <w:pPr>
        <w:spacing w:after="0" w:line="240" w:lineRule="auto"/>
        <w:ind w:firstLine="709"/>
        <w:jc w:val="both"/>
        <w:rPr>
          <w:rFonts w:ascii="Times New Roman" w:hAnsi="Times New Roman" w:cs="Times New Roman"/>
          <w:sz w:val="20"/>
          <w:szCs w:val="24"/>
        </w:rPr>
      </w:pPr>
      <w:r>
        <w:rPr>
          <w:rFonts w:ascii="Times New Roman" w:hAnsi="Times New Roman" w:cs="Times New Roman"/>
          <w:sz w:val="20"/>
          <w:szCs w:val="24"/>
        </w:rPr>
        <w:t>_____________________________</w:t>
      </w:r>
    </w:p>
    <w:p w:rsidR="00FE27D0" w:rsidRPr="003262E1" w:rsidRDefault="00FE27D0" w:rsidP="00FE27D0">
      <w:pPr>
        <w:spacing w:after="0" w:line="240" w:lineRule="auto"/>
        <w:ind w:firstLine="709"/>
        <w:rPr>
          <w:rFonts w:ascii="Times New Roman" w:hAnsi="Times New Roman" w:cs="Times New Roman"/>
          <w:sz w:val="20"/>
          <w:szCs w:val="24"/>
        </w:rPr>
      </w:pPr>
      <w:r>
        <w:rPr>
          <w:rFonts w:ascii="Times New Roman" w:hAnsi="Times New Roman" w:cs="Times New Roman"/>
          <w:sz w:val="20"/>
          <w:szCs w:val="24"/>
        </w:rPr>
        <w:t xml:space="preserve">                         (дата)</w:t>
      </w: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 xml:space="preserve">Составитель: </w:t>
      </w:r>
    </w:p>
    <w:p w:rsidR="00FE27D0" w:rsidRPr="003262E1" w:rsidRDefault="00FE27D0" w:rsidP="00FE27D0">
      <w:pPr>
        <w:spacing w:after="0" w:line="240" w:lineRule="auto"/>
        <w:ind w:firstLine="709"/>
        <w:jc w:val="both"/>
        <w:rPr>
          <w:rFonts w:ascii="Times New Roman" w:hAnsi="Times New Roman" w:cs="Times New Roman"/>
          <w:sz w:val="20"/>
          <w:szCs w:val="24"/>
        </w:rPr>
      </w:pPr>
      <w:r>
        <w:rPr>
          <w:rFonts w:ascii="Times New Roman" w:hAnsi="Times New Roman" w:cs="Times New Roman"/>
          <w:sz w:val="24"/>
          <w:szCs w:val="24"/>
        </w:rPr>
        <w:t>учитель</w:t>
      </w:r>
    </w:p>
    <w:p w:rsidR="00FE27D0" w:rsidRPr="003C119B" w:rsidRDefault="00FE27D0" w:rsidP="00FE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Захарова Л.М.</w:t>
      </w:r>
    </w:p>
    <w:p w:rsidR="00FE27D0" w:rsidRPr="003C119B" w:rsidRDefault="0022356B" w:rsidP="00FE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высшая</w:t>
      </w:r>
      <w:r w:rsidR="00FE27D0">
        <w:rPr>
          <w:rFonts w:ascii="Times New Roman" w:hAnsi="Times New Roman" w:cs="Times New Roman"/>
          <w:sz w:val="24"/>
          <w:szCs w:val="24"/>
        </w:rPr>
        <w:t xml:space="preserve"> </w:t>
      </w:r>
      <w:proofErr w:type="spellStart"/>
      <w:r w:rsidR="00FE27D0" w:rsidRPr="00253EB8">
        <w:rPr>
          <w:rFonts w:ascii="Times New Roman" w:hAnsi="Times New Roman" w:cs="Times New Roman"/>
          <w:sz w:val="24"/>
          <w:szCs w:val="24"/>
        </w:rPr>
        <w:t>квалиф</w:t>
      </w:r>
      <w:proofErr w:type="spellEnd"/>
      <w:r w:rsidR="00FE27D0" w:rsidRPr="00253EB8">
        <w:rPr>
          <w:rFonts w:ascii="Times New Roman" w:hAnsi="Times New Roman" w:cs="Times New Roman"/>
          <w:sz w:val="24"/>
          <w:szCs w:val="24"/>
        </w:rPr>
        <w:t>. категория</w:t>
      </w:r>
      <w:r w:rsidR="00FE27D0" w:rsidRPr="003262E1">
        <w:rPr>
          <w:rFonts w:ascii="Times New Roman" w:hAnsi="Times New Roman" w:cs="Times New Roman"/>
          <w:sz w:val="20"/>
          <w:szCs w:val="24"/>
        </w:rPr>
        <w:tab/>
      </w:r>
      <w:r w:rsidR="00FE27D0" w:rsidRPr="003C119B">
        <w:rPr>
          <w:rFonts w:ascii="Times New Roman" w:hAnsi="Times New Roman" w:cs="Times New Roman"/>
          <w:sz w:val="24"/>
          <w:szCs w:val="24"/>
        </w:rPr>
        <w:tab/>
      </w: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Default="00FE27D0" w:rsidP="00FE27D0">
      <w:pPr>
        <w:spacing w:after="0" w:line="240" w:lineRule="auto"/>
        <w:ind w:firstLine="709"/>
        <w:jc w:val="both"/>
        <w:rPr>
          <w:rFonts w:ascii="Times New Roman" w:hAnsi="Times New Roman" w:cs="Times New Roman"/>
          <w:sz w:val="24"/>
          <w:szCs w:val="24"/>
        </w:rPr>
      </w:pPr>
    </w:p>
    <w:p w:rsidR="00FE27D0"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Default="00FE27D0" w:rsidP="00FE27D0">
      <w:pPr>
        <w:spacing w:after="0" w:line="240" w:lineRule="auto"/>
        <w:rPr>
          <w:rFonts w:ascii="Times New Roman" w:hAnsi="Times New Roman" w:cs="Times New Roman"/>
          <w:sz w:val="24"/>
          <w:szCs w:val="24"/>
        </w:rPr>
      </w:pPr>
    </w:p>
    <w:p w:rsidR="00FE27D0" w:rsidRDefault="00FE27D0" w:rsidP="00FE27D0">
      <w:pPr>
        <w:spacing w:after="0" w:line="240" w:lineRule="auto"/>
        <w:ind w:firstLine="709"/>
        <w:jc w:val="center"/>
        <w:rPr>
          <w:rFonts w:ascii="Times New Roman" w:hAnsi="Times New Roman" w:cs="Times New Roman"/>
          <w:sz w:val="24"/>
          <w:szCs w:val="24"/>
        </w:rPr>
      </w:pPr>
    </w:p>
    <w:p w:rsidR="00FE27D0" w:rsidRDefault="00FE27D0" w:rsidP="00FE27D0">
      <w:pPr>
        <w:spacing w:after="0" w:line="240" w:lineRule="auto"/>
        <w:ind w:firstLine="709"/>
        <w:jc w:val="center"/>
        <w:rPr>
          <w:rFonts w:ascii="Times New Roman" w:hAnsi="Times New Roman" w:cs="Times New Roman"/>
          <w:sz w:val="24"/>
          <w:szCs w:val="24"/>
        </w:rPr>
      </w:pPr>
    </w:p>
    <w:p w:rsidR="00FE27D0" w:rsidRPr="000778AC" w:rsidRDefault="0022356B" w:rsidP="00FE27D0">
      <w:pPr>
        <w:spacing w:after="0" w:line="240" w:lineRule="auto"/>
        <w:jc w:val="center"/>
        <w:rPr>
          <w:rFonts w:ascii="Times New Roman" w:hAnsi="Times New Roman" w:cs="Times New Roman"/>
          <w:color w:val="FFFFFF" w:themeColor="background1"/>
          <w:sz w:val="24"/>
          <w:szCs w:val="24"/>
        </w:rPr>
      </w:pPr>
      <w:r w:rsidRPr="000778AC">
        <w:rPr>
          <w:rFonts w:ascii="Times New Roman" w:hAnsi="Times New Roman" w:cs="Times New Roman"/>
          <w:color w:val="FFFFFF" w:themeColor="background1"/>
          <w:sz w:val="24"/>
          <w:szCs w:val="24"/>
        </w:rPr>
        <w:t>2022</w:t>
      </w:r>
    </w:p>
    <w:p w:rsidR="00FE27D0" w:rsidRPr="003C119B" w:rsidRDefault="00FE27D0" w:rsidP="00FE27D0">
      <w:pPr>
        <w:spacing w:after="0" w:line="240" w:lineRule="auto"/>
        <w:jc w:val="center"/>
        <w:rPr>
          <w:rFonts w:ascii="Times New Roman" w:hAnsi="Times New Roman" w:cs="Times New Roman"/>
          <w:b/>
          <w:sz w:val="24"/>
          <w:szCs w:val="24"/>
        </w:rPr>
      </w:pPr>
      <w:r w:rsidRPr="003C119B">
        <w:rPr>
          <w:rFonts w:ascii="Times New Roman" w:hAnsi="Times New Roman" w:cs="Times New Roman"/>
          <w:b/>
          <w:sz w:val="24"/>
          <w:szCs w:val="24"/>
        </w:rPr>
        <w:lastRenderedPageBreak/>
        <w:t>Структура рабочей программы</w:t>
      </w:r>
    </w:p>
    <w:p w:rsidR="00FE27D0" w:rsidRPr="00C14860" w:rsidRDefault="00FE27D0" w:rsidP="00FE27D0">
      <w:pPr>
        <w:spacing w:after="0" w:line="240" w:lineRule="auto"/>
        <w:ind w:firstLine="709"/>
        <w:jc w:val="both"/>
        <w:rPr>
          <w:rFonts w:ascii="Times New Roman" w:hAnsi="Times New Roman" w:cs="Times New Roman"/>
          <w:sz w:val="24"/>
          <w:szCs w:val="24"/>
        </w:rPr>
      </w:pP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xml:space="preserve">1. Пояснительная записка к рабочей программе по предмету </w:t>
      </w:r>
      <w:r w:rsidR="005D4A50">
        <w:rPr>
          <w:rFonts w:ascii="Times New Roman" w:hAnsi="Times New Roman" w:cs="Times New Roman"/>
          <w:sz w:val="24"/>
          <w:szCs w:val="24"/>
        </w:rPr>
        <w:t>«Изобразительная деятельность»:</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нормативные документы, лежащие в основе предмета «</w:t>
      </w:r>
      <w:r w:rsidR="005D4A50" w:rsidRPr="005D4A50">
        <w:rPr>
          <w:rFonts w:ascii="Times New Roman" w:hAnsi="Times New Roman" w:cs="Times New Roman"/>
          <w:sz w:val="24"/>
          <w:szCs w:val="24"/>
        </w:rPr>
        <w:t>Изобразительная деятельность</w:t>
      </w:r>
      <w:r w:rsidRPr="00C14860">
        <w:rPr>
          <w:rFonts w:ascii="Times New Roman" w:hAnsi="Times New Roman" w:cs="Times New Roman"/>
          <w:sz w:val="24"/>
          <w:szCs w:val="24"/>
        </w:rPr>
        <w:t>»;</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обоснование актуальности предмета «</w:t>
      </w:r>
      <w:r w:rsidR="005D4A50" w:rsidRPr="005D4A50">
        <w:rPr>
          <w:rFonts w:ascii="Times New Roman" w:hAnsi="Times New Roman" w:cs="Times New Roman"/>
          <w:sz w:val="24"/>
          <w:szCs w:val="24"/>
        </w:rPr>
        <w:t>Изобразительная деятельность</w:t>
      </w:r>
      <w:r w:rsidRPr="00C14860">
        <w:rPr>
          <w:rFonts w:ascii="Times New Roman" w:hAnsi="Times New Roman" w:cs="Times New Roman"/>
          <w:sz w:val="24"/>
          <w:szCs w:val="24"/>
        </w:rPr>
        <w:t xml:space="preserve">»; </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цель и задачи предмета «</w:t>
      </w:r>
      <w:r w:rsidR="005D4A50" w:rsidRPr="005D4A50">
        <w:rPr>
          <w:rFonts w:ascii="Times New Roman" w:hAnsi="Times New Roman" w:cs="Times New Roman"/>
          <w:sz w:val="24"/>
          <w:szCs w:val="24"/>
        </w:rPr>
        <w:t>Изобразительная деятельность</w:t>
      </w:r>
      <w:r w:rsidRPr="00C14860">
        <w:rPr>
          <w:rFonts w:ascii="Times New Roman" w:hAnsi="Times New Roman" w:cs="Times New Roman"/>
          <w:sz w:val="24"/>
          <w:szCs w:val="24"/>
        </w:rPr>
        <w:t>»;</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w:t>
      </w:r>
      <w:r w:rsidRPr="007139D3">
        <w:t xml:space="preserve"> </w:t>
      </w:r>
      <w:r w:rsidRPr="007139D3">
        <w:rPr>
          <w:rFonts w:ascii="Times New Roman" w:hAnsi="Times New Roman" w:cs="Times New Roman"/>
          <w:sz w:val="24"/>
          <w:szCs w:val="24"/>
        </w:rPr>
        <w:t>планируемые личностные учебные действия по предмету</w:t>
      </w:r>
      <w:r w:rsidRPr="00C14860">
        <w:rPr>
          <w:rFonts w:ascii="Times New Roman" w:hAnsi="Times New Roman" w:cs="Times New Roman"/>
          <w:sz w:val="24"/>
          <w:szCs w:val="24"/>
        </w:rPr>
        <w:t xml:space="preserve"> «</w:t>
      </w:r>
      <w:r w:rsidR="005D4A50" w:rsidRPr="005D4A50">
        <w:rPr>
          <w:rFonts w:ascii="Times New Roman" w:hAnsi="Times New Roman" w:cs="Times New Roman"/>
          <w:sz w:val="24"/>
          <w:szCs w:val="24"/>
        </w:rPr>
        <w:t>Изобразительная деятельность</w:t>
      </w:r>
      <w:r w:rsidR="005D4A50">
        <w:rPr>
          <w:rFonts w:ascii="Times New Roman" w:hAnsi="Times New Roman" w:cs="Times New Roman"/>
          <w:sz w:val="24"/>
          <w:szCs w:val="24"/>
        </w:rPr>
        <w:t>»;</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условия реализации программы.</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2. Календарно-тематическое планирование.</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3. Содержание предмета «</w:t>
      </w:r>
      <w:r w:rsidR="005D4A50" w:rsidRPr="005D4A50">
        <w:rPr>
          <w:rFonts w:ascii="Times New Roman" w:hAnsi="Times New Roman" w:cs="Times New Roman"/>
          <w:sz w:val="24"/>
          <w:szCs w:val="24"/>
        </w:rPr>
        <w:t>Изобразительная деятельность</w:t>
      </w:r>
      <w:r w:rsidRPr="00C14860">
        <w:rPr>
          <w:rFonts w:ascii="Times New Roman" w:hAnsi="Times New Roman" w:cs="Times New Roman"/>
          <w:sz w:val="24"/>
          <w:szCs w:val="24"/>
        </w:rPr>
        <w:t>»</w:t>
      </w:r>
      <w:r>
        <w:rPr>
          <w:rFonts w:ascii="Times New Roman" w:hAnsi="Times New Roman" w:cs="Times New Roman"/>
          <w:sz w:val="24"/>
          <w:szCs w:val="24"/>
        </w:rPr>
        <w:t>.</w:t>
      </w:r>
    </w:p>
    <w:p w:rsidR="00FE27D0" w:rsidRPr="003C119B" w:rsidRDefault="00FE27D0" w:rsidP="00FE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C14860">
        <w:rPr>
          <w:b/>
          <w:bCs/>
          <w:color w:val="000000"/>
          <w:sz w:val="28"/>
          <w:szCs w:val="28"/>
        </w:rPr>
        <w:t xml:space="preserve"> </w:t>
      </w:r>
      <w:r w:rsidRPr="00C14860">
        <w:rPr>
          <w:rFonts w:ascii="Times New Roman" w:hAnsi="Times New Roman" w:cs="Times New Roman"/>
          <w:bCs/>
          <w:color w:val="000000"/>
          <w:sz w:val="24"/>
          <w:szCs w:val="28"/>
        </w:rPr>
        <w:t>Система оценки достижений обучающихся</w:t>
      </w:r>
      <w:r>
        <w:rPr>
          <w:rFonts w:ascii="Times New Roman" w:hAnsi="Times New Roman" w:cs="Times New Roman"/>
          <w:bCs/>
          <w:color w:val="000000"/>
          <w:sz w:val="24"/>
          <w:szCs w:val="28"/>
        </w:rPr>
        <w:t>.</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 xml:space="preserve">5. </w:t>
      </w:r>
      <w:r w:rsidRPr="005848F5">
        <w:rPr>
          <w:rFonts w:ascii="Times New Roman" w:hAnsi="Times New Roman" w:cs="Times New Roman"/>
          <w:sz w:val="24"/>
          <w:szCs w:val="24"/>
        </w:rPr>
        <w:t>Годовой график проверочных, практических работ</w:t>
      </w:r>
      <w:r>
        <w:rPr>
          <w:rFonts w:ascii="Times New Roman" w:hAnsi="Times New Roman" w:cs="Times New Roman"/>
          <w:sz w:val="24"/>
          <w:szCs w:val="24"/>
        </w:rPr>
        <w:t>.</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6. Циклограмма проведения уроков</w:t>
      </w:r>
      <w:r>
        <w:rPr>
          <w:rFonts w:ascii="Times New Roman" w:hAnsi="Times New Roman" w:cs="Times New Roman"/>
          <w:sz w:val="24"/>
          <w:szCs w:val="24"/>
        </w:rPr>
        <w:t>.</w:t>
      </w:r>
    </w:p>
    <w:p w:rsidR="00FE27D0" w:rsidRPr="003C119B" w:rsidRDefault="00FE27D0" w:rsidP="00FE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7.Список литературы.</w:t>
      </w:r>
    </w:p>
    <w:p w:rsidR="00FE27D0" w:rsidRDefault="00FE27D0" w:rsidP="00FE27D0">
      <w:pPr>
        <w:rPr>
          <w:rFonts w:ascii="Times New Roman" w:eastAsia="Times New Roman" w:hAnsi="Times New Roman" w:cs="Times New Roman"/>
          <w:sz w:val="28"/>
          <w:szCs w:val="28"/>
          <w:lang w:eastAsia="ru-RU"/>
        </w:rPr>
      </w:pPr>
    </w:p>
    <w:p w:rsidR="00FE27D0" w:rsidRDefault="00FE27D0" w:rsidP="00FE27D0">
      <w:pPr>
        <w:rPr>
          <w:rFonts w:ascii="Times New Roman" w:eastAsia="Times New Roman" w:hAnsi="Times New Roman" w:cs="Times New Roman"/>
          <w:b/>
          <w:bCs/>
          <w:color w:val="000000"/>
          <w:sz w:val="27"/>
          <w:szCs w:val="27"/>
          <w:lang w:eastAsia="ru-RU"/>
        </w:rPr>
      </w:pPr>
    </w:p>
    <w:p w:rsidR="00FE27D0" w:rsidRDefault="00FE27D0" w:rsidP="00FE27D0">
      <w:pP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br w:type="page"/>
      </w:r>
    </w:p>
    <w:p w:rsidR="00FE27D0" w:rsidRPr="004B7982" w:rsidRDefault="00FE27D0" w:rsidP="004B7982">
      <w:pPr>
        <w:pStyle w:val="a3"/>
        <w:numPr>
          <w:ilvl w:val="0"/>
          <w:numId w:val="1"/>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4B7982">
        <w:rPr>
          <w:rFonts w:ascii="Times New Roman" w:eastAsia="Times New Roman" w:hAnsi="Times New Roman" w:cs="Times New Roman"/>
          <w:b/>
          <w:color w:val="000000"/>
          <w:sz w:val="24"/>
          <w:szCs w:val="24"/>
          <w:lang w:eastAsia="ru-RU"/>
        </w:rPr>
        <w:lastRenderedPageBreak/>
        <w:t>Пояснительная записка</w:t>
      </w:r>
    </w:p>
    <w:p w:rsidR="004B7982" w:rsidRDefault="004B7982" w:rsidP="004B7982">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4B7982">
        <w:rPr>
          <w:rFonts w:ascii="Times New Roman" w:eastAsia="Times New Roman" w:hAnsi="Times New Roman" w:cs="Times New Roman"/>
          <w:b/>
          <w:color w:val="000000"/>
          <w:sz w:val="24"/>
          <w:szCs w:val="24"/>
          <w:lang w:eastAsia="ru-RU"/>
        </w:rPr>
        <w:t>Нормативные документы, лежащие в основе предмета «</w:t>
      </w:r>
      <w:r>
        <w:rPr>
          <w:rFonts w:ascii="Times New Roman" w:eastAsia="Times New Roman" w:hAnsi="Times New Roman" w:cs="Times New Roman"/>
          <w:b/>
          <w:color w:val="000000"/>
          <w:sz w:val="24"/>
          <w:szCs w:val="24"/>
          <w:lang w:eastAsia="ru-RU"/>
        </w:rPr>
        <w:t>Изобразительная деятельность</w:t>
      </w:r>
      <w:r w:rsidRPr="004B7982">
        <w:rPr>
          <w:rFonts w:ascii="Times New Roman" w:eastAsia="Times New Roman" w:hAnsi="Times New Roman" w:cs="Times New Roman"/>
          <w:b/>
          <w:color w:val="000000"/>
          <w:sz w:val="24"/>
          <w:szCs w:val="24"/>
          <w:lang w:eastAsia="ru-RU"/>
        </w:rPr>
        <w:t>»</w:t>
      </w:r>
    </w:p>
    <w:p w:rsidR="004B7982" w:rsidRPr="004B7982" w:rsidRDefault="004B7982" w:rsidP="004B7982">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   РФ   от</w:t>
      </w:r>
      <w:r w:rsidRPr="004B7982">
        <w:rPr>
          <w:rFonts w:ascii="Times New Roman" w:eastAsia="Times New Roman" w:hAnsi="Times New Roman" w:cs="Times New Roman"/>
          <w:color w:val="000000"/>
          <w:sz w:val="24"/>
          <w:szCs w:val="24"/>
          <w:lang w:eastAsia="ru-RU"/>
        </w:rPr>
        <w:t xml:space="preserve"> 2</w:t>
      </w:r>
      <w:r>
        <w:rPr>
          <w:rFonts w:ascii="Times New Roman" w:eastAsia="Times New Roman" w:hAnsi="Times New Roman" w:cs="Times New Roman"/>
          <w:color w:val="000000"/>
          <w:sz w:val="24"/>
          <w:szCs w:val="24"/>
          <w:lang w:eastAsia="ru-RU"/>
        </w:rPr>
        <w:t xml:space="preserve">9 декабря 2012 г.  № 273-ФЗ «Об </w:t>
      </w:r>
      <w:r w:rsidRPr="004B7982">
        <w:rPr>
          <w:rFonts w:ascii="Times New Roman" w:eastAsia="Times New Roman" w:hAnsi="Times New Roman" w:cs="Times New Roman"/>
          <w:color w:val="000000"/>
          <w:sz w:val="24"/>
          <w:szCs w:val="24"/>
          <w:lang w:eastAsia="ru-RU"/>
        </w:rPr>
        <w:t>образован</w:t>
      </w:r>
      <w:r>
        <w:rPr>
          <w:rFonts w:ascii="Times New Roman" w:eastAsia="Times New Roman" w:hAnsi="Times New Roman" w:cs="Times New Roman"/>
          <w:color w:val="000000"/>
          <w:sz w:val="24"/>
          <w:szCs w:val="24"/>
          <w:lang w:eastAsia="ru-RU"/>
        </w:rPr>
        <w:t>ии в Российской Федерации»;</w:t>
      </w:r>
    </w:p>
    <w:p w:rsidR="004B7982" w:rsidRPr="004B7982" w:rsidRDefault="004B7982" w:rsidP="004B7982">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Закон Свердловской области от 15 июля 2013 года № 78-ОЗ «Об </w:t>
      </w:r>
      <w:r w:rsidRPr="004B7982">
        <w:rPr>
          <w:rFonts w:ascii="Times New Roman" w:eastAsia="Times New Roman" w:hAnsi="Times New Roman" w:cs="Times New Roman"/>
          <w:color w:val="000000"/>
          <w:sz w:val="24"/>
          <w:szCs w:val="24"/>
          <w:lang w:eastAsia="ru-RU"/>
        </w:rPr>
        <w:t>образов</w:t>
      </w:r>
      <w:r>
        <w:rPr>
          <w:rFonts w:ascii="Times New Roman" w:eastAsia="Times New Roman" w:hAnsi="Times New Roman" w:cs="Times New Roman"/>
          <w:color w:val="000000"/>
          <w:sz w:val="24"/>
          <w:szCs w:val="24"/>
          <w:lang w:eastAsia="ru-RU"/>
        </w:rPr>
        <w:t>ании в Свердловской области;</w:t>
      </w:r>
    </w:p>
    <w:p w:rsidR="004B7982" w:rsidRPr="004B7982" w:rsidRDefault="004B7982" w:rsidP="004B7982">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Адаптированная основная общеобразовательная программа ГБОУ СО «Михайловская школа-интернат»;</w:t>
      </w:r>
    </w:p>
    <w:p w:rsidR="004B7982" w:rsidRDefault="004B7982" w:rsidP="004B7982">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Учебный план ГБОУ СО «Михайловская </w:t>
      </w:r>
      <w:r w:rsidRPr="004B7982">
        <w:rPr>
          <w:rFonts w:ascii="Times New Roman" w:eastAsia="Times New Roman" w:hAnsi="Times New Roman" w:cs="Times New Roman"/>
          <w:color w:val="000000"/>
          <w:sz w:val="24"/>
          <w:szCs w:val="24"/>
          <w:lang w:eastAsia="ru-RU"/>
        </w:rPr>
        <w:t>школа-интернат».</w:t>
      </w:r>
    </w:p>
    <w:p w:rsid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b/>
          <w:color w:val="000000"/>
          <w:sz w:val="24"/>
          <w:szCs w:val="24"/>
          <w:lang w:eastAsia="ru-RU"/>
        </w:rPr>
      </w:pPr>
      <w:r w:rsidRPr="004B7982">
        <w:rPr>
          <w:rFonts w:ascii="Times New Roman" w:eastAsia="Times New Roman" w:hAnsi="Times New Roman" w:cs="Times New Roman"/>
          <w:b/>
          <w:color w:val="000000"/>
          <w:sz w:val="24"/>
          <w:szCs w:val="24"/>
          <w:lang w:eastAsia="ru-RU"/>
        </w:rPr>
        <w:t>Обоснование актуальности предмета</w:t>
      </w:r>
    </w:p>
    <w:p w:rsidR="004B7982" w:rsidRP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 xml:space="preserve">Изобразительное искусство как один из учебных предметов школы имеет важное значение в воспитании обучающихся. Актуальность </w:t>
      </w:r>
      <w:r w:rsidR="00A31033">
        <w:rPr>
          <w:rFonts w:ascii="Times New Roman" w:eastAsia="Times New Roman" w:hAnsi="Times New Roman" w:cs="Times New Roman"/>
          <w:color w:val="000000"/>
          <w:sz w:val="24"/>
          <w:szCs w:val="24"/>
          <w:lang w:eastAsia="ru-RU"/>
        </w:rPr>
        <w:t>предмета</w:t>
      </w:r>
      <w:r w:rsidRPr="004B7982">
        <w:rPr>
          <w:rFonts w:ascii="Times New Roman" w:eastAsia="Times New Roman" w:hAnsi="Times New Roman" w:cs="Times New Roman"/>
          <w:color w:val="000000"/>
          <w:sz w:val="24"/>
          <w:szCs w:val="24"/>
          <w:lang w:eastAsia="ru-RU"/>
        </w:rPr>
        <w:t xml:space="preserve"> состоит в том, что  в процессе занятий по этому предмету осуществляется всестороннее развитие, обучение и воспитание детей – сенсорное, умственное, эстетическое, трудовое, нравственное, физическое.</w:t>
      </w:r>
    </w:p>
    <w:p w:rsidR="004B7982" w:rsidRP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Основной идеей программы является то, что под влиянием правильно осуществляемого обучения изобразительной деятельности совершенствуются познавательные процессы: дифференцируется восприятие, обогащаются представления, развиваются наблюдательность и произвольное внимание, происходят положительные сдвиги в выполнении умственных операций. Изобразительная деятельность в значительной степени содействует совершенствованию эмоционально-волевой и двигательно-моторной сферы. Кроме того, она способствует обогащению и развитию речи детей. Этот вид деятельности служит одним из средств социальной и трудовой адаптации детей.</w:t>
      </w:r>
    </w:p>
    <w:p w:rsid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b/>
          <w:color w:val="000000"/>
          <w:sz w:val="24"/>
          <w:szCs w:val="24"/>
          <w:lang w:eastAsia="ru-RU"/>
        </w:rPr>
      </w:pPr>
      <w:r w:rsidRPr="004B7982">
        <w:rPr>
          <w:rFonts w:ascii="Times New Roman" w:eastAsia="Times New Roman" w:hAnsi="Times New Roman" w:cs="Times New Roman"/>
          <w:b/>
          <w:color w:val="000000"/>
          <w:sz w:val="24"/>
          <w:szCs w:val="24"/>
          <w:lang w:eastAsia="ru-RU"/>
        </w:rPr>
        <w:t>Цель и задачи предмета «</w:t>
      </w:r>
      <w:r>
        <w:rPr>
          <w:rFonts w:ascii="Times New Roman" w:eastAsia="Times New Roman" w:hAnsi="Times New Roman" w:cs="Times New Roman"/>
          <w:b/>
          <w:color w:val="000000"/>
          <w:sz w:val="24"/>
          <w:szCs w:val="24"/>
          <w:lang w:eastAsia="ru-RU"/>
        </w:rPr>
        <w:t>Изобразительная деятельность</w:t>
      </w:r>
      <w:r w:rsidRPr="004B7982">
        <w:rPr>
          <w:rFonts w:ascii="Times New Roman" w:eastAsia="Times New Roman" w:hAnsi="Times New Roman" w:cs="Times New Roman"/>
          <w:b/>
          <w:color w:val="000000"/>
          <w:sz w:val="24"/>
          <w:szCs w:val="24"/>
          <w:lang w:eastAsia="ru-RU"/>
        </w:rPr>
        <w:t>»</w:t>
      </w:r>
    </w:p>
    <w:p w:rsid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Цель:</w:t>
      </w:r>
      <w:r w:rsidRPr="004B7982">
        <w:t xml:space="preserve"> </w:t>
      </w:r>
      <w:r>
        <w:rPr>
          <w:rFonts w:ascii="Times New Roman" w:eastAsia="Times New Roman" w:hAnsi="Times New Roman" w:cs="Times New Roman"/>
          <w:color w:val="000000"/>
          <w:sz w:val="24"/>
          <w:szCs w:val="24"/>
          <w:lang w:eastAsia="ru-RU"/>
        </w:rPr>
        <w:t>всестороннее развитие личности обучающих</w:t>
      </w:r>
      <w:r w:rsidRPr="004B7982">
        <w:rPr>
          <w:rFonts w:ascii="Times New Roman" w:eastAsia="Times New Roman" w:hAnsi="Times New Roman" w:cs="Times New Roman"/>
          <w:color w:val="000000"/>
          <w:sz w:val="24"/>
          <w:szCs w:val="24"/>
          <w:lang w:eastAsia="ru-RU"/>
        </w:rPr>
        <w:t>ся с умственной отсталостью (интеллектуальными нарушениями) в процессе приобщения его к художественной культуре и обучения умению видеть п</w:t>
      </w:r>
      <w:r>
        <w:rPr>
          <w:rFonts w:ascii="Times New Roman" w:eastAsia="Times New Roman" w:hAnsi="Times New Roman" w:cs="Times New Roman"/>
          <w:color w:val="000000"/>
          <w:sz w:val="24"/>
          <w:szCs w:val="24"/>
          <w:lang w:eastAsia="ru-RU"/>
        </w:rPr>
        <w:t>рекрасное в жизни и искусстве, формирование</w:t>
      </w:r>
      <w:r w:rsidRPr="004B7982">
        <w:rPr>
          <w:rFonts w:ascii="Times New Roman" w:eastAsia="Times New Roman" w:hAnsi="Times New Roman" w:cs="Times New Roman"/>
          <w:color w:val="000000"/>
          <w:sz w:val="24"/>
          <w:szCs w:val="24"/>
          <w:lang w:eastAsia="ru-RU"/>
        </w:rPr>
        <w:t xml:space="preserve"> элементарных знаний об изобразительном искусстве, общих и специальных умений и навыков изобразительной деятельности (в рисован</w:t>
      </w:r>
      <w:r>
        <w:rPr>
          <w:rFonts w:ascii="Times New Roman" w:eastAsia="Times New Roman" w:hAnsi="Times New Roman" w:cs="Times New Roman"/>
          <w:color w:val="000000"/>
          <w:sz w:val="24"/>
          <w:szCs w:val="24"/>
          <w:lang w:eastAsia="ru-RU"/>
        </w:rPr>
        <w:t>ии, лепке, аппликации), развитие</w:t>
      </w:r>
      <w:r w:rsidRPr="004B7982">
        <w:rPr>
          <w:rFonts w:ascii="Times New Roman" w:eastAsia="Times New Roman" w:hAnsi="Times New Roman" w:cs="Times New Roman"/>
          <w:color w:val="000000"/>
          <w:sz w:val="24"/>
          <w:szCs w:val="24"/>
          <w:lang w:eastAsia="ru-RU"/>
        </w:rPr>
        <w:t xml:space="preserve"> зрительного восприятия формы, величины, конструкции, цвета предмета, его положения в пространстве, а также адекватного отображения е</w:t>
      </w:r>
      <w:r>
        <w:rPr>
          <w:rFonts w:ascii="Times New Roman" w:eastAsia="Times New Roman" w:hAnsi="Times New Roman" w:cs="Times New Roman"/>
          <w:color w:val="000000"/>
          <w:sz w:val="24"/>
          <w:szCs w:val="24"/>
          <w:lang w:eastAsia="ru-RU"/>
        </w:rPr>
        <w:t xml:space="preserve">го в рисунке, аппликации, лепке, </w:t>
      </w:r>
      <w:r w:rsidRPr="004B7982">
        <w:rPr>
          <w:rFonts w:ascii="Times New Roman" w:eastAsia="Times New Roman" w:hAnsi="Times New Roman" w:cs="Times New Roman"/>
          <w:color w:val="000000"/>
          <w:sz w:val="24"/>
          <w:szCs w:val="24"/>
          <w:lang w:eastAsia="ru-RU"/>
        </w:rPr>
        <w:t>развитие умения пользоваться полученными практическими навыками в повседневной жизни.</w:t>
      </w:r>
    </w:p>
    <w:p w:rsidR="004B7982" w:rsidRDefault="004B7982" w:rsidP="004B7982">
      <w:pPr>
        <w:pStyle w:val="a3"/>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Задачи:</w:t>
      </w:r>
      <w:r>
        <w:rPr>
          <w:rFonts w:ascii="Times New Roman" w:eastAsia="Times New Roman" w:hAnsi="Times New Roman" w:cs="Times New Roman"/>
          <w:color w:val="000000"/>
          <w:sz w:val="24"/>
          <w:szCs w:val="24"/>
          <w:lang w:eastAsia="ru-RU"/>
        </w:rPr>
        <w:t xml:space="preserve">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Воспитание интереса к изобразительному искусству.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Раскрытие  значения изобразительного искусства в жизни человека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Воспитание в детях эстетического чувства и понимания красоты окружающего мира, художественного вкуса.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Развитие эмоционального восприятия произведений искусства, умения анализировать их  содержание и формулировать своего мнения о них.</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Формирование знаний элементарных основ реалистического рисунка.</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Обучение разным видам изобразительной деятельности (рисованию, аппликации, лепке).</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Обучение </w:t>
      </w:r>
      <w:proofErr w:type="gramStart"/>
      <w:r w:rsidRPr="004B7982">
        <w:rPr>
          <w:rFonts w:ascii="Times New Roman" w:eastAsia="Times New Roman" w:hAnsi="Times New Roman" w:cs="Times New Roman"/>
          <w:color w:val="000000"/>
          <w:sz w:val="24"/>
          <w:szCs w:val="24"/>
          <w:lang w:eastAsia="ru-RU"/>
        </w:rPr>
        <w:t>правилам  и</w:t>
      </w:r>
      <w:proofErr w:type="gramEnd"/>
      <w:r w:rsidRPr="004B7982">
        <w:rPr>
          <w:rFonts w:ascii="Times New Roman" w:eastAsia="Times New Roman" w:hAnsi="Times New Roman" w:cs="Times New Roman"/>
          <w:color w:val="000000"/>
          <w:sz w:val="24"/>
          <w:szCs w:val="24"/>
          <w:lang w:eastAsia="ru-RU"/>
        </w:rPr>
        <w:t xml:space="preserve"> законам композиции, </w:t>
      </w:r>
      <w:proofErr w:type="spellStart"/>
      <w:r w:rsidRPr="004B7982">
        <w:rPr>
          <w:rFonts w:ascii="Times New Roman" w:eastAsia="Times New Roman" w:hAnsi="Times New Roman" w:cs="Times New Roman"/>
          <w:color w:val="000000"/>
          <w:sz w:val="24"/>
          <w:szCs w:val="24"/>
          <w:lang w:eastAsia="ru-RU"/>
        </w:rPr>
        <w:t>цветоведения</w:t>
      </w:r>
      <w:proofErr w:type="spellEnd"/>
      <w:r w:rsidRPr="004B7982">
        <w:rPr>
          <w:rFonts w:ascii="Times New Roman" w:eastAsia="Times New Roman" w:hAnsi="Times New Roman" w:cs="Times New Roman"/>
          <w:color w:val="000000"/>
          <w:sz w:val="24"/>
          <w:szCs w:val="24"/>
          <w:lang w:eastAsia="ru-RU"/>
        </w:rPr>
        <w:t xml:space="preserve">, построения орнамента и др., применяемых в разных видах изобразительной деятельности.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Формирование умения создавать простейшие художественные образы с натуры и по образцу, по памяти, представлению и воображению.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Развитие умения выполнять тематические и декоративные композиции.</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lastRenderedPageBreak/>
        <w:t>•</w:t>
      </w:r>
      <w:r w:rsidRPr="004B7982">
        <w:rPr>
          <w:rFonts w:ascii="Times New Roman" w:eastAsia="Times New Roman" w:hAnsi="Times New Roman" w:cs="Times New Roman"/>
          <w:color w:val="000000"/>
          <w:sz w:val="24"/>
          <w:szCs w:val="24"/>
          <w:lang w:eastAsia="ru-RU"/>
        </w:rPr>
        <w:tab/>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4B7982" w:rsidRPr="00357387" w:rsidRDefault="004B7982" w:rsidP="004B7982">
      <w:pPr>
        <w:pStyle w:val="a3"/>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57387">
        <w:rPr>
          <w:rFonts w:ascii="Times New Roman" w:eastAsia="Times New Roman" w:hAnsi="Times New Roman" w:cs="Times New Roman"/>
          <w:b/>
          <w:color w:val="000000"/>
          <w:sz w:val="24"/>
          <w:szCs w:val="24"/>
          <w:lang w:eastAsia="ru-RU"/>
        </w:rPr>
        <w:t>Планируемые личностные учебные действия:</w:t>
      </w:r>
    </w:p>
    <w:p w:rsidR="00357387" w:rsidRPr="000D0C5B" w:rsidRDefault="00357387" w:rsidP="00357387">
      <w:pPr>
        <w:pStyle w:val="a3"/>
        <w:shd w:val="clear" w:color="auto" w:fill="FFFFFF"/>
        <w:spacing w:after="0" w:line="240" w:lineRule="auto"/>
        <w:ind w:left="0" w:firstLine="709"/>
        <w:jc w:val="both"/>
        <w:rPr>
          <w:rFonts w:ascii="Times New Roman" w:hAnsi="Times New Roman"/>
          <w:sz w:val="24"/>
          <w:szCs w:val="24"/>
        </w:rPr>
      </w:pPr>
      <w:r w:rsidRPr="000D0C5B">
        <w:rPr>
          <w:rFonts w:ascii="Times New Roman" w:hAnsi="Times New Roman"/>
          <w:sz w:val="24"/>
          <w:szCs w:val="24"/>
          <w:u w:val="single"/>
        </w:rPr>
        <w:t>Минимальный уровень:</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знание элементарных правил композиции, </w:t>
      </w:r>
      <w:proofErr w:type="spellStart"/>
      <w:r w:rsidRPr="00357387">
        <w:rPr>
          <w:rFonts w:ascii="Times New Roman" w:hAnsi="Times New Roman" w:cs="Times New Roman"/>
          <w:sz w:val="24"/>
          <w:szCs w:val="24"/>
        </w:rPr>
        <w:t>цветоведения</w:t>
      </w:r>
      <w:proofErr w:type="spellEnd"/>
      <w:r w:rsidRPr="00357387">
        <w:rPr>
          <w:rFonts w:ascii="Times New Roman" w:hAnsi="Times New Roman" w:cs="Times New Roman"/>
          <w:sz w:val="24"/>
          <w:szCs w:val="24"/>
        </w:rPr>
        <w:t>, передачи формы предмета и др.;</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357387" w:rsidRPr="00357387" w:rsidRDefault="00357387" w:rsidP="00357387">
      <w:pPr>
        <w:pStyle w:val="a3"/>
        <w:numPr>
          <w:ilvl w:val="0"/>
          <w:numId w:val="3"/>
        </w:numPr>
        <w:spacing w:after="0" w:line="240" w:lineRule="auto"/>
        <w:jc w:val="both"/>
        <w:rPr>
          <w:rFonts w:ascii="Times New Roman" w:hAnsi="Times New Roman"/>
          <w:sz w:val="24"/>
          <w:szCs w:val="24"/>
        </w:rPr>
      </w:pPr>
      <w:r w:rsidRPr="00357387">
        <w:rPr>
          <w:rFonts w:ascii="Times New Roman" w:hAnsi="Times New Roman"/>
          <w:sz w:val="24"/>
          <w:szCs w:val="24"/>
        </w:rPr>
        <w:t xml:space="preserve">пользование </w:t>
      </w:r>
      <w:r w:rsidRPr="00357387">
        <w:rPr>
          <w:rFonts w:ascii="Times New Roman" w:hAnsi="Times New Roman"/>
          <w:bCs/>
          <w:sz w:val="24"/>
          <w:szCs w:val="24"/>
        </w:rPr>
        <w:t>материалами для рисования, аппликации, лепки;</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предметов, подлежащих рисованию, лепке и аппликации;</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организация рабочего места в зависимости от характера выполняемой работы;</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владение некоторыми приемами лепки (раскатывание, сплющивание, </w:t>
      </w:r>
      <w:proofErr w:type="spellStart"/>
      <w:r w:rsidRPr="00357387">
        <w:rPr>
          <w:rFonts w:ascii="Times New Roman" w:hAnsi="Times New Roman" w:cs="Times New Roman"/>
          <w:sz w:val="24"/>
          <w:szCs w:val="24"/>
        </w:rPr>
        <w:t>отщипывание</w:t>
      </w:r>
      <w:proofErr w:type="spellEnd"/>
      <w:r w:rsidRPr="00357387">
        <w:rPr>
          <w:rFonts w:ascii="Times New Roman" w:hAnsi="Times New Roman" w:cs="Times New Roman"/>
          <w:sz w:val="24"/>
          <w:szCs w:val="24"/>
        </w:rPr>
        <w:t>) и аппликации (вырезание и наклеивание);</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рисование по образцу</w:t>
      </w:r>
      <w:r w:rsidRPr="00357387">
        <w:rPr>
          <w:rFonts w:ascii="Times New Roman" w:hAnsi="Times New Roman" w:cs="Times New Roman"/>
          <w:color w:val="FF0000"/>
          <w:sz w:val="24"/>
          <w:szCs w:val="24"/>
        </w:rPr>
        <w:t xml:space="preserve">, </w:t>
      </w:r>
      <w:r w:rsidRPr="00357387">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применение приемов работы карандашом, гуашью,</w:t>
      </w:r>
      <w:r w:rsidRPr="00357387">
        <w:rPr>
          <w:rFonts w:ascii="Times New Roman" w:hAnsi="Times New Roman" w:cs="Times New Roman"/>
          <w:color w:val="FF0000"/>
          <w:sz w:val="24"/>
          <w:szCs w:val="24"/>
        </w:rPr>
        <w:t xml:space="preserve"> </w:t>
      </w:r>
      <w:r w:rsidRPr="00357387">
        <w:rPr>
          <w:rFonts w:ascii="Times New Roman" w:hAnsi="Times New Roman" w:cs="Times New Roman"/>
          <w:sz w:val="24"/>
          <w:szCs w:val="24"/>
        </w:rPr>
        <w:t>акварельными красками с целью передачи фактуры предмета;</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357387" w:rsidRPr="00357387" w:rsidRDefault="00357387" w:rsidP="00357387">
      <w:pPr>
        <w:pStyle w:val="a3"/>
        <w:numPr>
          <w:ilvl w:val="0"/>
          <w:numId w:val="3"/>
        </w:numPr>
        <w:spacing w:after="0" w:line="240" w:lineRule="auto"/>
        <w:jc w:val="both"/>
        <w:rPr>
          <w:rFonts w:ascii="Times New Roman" w:hAnsi="Times New Roman" w:cs="Times New Roman"/>
          <w:bCs/>
          <w:sz w:val="24"/>
          <w:szCs w:val="24"/>
          <w:u w:val="single"/>
        </w:rPr>
      </w:pPr>
      <w:r w:rsidRPr="00357387">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357387" w:rsidRPr="000D0C5B" w:rsidRDefault="00357387" w:rsidP="00357387">
      <w:pPr>
        <w:pStyle w:val="a3"/>
        <w:shd w:val="clear" w:color="auto" w:fill="FFFFFF"/>
        <w:spacing w:after="0" w:line="240" w:lineRule="auto"/>
        <w:ind w:left="0" w:firstLine="709"/>
        <w:jc w:val="both"/>
        <w:rPr>
          <w:rFonts w:ascii="Times New Roman" w:hAnsi="Times New Roman"/>
          <w:sz w:val="24"/>
          <w:szCs w:val="24"/>
        </w:rPr>
      </w:pPr>
      <w:r w:rsidRPr="000D0C5B">
        <w:rPr>
          <w:rFonts w:ascii="Times New Roman" w:hAnsi="Times New Roman"/>
          <w:bCs/>
          <w:sz w:val="24"/>
          <w:szCs w:val="24"/>
          <w:u w:val="single"/>
        </w:rPr>
        <w:t>Достаточный уровень:</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жанров изобразительного искусства (портрет, натюрморт, пейзаж и др.);</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знание правил </w:t>
      </w:r>
      <w:proofErr w:type="spellStart"/>
      <w:r w:rsidRPr="00357387">
        <w:rPr>
          <w:rFonts w:ascii="Times New Roman" w:hAnsi="Times New Roman" w:cs="Times New Roman"/>
          <w:sz w:val="24"/>
          <w:szCs w:val="24"/>
        </w:rPr>
        <w:t>цветоведения</w:t>
      </w:r>
      <w:proofErr w:type="spellEnd"/>
      <w:r w:rsidRPr="00357387">
        <w:rPr>
          <w:rFonts w:ascii="Times New Roman" w:hAnsi="Times New Roman" w:cs="Times New Roman"/>
          <w:sz w:val="24"/>
          <w:szCs w:val="24"/>
        </w:rPr>
        <w:t>, светотени, перспективы; построения орнамента, стилизации формы предмета и др.;</w:t>
      </w:r>
    </w:p>
    <w:p w:rsidR="00357387" w:rsidRPr="00357387" w:rsidRDefault="00357387" w:rsidP="00357387">
      <w:pPr>
        <w:pStyle w:val="a3"/>
        <w:numPr>
          <w:ilvl w:val="0"/>
          <w:numId w:val="4"/>
        </w:numPr>
        <w:spacing w:after="0" w:line="240" w:lineRule="auto"/>
        <w:jc w:val="both"/>
        <w:rPr>
          <w:rFonts w:ascii="Times New Roman" w:hAnsi="Times New Roman" w:cs="Times New Roman"/>
          <w:bCs/>
          <w:sz w:val="24"/>
          <w:szCs w:val="24"/>
        </w:rPr>
      </w:pPr>
      <w:r w:rsidRPr="00357387">
        <w:rPr>
          <w:rFonts w:ascii="Times New Roman" w:hAnsi="Times New Roman" w:cs="Times New Roman"/>
          <w:sz w:val="24"/>
          <w:szCs w:val="24"/>
        </w:rPr>
        <w:t xml:space="preserve">знание видов аппликации </w:t>
      </w:r>
      <w:r w:rsidRPr="00357387">
        <w:rPr>
          <w:rFonts w:ascii="Times New Roman" w:hAnsi="Times New Roman" w:cs="Times New Roman"/>
          <w:bCs/>
          <w:sz w:val="24"/>
          <w:szCs w:val="24"/>
        </w:rPr>
        <w:t>(предметная, сюжетная, декоративная);</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bCs/>
          <w:sz w:val="24"/>
          <w:szCs w:val="24"/>
        </w:rPr>
        <w:t>знание способов лепки (конструктивный, пластический, комбинированный);</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lastRenderedPageBreak/>
        <w:t xml:space="preserve">следование при выполнении работы инструкциям учителя или инструкциям, представленным в других информационных источниках; </w:t>
      </w:r>
    </w:p>
    <w:p w:rsidR="00357387" w:rsidRPr="00357387" w:rsidRDefault="00357387" w:rsidP="00357387">
      <w:pPr>
        <w:pStyle w:val="a3"/>
        <w:numPr>
          <w:ilvl w:val="0"/>
          <w:numId w:val="4"/>
        </w:numPr>
        <w:spacing w:after="0" w:line="240" w:lineRule="auto"/>
        <w:jc w:val="both"/>
        <w:rPr>
          <w:rFonts w:ascii="Times New Roman" w:hAnsi="Times New Roman" w:cs="Times New Roman"/>
          <w:bCs/>
          <w:sz w:val="24"/>
          <w:szCs w:val="24"/>
        </w:rPr>
      </w:pPr>
      <w:r w:rsidRPr="00357387">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357387" w:rsidRPr="00357387" w:rsidRDefault="00357387" w:rsidP="00357387">
      <w:pPr>
        <w:pStyle w:val="a3"/>
        <w:numPr>
          <w:ilvl w:val="0"/>
          <w:numId w:val="4"/>
        </w:numPr>
        <w:spacing w:after="0" w:line="240" w:lineRule="auto"/>
        <w:jc w:val="both"/>
        <w:rPr>
          <w:rFonts w:ascii="Times New Roman" w:hAnsi="Times New Roman"/>
          <w:bCs/>
          <w:sz w:val="24"/>
          <w:szCs w:val="24"/>
        </w:rPr>
      </w:pPr>
      <w:r w:rsidRPr="00357387">
        <w:rPr>
          <w:rFonts w:ascii="Times New Roman" w:hAnsi="Times New Roman"/>
          <w:bCs/>
          <w:sz w:val="24"/>
          <w:szCs w:val="24"/>
        </w:rPr>
        <w:t>использование разнообразных технологических способов выполнения аппликации;</w:t>
      </w:r>
    </w:p>
    <w:p w:rsidR="00357387" w:rsidRPr="00357387" w:rsidRDefault="00357387" w:rsidP="00357387">
      <w:pPr>
        <w:pStyle w:val="a3"/>
        <w:numPr>
          <w:ilvl w:val="0"/>
          <w:numId w:val="4"/>
        </w:numPr>
        <w:spacing w:after="0" w:line="240" w:lineRule="auto"/>
        <w:jc w:val="both"/>
        <w:rPr>
          <w:rFonts w:ascii="Times New Roman" w:hAnsi="Times New Roman"/>
          <w:sz w:val="24"/>
          <w:szCs w:val="24"/>
        </w:rPr>
      </w:pPr>
      <w:r w:rsidRPr="00357387">
        <w:rPr>
          <w:rFonts w:ascii="Times New Roman" w:hAnsi="Times New Roman"/>
          <w:bCs/>
          <w:sz w:val="24"/>
          <w:szCs w:val="24"/>
        </w:rPr>
        <w:t>применение разных способов лепки;</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357387" w:rsidRPr="00357387" w:rsidRDefault="00357387" w:rsidP="00357387">
      <w:pPr>
        <w:pStyle w:val="a3"/>
        <w:numPr>
          <w:ilvl w:val="0"/>
          <w:numId w:val="4"/>
        </w:numPr>
        <w:spacing w:after="0" w:line="240" w:lineRule="auto"/>
        <w:jc w:val="both"/>
        <w:rPr>
          <w:rFonts w:ascii="Times New Roman" w:hAnsi="Times New Roman" w:cs="Times New Roman"/>
          <w:b/>
          <w:i/>
          <w:sz w:val="24"/>
          <w:szCs w:val="24"/>
        </w:rPr>
      </w:pPr>
      <w:r w:rsidRPr="00357387">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4B7982" w:rsidRDefault="004B7982" w:rsidP="00372864">
      <w:pPr>
        <w:pStyle w:val="a3"/>
        <w:shd w:val="clear" w:color="auto" w:fill="FFFFFF"/>
        <w:spacing w:after="0" w:line="240" w:lineRule="auto"/>
        <w:ind w:left="0" w:firstLine="709"/>
        <w:jc w:val="both"/>
        <w:rPr>
          <w:rFonts w:ascii="Times New Roman" w:eastAsia="Times New Roman" w:hAnsi="Times New Roman" w:cs="Times New Roman"/>
          <w:b/>
          <w:color w:val="000000"/>
          <w:sz w:val="24"/>
          <w:szCs w:val="24"/>
          <w:lang w:eastAsia="ru-RU"/>
        </w:rPr>
      </w:pPr>
      <w:r w:rsidRPr="00357387">
        <w:rPr>
          <w:rFonts w:ascii="Times New Roman" w:eastAsia="Times New Roman" w:hAnsi="Times New Roman" w:cs="Times New Roman"/>
          <w:b/>
          <w:color w:val="000000"/>
          <w:sz w:val="24"/>
          <w:szCs w:val="24"/>
          <w:lang w:eastAsia="ru-RU"/>
        </w:rPr>
        <w:t>Условия реализации программы</w:t>
      </w:r>
    </w:p>
    <w:p w:rsidR="00090269" w:rsidRPr="00090269" w:rsidRDefault="00090269" w:rsidP="00372864">
      <w:pPr>
        <w:pStyle w:val="a3"/>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90269">
        <w:rPr>
          <w:rFonts w:ascii="Times New Roman" w:eastAsia="Times New Roman" w:hAnsi="Times New Roman" w:cs="Times New Roman"/>
          <w:color w:val="000000"/>
          <w:sz w:val="24"/>
          <w:szCs w:val="24"/>
          <w:lang w:eastAsia="ru-RU"/>
        </w:rPr>
        <w:t>Белый картон, цветной картон, цветная бумага</w:t>
      </w:r>
      <w:r>
        <w:rPr>
          <w:rFonts w:ascii="Times New Roman" w:eastAsia="Times New Roman" w:hAnsi="Times New Roman" w:cs="Times New Roman"/>
          <w:color w:val="000000"/>
          <w:sz w:val="24"/>
          <w:szCs w:val="24"/>
          <w:lang w:eastAsia="ru-RU"/>
        </w:rPr>
        <w:t xml:space="preserve">, клей. Презентации с пошаговым </w:t>
      </w:r>
      <w:r w:rsidRPr="00090269">
        <w:rPr>
          <w:rFonts w:ascii="Times New Roman" w:eastAsia="Times New Roman" w:hAnsi="Times New Roman" w:cs="Times New Roman"/>
          <w:color w:val="000000"/>
          <w:sz w:val="24"/>
          <w:szCs w:val="24"/>
          <w:lang w:eastAsia="ru-RU"/>
        </w:rPr>
        <w:t>выполн</w:t>
      </w:r>
      <w:r>
        <w:rPr>
          <w:rFonts w:ascii="Times New Roman" w:eastAsia="Times New Roman" w:hAnsi="Times New Roman" w:cs="Times New Roman"/>
          <w:color w:val="000000"/>
          <w:sz w:val="24"/>
          <w:szCs w:val="24"/>
          <w:lang w:eastAsia="ru-RU"/>
        </w:rPr>
        <w:t xml:space="preserve">ением аппликации. </w:t>
      </w:r>
      <w:r w:rsidRPr="00090269">
        <w:rPr>
          <w:rFonts w:ascii="Times New Roman" w:eastAsia="Times New Roman" w:hAnsi="Times New Roman" w:cs="Times New Roman"/>
          <w:color w:val="000000"/>
          <w:sz w:val="24"/>
          <w:szCs w:val="24"/>
          <w:lang w:eastAsia="ru-RU"/>
        </w:rPr>
        <w:t>Альбом, кисточки, карандаш.  Карточки с пошаговой иллюстрацией. Индивидуальные листы с точками</w:t>
      </w:r>
      <w:r>
        <w:rPr>
          <w:rFonts w:ascii="Times New Roman" w:eastAsia="Times New Roman" w:hAnsi="Times New Roman" w:cs="Times New Roman"/>
          <w:color w:val="000000"/>
          <w:sz w:val="24"/>
          <w:szCs w:val="24"/>
          <w:lang w:eastAsia="ru-RU"/>
        </w:rPr>
        <w:t xml:space="preserve">. </w:t>
      </w:r>
      <w:r w:rsidRPr="00090269">
        <w:rPr>
          <w:rFonts w:ascii="Times New Roman" w:eastAsia="Times New Roman" w:hAnsi="Times New Roman" w:cs="Times New Roman"/>
          <w:color w:val="000000"/>
          <w:sz w:val="24"/>
          <w:szCs w:val="24"/>
          <w:lang w:eastAsia="ru-RU"/>
        </w:rPr>
        <w:t>Пластилин. Карточки с пошаговыми действиями лепки. Ножик для лепки. Коврик для лепки. Видео материалы на темы: «Гусеница», «Снеговик», «собачка».</w:t>
      </w:r>
      <w:r>
        <w:rPr>
          <w:rFonts w:ascii="Times New Roman" w:eastAsia="Times New Roman" w:hAnsi="Times New Roman" w:cs="Times New Roman"/>
          <w:color w:val="000000"/>
          <w:sz w:val="24"/>
          <w:szCs w:val="24"/>
          <w:lang w:eastAsia="ru-RU"/>
        </w:rPr>
        <w:t xml:space="preserve"> </w:t>
      </w:r>
      <w:r w:rsidRPr="00090269">
        <w:rPr>
          <w:rFonts w:ascii="Times New Roman" w:eastAsia="Times New Roman" w:hAnsi="Times New Roman" w:cs="Times New Roman"/>
          <w:color w:val="000000"/>
          <w:sz w:val="24"/>
          <w:szCs w:val="24"/>
          <w:lang w:eastAsia="ru-RU"/>
        </w:rPr>
        <w:t>Белый картон, цветной картон, цветная бумага, клей. Презентации с пошаговым выполнением аппликации.</w:t>
      </w:r>
    </w:p>
    <w:p w:rsidR="00357387" w:rsidRPr="004B7982" w:rsidRDefault="00357387" w:rsidP="004B7982">
      <w:pPr>
        <w:pStyle w:val="a3"/>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4B7982" w:rsidRDefault="004B7982">
      <w:pPr>
        <w:spacing w:after="160" w:line="259"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4B7982" w:rsidRPr="00A31033" w:rsidRDefault="004B7982" w:rsidP="004B7982">
      <w:pPr>
        <w:spacing w:after="0"/>
        <w:ind w:left="720"/>
        <w:jc w:val="center"/>
        <w:rPr>
          <w:rFonts w:ascii="Times New Roman" w:eastAsia="Times New Roman" w:hAnsi="Times New Roman" w:cs="Times New Roman"/>
          <w:b/>
          <w:sz w:val="24"/>
        </w:rPr>
      </w:pPr>
      <w:r w:rsidRPr="00A31033">
        <w:rPr>
          <w:rFonts w:ascii="Times New Roman" w:eastAsia="Times New Roman" w:hAnsi="Times New Roman" w:cs="Times New Roman"/>
          <w:b/>
          <w:sz w:val="24"/>
        </w:rPr>
        <w:lastRenderedPageBreak/>
        <w:t>2. Календарно-тематическ</w:t>
      </w:r>
      <w:r w:rsidR="00A31033">
        <w:rPr>
          <w:rFonts w:ascii="Times New Roman" w:eastAsia="Times New Roman" w:hAnsi="Times New Roman" w:cs="Times New Roman"/>
          <w:b/>
          <w:sz w:val="24"/>
        </w:rPr>
        <w:t>ий</w:t>
      </w:r>
      <w:r w:rsidRPr="00A31033">
        <w:rPr>
          <w:rFonts w:ascii="Times New Roman" w:eastAsia="Times New Roman" w:hAnsi="Times New Roman" w:cs="Times New Roman"/>
          <w:b/>
          <w:sz w:val="24"/>
        </w:rPr>
        <w:t xml:space="preserve"> план </w:t>
      </w:r>
    </w:p>
    <w:p w:rsidR="00A31033" w:rsidRDefault="004B7982" w:rsidP="00A31033">
      <w:pPr>
        <w:spacing w:after="0"/>
        <w:ind w:left="720"/>
        <w:jc w:val="center"/>
        <w:rPr>
          <w:rFonts w:ascii="Times New Roman" w:eastAsia="Times New Roman" w:hAnsi="Times New Roman" w:cs="Times New Roman"/>
          <w:b/>
          <w:sz w:val="24"/>
        </w:rPr>
      </w:pPr>
      <w:r w:rsidRPr="00A31033">
        <w:rPr>
          <w:rFonts w:ascii="Times New Roman" w:eastAsia="Times New Roman" w:hAnsi="Times New Roman" w:cs="Times New Roman"/>
          <w:b/>
          <w:sz w:val="24"/>
        </w:rPr>
        <w:t>по предмету «Изобразительная деятельность»</w:t>
      </w:r>
    </w:p>
    <w:p w:rsidR="004B7982" w:rsidRPr="00A31033" w:rsidRDefault="00A31033" w:rsidP="00A31033">
      <w:pPr>
        <w:spacing w:after="0"/>
        <w:ind w:left="720"/>
        <w:jc w:val="center"/>
        <w:rPr>
          <w:rFonts w:ascii="Times New Roman" w:eastAsia="Times New Roman" w:hAnsi="Times New Roman" w:cs="Times New Roman"/>
          <w:b/>
          <w:sz w:val="24"/>
        </w:rPr>
      </w:pPr>
      <w:r>
        <w:rPr>
          <w:rFonts w:ascii="Times New Roman" w:eastAsia="Times New Roman" w:hAnsi="Times New Roman" w:cs="Times New Roman"/>
          <w:b/>
          <w:sz w:val="24"/>
        </w:rPr>
        <w:t>5-7 классы</w:t>
      </w:r>
      <w:r w:rsidR="004B7982" w:rsidRPr="00A31033">
        <w:rPr>
          <w:rFonts w:ascii="Times New Roman" w:eastAsia="Times New Roman" w:hAnsi="Times New Roman" w:cs="Times New Roman"/>
          <w:b/>
          <w:sz w:val="24"/>
        </w:rPr>
        <w:t xml:space="preserve"> </w:t>
      </w:r>
    </w:p>
    <w:p w:rsidR="004B7982" w:rsidRDefault="004B7982" w:rsidP="004B7982">
      <w:pPr>
        <w:spacing w:after="0"/>
        <w:rPr>
          <w:rFonts w:ascii="Times New Roman" w:eastAsia="Times New Roman" w:hAnsi="Times New Roman" w:cs="Times New Roman"/>
          <w:sz w:val="24"/>
        </w:rPr>
      </w:pPr>
    </w:p>
    <w:tbl>
      <w:tblPr>
        <w:tblW w:w="9781" w:type="dxa"/>
        <w:tblInd w:w="-5" w:type="dxa"/>
        <w:tblCellMar>
          <w:left w:w="10" w:type="dxa"/>
          <w:right w:w="10" w:type="dxa"/>
        </w:tblCellMar>
        <w:tblLook w:val="04A0" w:firstRow="1" w:lastRow="0" w:firstColumn="1" w:lastColumn="0" w:noHBand="0" w:noVBand="1"/>
      </w:tblPr>
      <w:tblGrid>
        <w:gridCol w:w="567"/>
        <w:gridCol w:w="7230"/>
        <w:gridCol w:w="992"/>
        <w:gridCol w:w="992"/>
      </w:tblGrid>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b/>
                <w:sz w:val="24"/>
                <w:szCs w:val="24"/>
              </w:rPr>
            </w:pPr>
            <w:r w:rsidRPr="00A31033">
              <w:rPr>
                <w:rFonts w:ascii="Times New Roman" w:eastAsia="Segoe UI Symbol" w:hAnsi="Times New Roman" w:cs="Times New Roman"/>
                <w:b/>
                <w:sz w:val="24"/>
                <w:szCs w:val="24"/>
              </w:rPr>
              <w:t>№</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b/>
                <w:sz w:val="24"/>
                <w:szCs w:val="24"/>
              </w:rPr>
            </w:pPr>
            <w:r w:rsidRPr="00A31033">
              <w:rPr>
                <w:rFonts w:ascii="Times New Roman" w:eastAsia="Times New Roman" w:hAnsi="Times New Roman" w:cs="Times New Roman"/>
                <w:b/>
                <w:sz w:val="24"/>
                <w:szCs w:val="24"/>
              </w:rPr>
              <w:t>Название темы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b/>
                <w:sz w:val="24"/>
                <w:szCs w:val="24"/>
              </w:rPr>
            </w:pPr>
            <w:r w:rsidRPr="00A31033">
              <w:rPr>
                <w:rFonts w:ascii="Times New Roman" w:eastAsia="Times New Roman" w:hAnsi="Times New Roman" w:cs="Times New Roman"/>
                <w:b/>
                <w:sz w:val="24"/>
                <w:szCs w:val="24"/>
              </w:rPr>
              <w:t>Кол-во часов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b/>
                <w:sz w:val="24"/>
                <w:szCs w:val="24"/>
              </w:rPr>
            </w:pPr>
            <w:r w:rsidRPr="00A31033">
              <w:rPr>
                <w:rFonts w:ascii="Times New Roman" w:eastAsia="Times New Roman" w:hAnsi="Times New Roman" w:cs="Times New Roman"/>
                <w:b/>
                <w:sz w:val="24"/>
                <w:szCs w:val="24"/>
              </w:rPr>
              <w:t>Дата</w:t>
            </w: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sz w:val="24"/>
                <w:szCs w:val="24"/>
              </w:rPr>
              <w:t>Знакомство с красками. Рисование осенней березы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rPr>
              <w:t>Аппликация. Игра  с бумагой «Коллаж осенний»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домиков  красками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из кругов «Весёлая гусеница»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песком "Пейзаж"</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гусеницы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«Разноцветные мячики (большие и маленькие)»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«Грибная поляна»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«Осень в лесу»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«Ёлка и сосна»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песком "Пейзаж"</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«Рыбка»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«Лодки плывут по реке»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Работа с красками: смешивание главных цветов, получение составных</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овощей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«Человек»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человека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18</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человека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из ватных дисков – снеговик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на тему «Снеговики во дворе»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Работа с бумагой. Панорама «В лесу зимой»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иллюстрации к сказке «Заюшкина избушка» из геометрических фигур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Работа с пластилином «Веселый Петрушка»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новогодней ёлки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«Новогодняя открытка»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снежинки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собаки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28</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кошки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медведя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Знакомство с дымковской игрушкой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«Барыня»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«Барыня»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Дымковская игрушка. Рисование коня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геометрических элементов орнамента «Узор на варежке»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объёмная «Открытка к 23 февраля»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«Угощение для мамы»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из фантиков и фольги (стрекоза, бабочка)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38</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букета цветов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«Большие и маленькие птицы на кормушке»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птички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на тему «Скворцы прилетели»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«Подводный мир»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lastRenderedPageBreak/>
              <w:t>43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рыбки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«Сказочный домик»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из геометрических фигур (спутник земли, ракета)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«Ракета»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на тему  «Космонавт»</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48</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«Пасхальное яичко»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открытки к 1 мая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открытки к 9 мая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посуды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цветов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комнатного растения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иллюстрации к сказке «Репка»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цветов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bl>
    <w:p w:rsidR="004B7982" w:rsidRPr="004B7982" w:rsidRDefault="004B7982" w:rsidP="004B7982">
      <w:pPr>
        <w:pStyle w:val="a3"/>
        <w:shd w:val="clear" w:color="auto" w:fill="FFFFFF"/>
        <w:spacing w:after="0" w:line="240" w:lineRule="auto"/>
        <w:rPr>
          <w:rFonts w:ascii="Times New Roman" w:eastAsia="Times New Roman" w:hAnsi="Times New Roman" w:cs="Times New Roman"/>
          <w:color w:val="000000"/>
          <w:sz w:val="24"/>
          <w:szCs w:val="24"/>
          <w:lang w:eastAsia="ru-RU"/>
        </w:rPr>
      </w:pPr>
    </w:p>
    <w:p w:rsidR="00A31033" w:rsidRDefault="00A31033">
      <w:pPr>
        <w:spacing w:after="160" w:line="259" w:lineRule="auto"/>
      </w:pPr>
      <w:r>
        <w:br w:type="page"/>
      </w:r>
    </w:p>
    <w:p w:rsidR="00A31033" w:rsidRDefault="00A31033" w:rsidP="00A31033">
      <w:pPr>
        <w:spacing w:after="0" w:line="240" w:lineRule="auto"/>
        <w:jc w:val="center"/>
        <w:rPr>
          <w:rFonts w:ascii="Times New Roman" w:hAnsi="Times New Roman" w:cs="Times New Roman"/>
          <w:b/>
          <w:sz w:val="24"/>
          <w:szCs w:val="28"/>
        </w:rPr>
        <w:sectPr w:rsidR="00A31033" w:rsidSect="00FE27D0">
          <w:pgSz w:w="11906" w:h="16838"/>
          <w:pgMar w:top="1134" w:right="1134" w:bottom="1134" w:left="1134" w:header="709" w:footer="709" w:gutter="0"/>
          <w:cols w:space="708"/>
          <w:docGrid w:linePitch="360"/>
        </w:sectPr>
      </w:pPr>
    </w:p>
    <w:p w:rsidR="00A31033" w:rsidRDefault="00A31033" w:rsidP="00F11071">
      <w:pPr>
        <w:spacing w:after="0" w:line="240" w:lineRule="auto"/>
        <w:jc w:val="center"/>
        <w:rPr>
          <w:rFonts w:ascii="Times New Roman" w:hAnsi="Times New Roman" w:cs="Times New Roman"/>
          <w:b/>
          <w:sz w:val="24"/>
          <w:szCs w:val="28"/>
        </w:rPr>
      </w:pPr>
      <w:r w:rsidRPr="005C131B">
        <w:rPr>
          <w:rFonts w:ascii="Times New Roman" w:hAnsi="Times New Roman" w:cs="Times New Roman"/>
          <w:b/>
          <w:sz w:val="24"/>
          <w:szCs w:val="28"/>
        </w:rPr>
        <w:lastRenderedPageBreak/>
        <w:t xml:space="preserve">3. Содержание </w:t>
      </w:r>
      <w:r>
        <w:rPr>
          <w:rFonts w:ascii="Times New Roman" w:hAnsi="Times New Roman" w:cs="Times New Roman"/>
          <w:b/>
          <w:sz w:val="24"/>
          <w:szCs w:val="28"/>
        </w:rPr>
        <w:t>предмета</w:t>
      </w:r>
      <w:r w:rsidRPr="005C131B">
        <w:rPr>
          <w:rFonts w:ascii="Times New Roman" w:hAnsi="Times New Roman" w:cs="Times New Roman"/>
          <w:b/>
          <w:sz w:val="24"/>
          <w:szCs w:val="28"/>
        </w:rPr>
        <w:t xml:space="preserve"> «Окружающий природный мир» 5-9 классы</w:t>
      </w:r>
    </w:p>
    <w:tbl>
      <w:tblPr>
        <w:tblpPr w:leftFromText="180" w:rightFromText="180" w:vertAnchor="text" w:horzAnchor="margin" w:tblpXSpec="center" w:tblpY="279"/>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
        <w:gridCol w:w="1519"/>
        <w:gridCol w:w="992"/>
        <w:gridCol w:w="1559"/>
        <w:gridCol w:w="6804"/>
        <w:gridCol w:w="2127"/>
        <w:gridCol w:w="2097"/>
      </w:tblGrid>
      <w:tr w:rsidR="00A31033" w:rsidRPr="00E47A5D" w:rsidTr="00783E74">
        <w:trPr>
          <w:trHeight w:val="416"/>
        </w:trPr>
        <w:tc>
          <w:tcPr>
            <w:tcW w:w="461" w:type="dxa"/>
            <w:vMerge w:val="restart"/>
            <w:shd w:val="clear" w:color="auto" w:fill="auto"/>
          </w:tcPr>
          <w:p w:rsidR="00A31033" w:rsidRPr="00E47A5D" w:rsidRDefault="00A31033" w:rsidP="00E0194C">
            <w:pPr>
              <w:suppressAutoHyphens/>
              <w:spacing w:after="0" w:line="240" w:lineRule="auto"/>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w:t>
            </w:r>
          </w:p>
        </w:tc>
        <w:tc>
          <w:tcPr>
            <w:tcW w:w="1519" w:type="dxa"/>
            <w:vMerge w:val="restart"/>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Название темы и содержание</w:t>
            </w:r>
          </w:p>
        </w:tc>
        <w:tc>
          <w:tcPr>
            <w:tcW w:w="992" w:type="dxa"/>
            <w:vMerge w:val="restart"/>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Кол-во часов</w:t>
            </w:r>
          </w:p>
        </w:tc>
        <w:tc>
          <w:tcPr>
            <w:tcW w:w="1559" w:type="dxa"/>
            <w:vMerge w:val="restart"/>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Форма и методы работы</w:t>
            </w:r>
          </w:p>
        </w:tc>
        <w:tc>
          <w:tcPr>
            <w:tcW w:w="8931" w:type="dxa"/>
            <w:gridSpan w:val="2"/>
            <w:tcBorders>
              <w:bottom w:val="single" w:sz="4" w:space="0" w:color="auto"/>
            </w:tcBorders>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Планируемые результаты освоения учебного предмета</w:t>
            </w:r>
          </w:p>
        </w:tc>
        <w:tc>
          <w:tcPr>
            <w:tcW w:w="2097" w:type="dxa"/>
            <w:vMerge w:val="restart"/>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 xml:space="preserve">Методическое информационно-техническое обеспечение </w:t>
            </w:r>
          </w:p>
        </w:tc>
      </w:tr>
      <w:tr w:rsidR="00A31033" w:rsidRPr="00E47A5D" w:rsidTr="00783E74">
        <w:trPr>
          <w:trHeight w:val="286"/>
        </w:trPr>
        <w:tc>
          <w:tcPr>
            <w:tcW w:w="461" w:type="dxa"/>
            <w:vMerge/>
            <w:shd w:val="clear" w:color="auto" w:fill="auto"/>
          </w:tcPr>
          <w:p w:rsidR="00A31033" w:rsidRPr="00E47A5D" w:rsidRDefault="00A31033" w:rsidP="00E0194C">
            <w:pPr>
              <w:suppressAutoHyphens/>
              <w:spacing w:after="0" w:line="240" w:lineRule="auto"/>
              <w:rPr>
                <w:rFonts w:ascii="Times New Roman" w:eastAsia="Times New Roman" w:hAnsi="Times New Roman" w:cs="Times New Roman"/>
                <w:sz w:val="24"/>
                <w:szCs w:val="24"/>
                <w:lang w:eastAsia="ar-SA"/>
              </w:rPr>
            </w:pPr>
          </w:p>
        </w:tc>
        <w:tc>
          <w:tcPr>
            <w:tcW w:w="1519" w:type="dxa"/>
            <w:vMerge/>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p>
        </w:tc>
        <w:tc>
          <w:tcPr>
            <w:tcW w:w="992" w:type="dxa"/>
            <w:vMerge/>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p>
        </w:tc>
        <w:tc>
          <w:tcPr>
            <w:tcW w:w="1559" w:type="dxa"/>
            <w:vMerge/>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p>
        </w:tc>
        <w:tc>
          <w:tcPr>
            <w:tcW w:w="6804" w:type="dxa"/>
            <w:tcBorders>
              <w:top w:val="single" w:sz="4" w:space="0" w:color="auto"/>
              <w:bottom w:val="single" w:sz="4" w:space="0" w:color="auto"/>
              <w:right w:val="single" w:sz="4" w:space="0" w:color="auto"/>
            </w:tcBorders>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r w:rsidRPr="00E47A5D">
              <w:rPr>
                <w:rFonts w:ascii="Times New Roman" w:eastAsia="Times New Roman" w:hAnsi="Times New Roman" w:cs="Times New Roman"/>
                <w:sz w:val="24"/>
                <w:szCs w:val="24"/>
                <w:lang w:eastAsia="ar-SA"/>
              </w:rPr>
              <w:t>предметные</w:t>
            </w:r>
          </w:p>
        </w:tc>
        <w:tc>
          <w:tcPr>
            <w:tcW w:w="2127" w:type="dxa"/>
            <w:tcBorders>
              <w:top w:val="single" w:sz="4" w:space="0" w:color="auto"/>
              <w:left w:val="single" w:sz="4" w:space="0" w:color="auto"/>
              <w:bottom w:val="single" w:sz="4" w:space="0" w:color="auto"/>
            </w:tcBorders>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r w:rsidRPr="00E47A5D">
              <w:rPr>
                <w:rFonts w:ascii="Times New Roman" w:eastAsia="Times New Roman" w:hAnsi="Times New Roman" w:cs="Times New Roman"/>
                <w:sz w:val="24"/>
                <w:szCs w:val="24"/>
                <w:lang w:eastAsia="ar-SA"/>
              </w:rPr>
              <w:t>личностные</w:t>
            </w:r>
          </w:p>
        </w:tc>
        <w:tc>
          <w:tcPr>
            <w:tcW w:w="2097" w:type="dxa"/>
            <w:vMerge/>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p>
        </w:tc>
      </w:tr>
      <w:tr w:rsidR="00A31033" w:rsidRPr="00E47A5D" w:rsidTr="00783E74">
        <w:trPr>
          <w:trHeight w:val="279"/>
        </w:trPr>
        <w:tc>
          <w:tcPr>
            <w:tcW w:w="461" w:type="dxa"/>
            <w:tcBorders>
              <w:bottom w:val="single" w:sz="4" w:space="0" w:color="auto"/>
            </w:tcBorders>
            <w:shd w:val="clear" w:color="auto" w:fill="auto"/>
          </w:tcPr>
          <w:p w:rsidR="00A31033" w:rsidRPr="00E47A5D" w:rsidRDefault="00A31033" w:rsidP="00E0194C">
            <w:pPr>
              <w:suppressAutoHyphens/>
              <w:spacing w:after="0" w:line="240" w:lineRule="auto"/>
              <w:rPr>
                <w:rFonts w:ascii="Times New Roman" w:eastAsia="Times New Roman" w:hAnsi="Times New Roman" w:cs="Times New Roman"/>
                <w:sz w:val="24"/>
                <w:szCs w:val="24"/>
                <w:lang w:eastAsia="ar-SA"/>
              </w:rPr>
            </w:pPr>
            <w:r w:rsidRPr="00E47A5D">
              <w:rPr>
                <w:rFonts w:ascii="Times New Roman" w:eastAsia="Times New Roman" w:hAnsi="Times New Roman" w:cs="Times New Roman"/>
                <w:sz w:val="24"/>
                <w:szCs w:val="24"/>
                <w:lang w:eastAsia="ar-SA"/>
              </w:rPr>
              <w:t>1</w:t>
            </w:r>
          </w:p>
        </w:tc>
        <w:tc>
          <w:tcPr>
            <w:tcW w:w="1519" w:type="dxa"/>
            <w:tcBorders>
              <w:bottom w:val="single" w:sz="4" w:space="0" w:color="auto"/>
            </w:tcBorders>
            <w:shd w:val="clear" w:color="auto" w:fill="auto"/>
          </w:tcPr>
          <w:p w:rsidR="00A31033" w:rsidRPr="00E47A5D" w:rsidRDefault="00E0194C"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Лепка</w:t>
            </w:r>
          </w:p>
        </w:tc>
        <w:tc>
          <w:tcPr>
            <w:tcW w:w="992" w:type="dxa"/>
            <w:tcBorders>
              <w:bottom w:val="single" w:sz="4" w:space="0" w:color="auto"/>
            </w:tcBorders>
            <w:shd w:val="clear" w:color="auto" w:fill="auto"/>
          </w:tcPr>
          <w:p w:rsidR="00A31033" w:rsidRPr="00E47A5D" w:rsidRDefault="00783E74"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1559" w:type="dxa"/>
            <w:tcBorders>
              <w:bottom w:val="single" w:sz="4" w:space="0" w:color="auto"/>
            </w:tcBorders>
            <w:shd w:val="clear" w:color="auto" w:fill="auto"/>
          </w:tcPr>
          <w:p w:rsidR="00A31033" w:rsidRPr="00E47A5D" w:rsidRDefault="00783E74" w:rsidP="00783E7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Индивидуальна форма работы. Наглядный метод. Словесный метод. Метод пошагового действия.  </w:t>
            </w:r>
          </w:p>
        </w:tc>
        <w:tc>
          <w:tcPr>
            <w:tcW w:w="6804" w:type="dxa"/>
            <w:tcBorders>
              <w:top w:val="single" w:sz="4" w:space="0" w:color="auto"/>
              <w:bottom w:val="single" w:sz="4" w:space="0" w:color="auto"/>
              <w:right w:val="single" w:sz="4" w:space="0" w:color="auto"/>
            </w:tcBorders>
            <w:shd w:val="clear" w:color="auto" w:fill="auto"/>
          </w:tcPr>
          <w:p w:rsidR="00A31033" w:rsidRPr="001405C9" w:rsidRDefault="00783E74" w:rsidP="00783E74">
            <w:pPr>
              <w:spacing w:after="0" w:line="240" w:lineRule="auto"/>
              <w:jc w:val="both"/>
              <w:rPr>
                <w:rFonts w:ascii="Times New Roman" w:eastAsia="Times New Roman" w:hAnsi="Times New Roman" w:cs="Times New Roman"/>
                <w:color w:val="000000"/>
                <w:sz w:val="24"/>
                <w:szCs w:val="24"/>
                <w:lang w:eastAsia="ru-RU"/>
              </w:rPr>
            </w:pPr>
            <w:r w:rsidRPr="00783E74">
              <w:rPr>
                <w:rFonts w:ascii="Times New Roman" w:eastAsia="Times New Roman" w:hAnsi="Times New Roman" w:cs="Times New Roman"/>
                <w:color w:val="000000"/>
                <w:sz w:val="24"/>
                <w:szCs w:val="24"/>
                <w:lang w:eastAsia="ru-RU"/>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Pr>
                <w:rFonts w:ascii="Times New Roman" w:eastAsia="Times New Roman" w:hAnsi="Times New Roman" w:cs="Times New Roman"/>
                <w:color w:val="000000"/>
                <w:sz w:val="24"/>
                <w:szCs w:val="24"/>
                <w:lang w:eastAsia="ru-RU"/>
              </w:rPr>
              <w:t xml:space="preserve"> </w:t>
            </w:r>
            <w:r w:rsidRPr="00783E74">
              <w:rPr>
                <w:rFonts w:ascii="Times New Roman" w:eastAsia="Times New Roman" w:hAnsi="Times New Roman" w:cs="Times New Roman"/>
                <w:color w:val="000000"/>
                <w:sz w:val="24"/>
                <w:szCs w:val="24"/>
                <w:lang w:eastAsia="ru-RU"/>
              </w:rPr>
              <w:t>Размазывание пластилина по шаблону (внутри контура). Катание колбаски на доске (в руках). Кат</w:t>
            </w:r>
            <w:r w:rsidR="00372864">
              <w:rPr>
                <w:rFonts w:ascii="Times New Roman" w:eastAsia="Times New Roman" w:hAnsi="Times New Roman" w:cs="Times New Roman"/>
                <w:color w:val="000000"/>
                <w:sz w:val="24"/>
                <w:szCs w:val="24"/>
                <w:lang w:eastAsia="ru-RU"/>
              </w:rPr>
              <w:t xml:space="preserve">ание  шарика на доске (в руках), </w:t>
            </w:r>
            <w:r w:rsidRPr="00783E74">
              <w:rPr>
                <w:rFonts w:ascii="Times New Roman" w:eastAsia="Times New Roman" w:hAnsi="Times New Roman" w:cs="Times New Roman"/>
                <w:color w:val="000000"/>
                <w:sz w:val="24"/>
                <w:szCs w:val="24"/>
                <w:lang w:eastAsia="ru-RU"/>
              </w:rPr>
              <w:t>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w:t>
            </w:r>
            <w:r>
              <w:rPr>
                <w:rFonts w:ascii="Times New Roman" w:eastAsia="Times New Roman" w:hAnsi="Times New Roman" w:cs="Times New Roman"/>
                <w:color w:val="000000"/>
                <w:sz w:val="24"/>
                <w:szCs w:val="24"/>
                <w:lang w:eastAsia="ru-RU"/>
              </w:rPr>
              <w:t xml:space="preserve">а из одной (нескольких) частей. </w:t>
            </w:r>
            <w:r w:rsidRPr="00783E74">
              <w:rPr>
                <w:rFonts w:ascii="Times New Roman" w:eastAsia="Times New Roman" w:hAnsi="Times New Roman" w:cs="Times New Roman"/>
                <w:color w:val="000000"/>
                <w:sz w:val="24"/>
                <w:szCs w:val="24"/>
                <w:lang w:eastAsia="ru-RU"/>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tc>
        <w:tc>
          <w:tcPr>
            <w:tcW w:w="2127" w:type="dxa"/>
            <w:tcBorders>
              <w:top w:val="single" w:sz="4" w:space="0" w:color="auto"/>
              <w:left w:val="single" w:sz="4" w:space="0" w:color="auto"/>
              <w:bottom w:val="single" w:sz="4" w:space="0" w:color="auto"/>
            </w:tcBorders>
            <w:shd w:val="clear" w:color="auto" w:fill="auto"/>
          </w:tcPr>
          <w:p w:rsidR="00A31033"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Развитие эмоционального отношения к миру. Развития восприятия памяти зрительного двигательной координации. Воспитание усидчивости и чувства прекрасного.</w:t>
            </w:r>
          </w:p>
        </w:tc>
        <w:tc>
          <w:tcPr>
            <w:tcW w:w="2097" w:type="dxa"/>
            <w:tcBorders>
              <w:bottom w:val="single" w:sz="4" w:space="0" w:color="auto"/>
            </w:tcBorders>
            <w:shd w:val="clear" w:color="auto" w:fill="auto"/>
          </w:tcPr>
          <w:p w:rsidR="00A31033" w:rsidRPr="00E47A5D" w:rsidRDefault="00280028"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Пластилин. Карточки с пошаговыми действиями лепки. Ножик для лепки. Коврик для лепки. Видео материалы на темы: «Гусеница», «Снеговик», «собачка».</w:t>
            </w:r>
          </w:p>
        </w:tc>
      </w:tr>
      <w:tr w:rsidR="00E0194C" w:rsidRPr="00E47A5D" w:rsidTr="00783E74">
        <w:trPr>
          <w:trHeight w:val="282"/>
        </w:trPr>
        <w:tc>
          <w:tcPr>
            <w:tcW w:w="461" w:type="dxa"/>
            <w:tcBorders>
              <w:top w:val="single" w:sz="4" w:space="0" w:color="auto"/>
              <w:bottom w:val="single" w:sz="4" w:space="0" w:color="auto"/>
            </w:tcBorders>
            <w:shd w:val="clear" w:color="auto" w:fill="auto"/>
          </w:tcPr>
          <w:p w:rsidR="00E0194C" w:rsidRPr="00E47A5D" w:rsidRDefault="00E0194C"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519" w:type="dxa"/>
            <w:tcBorders>
              <w:top w:val="single" w:sz="4" w:space="0" w:color="auto"/>
              <w:bottom w:val="single" w:sz="4" w:space="0" w:color="auto"/>
            </w:tcBorders>
            <w:shd w:val="clear" w:color="auto" w:fill="auto"/>
          </w:tcPr>
          <w:p w:rsidR="00E0194C" w:rsidRPr="00E0194C" w:rsidRDefault="00E0194C" w:rsidP="00E0194C">
            <w:pPr>
              <w:suppressAutoHyphens/>
              <w:spacing w:after="0" w:line="240" w:lineRule="auto"/>
              <w:rPr>
                <w:rFonts w:ascii="Times New Roman" w:eastAsia="Times New Roman" w:hAnsi="Times New Roman" w:cs="Times New Roman"/>
                <w:sz w:val="24"/>
                <w:szCs w:val="24"/>
                <w:lang w:eastAsia="ar-SA"/>
              </w:rPr>
            </w:pPr>
            <w:r w:rsidRPr="00E0194C">
              <w:rPr>
                <w:rFonts w:ascii="Times New Roman" w:eastAsia="Times New Roman" w:hAnsi="Times New Roman" w:cs="Times New Roman"/>
                <w:sz w:val="24"/>
                <w:szCs w:val="24"/>
                <w:lang w:eastAsia="ar-SA"/>
              </w:rPr>
              <w:t>Аппликация</w:t>
            </w:r>
          </w:p>
        </w:tc>
        <w:tc>
          <w:tcPr>
            <w:tcW w:w="992" w:type="dxa"/>
            <w:tcBorders>
              <w:top w:val="single" w:sz="4" w:space="0" w:color="auto"/>
              <w:bottom w:val="single" w:sz="4" w:space="0" w:color="auto"/>
            </w:tcBorders>
            <w:shd w:val="clear" w:color="auto" w:fill="auto"/>
          </w:tcPr>
          <w:p w:rsidR="00E0194C" w:rsidRPr="00E47A5D" w:rsidRDefault="00E0194C" w:rsidP="00E0194C">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auto"/>
              <w:bottom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sidRPr="003C2199">
              <w:rPr>
                <w:rFonts w:ascii="Times New Roman" w:eastAsia="Times New Roman" w:hAnsi="Times New Roman" w:cs="Times New Roman"/>
                <w:sz w:val="24"/>
                <w:szCs w:val="24"/>
                <w:lang w:eastAsia="ar-SA"/>
              </w:rPr>
              <w:t xml:space="preserve">Индивидуальна форма работы. </w:t>
            </w:r>
            <w:r w:rsidRPr="003C2199">
              <w:rPr>
                <w:rFonts w:ascii="Times New Roman" w:eastAsia="Times New Roman" w:hAnsi="Times New Roman" w:cs="Times New Roman"/>
                <w:sz w:val="24"/>
                <w:szCs w:val="24"/>
                <w:lang w:eastAsia="ar-SA"/>
              </w:rPr>
              <w:lastRenderedPageBreak/>
              <w:t xml:space="preserve">Наглядный метод. Словесный метод. Метод пошагового действия.  </w:t>
            </w:r>
          </w:p>
        </w:tc>
        <w:tc>
          <w:tcPr>
            <w:tcW w:w="6804" w:type="dxa"/>
            <w:tcBorders>
              <w:top w:val="single" w:sz="4" w:space="0" w:color="auto"/>
              <w:bottom w:val="single" w:sz="4" w:space="0" w:color="auto"/>
              <w:right w:val="single" w:sz="4" w:space="0" w:color="auto"/>
            </w:tcBorders>
            <w:shd w:val="clear" w:color="auto" w:fill="auto"/>
          </w:tcPr>
          <w:p w:rsidR="00E0194C" w:rsidRPr="001405C9" w:rsidRDefault="00783E74" w:rsidP="00E0194C">
            <w:pPr>
              <w:spacing w:after="0" w:line="240" w:lineRule="auto"/>
              <w:jc w:val="both"/>
              <w:rPr>
                <w:rFonts w:ascii="Times New Roman" w:eastAsia="Times New Roman" w:hAnsi="Times New Roman" w:cs="Times New Roman"/>
                <w:color w:val="000000"/>
                <w:sz w:val="24"/>
                <w:szCs w:val="24"/>
                <w:lang w:eastAsia="ru-RU"/>
              </w:rPr>
            </w:pPr>
            <w:r w:rsidRPr="00783E74">
              <w:rPr>
                <w:rFonts w:ascii="Times New Roman" w:eastAsia="Times New Roman" w:hAnsi="Times New Roman" w:cs="Times New Roman"/>
                <w:color w:val="000000"/>
                <w:sz w:val="24"/>
                <w:szCs w:val="24"/>
                <w:lang w:eastAsia="ru-RU"/>
              </w:rPr>
              <w:lastRenderedPageBreak/>
              <w:t>Узнавание (различение) разных видов бумаги: цветная бумага, картон, фольга, салфетка</w:t>
            </w:r>
            <w:r w:rsidR="003C2199">
              <w:rPr>
                <w:rFonts w:ascii="Times New Roman" w:eastAsia="Times New Roman" w:hAnsi="Times New Roman" w:cs="Times New Roman"/>
                <w:color w:val="000000"/>
                <w:sz w:val="24"/>
                <w:szCs w:val="24"/>
                <w:lang w:eastAsia="ru-RU"/>
              </w:rPr>
              <w:t xml:space="preserve"> </w:t>
            </w:r>
            <w:r w:rsidRPr="00783E74">
              <w:rPr>
                <w:rFonts w:ascii="Times New Roman" w:eastAsia="Times New Roman" w:hAnsi="Times New Roman" w:cs="Times New Roman"/>
                <w:color w:val="000000"/>
                <w:sz w:val="24"/>
                <w:szCs w:val="24"/>
                <w:lang w:eastAsia="ru-RU"/>
              </w:rPr>
              <w:t xml:space="preserve">и др. Узнавание (различение) инструментов и приспособлений, используемых для </w:t>
            </w:r>
            <w:r w:rsidRPr="00783E74">
              <w:rPr>
                <w:rFonts w:ascii="Times New Roman" w:eastAsia="Times New Roman" w:hAnsi="Times New Roman" w:cs="Times New Roman"/>
                <w:color w:val="000000"/>
                <w:sz w:val="24"/>
                <w:szCs w:val="24"/>
                <w:lang w:eastAsia="ru-RU"/>
              </w:rPr>
              <w:lastRenderedPageBreak/>
              <w:t>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tc>
        <w:tc>
          <w:tcPr>
            <w:tcW w:w="2127" w:type="dxa"/>
            <w:tcBorders>
              <w:top w:val="single" w:sz="4" w:space="0" w:color="auto"/>
              <w:left w:val="single" w:sz="4" w:space="0" w:color="auto"/>
              <w:bottom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sidRPr="003C2199">
              <w:rPr>
                <w:rFonts w:ascii="Times New Roman" w:eastAsia="Times New Roman" w:hAnsi="Times New Roman" w:cs="Times New Roman"/>
                <w:sz w:val="24"/>
                <w:szCs w:val="24"/>
                <w:lang w:eastAsia="ar-SA"/>
              </w:rPr>
              <w:lastRenderedPageBreak/>
              <w:t xml:space="preserve">Развитие эмоционального отношения к </w:t>
            </w:r>
            <w:r w:rsidRPr="003C2199">
              <w:rPr>
                <w:rFonts w:ascii="Times New Roman" w:eastAsia="Times New Roman" w:hAnsi="Times New Roman" w:cs="Times New Roman"/>
                <w:sz w:val="24"/>
                <w:szCs w:val="24"/>
                <w:lang w:eastAsia="ar-SA"/>
              </w:rPr>
              <w:lastRenderedPageBreak/>
              <w:t>миру. Развития восприятия памяти зрительного двигательной координации. Воспитание усидчивости и чувства прекрасного.</w:t>
            </w:r>
          </w:p>
        </w:tc>
        <w:tc>
          <w:tcPr>
            <w:tcW w:w="2097" w:type="dxa"/>
            <w:tcBorders>
              <w:top w:val="single" w:sz="4" w:space="0" w:color="auto"/>
              <w:bottom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Белый картон, цветной картон, цветная бумага, </w:t>
            </w:r>
            <w:r>
              <w:rPr>
                <w:rFonts w:ascii="Times New Roman" w:eastAsia="Times New Roman" w:hAnsi="Times New Roman" w:cs="Times New Roman"/>
                <w:sz w:val="24"/>
                <w:szCs w:val="24"/>
                <w:lang w:eastAsia="ar-SA"/>
              </w:rPr>
              <w:lastRenderedPageBreak/>
              <w:t xml:space="preserve">клей. Презентации с пошаговым выполнением аппликации. </w:t>
            </w:r>
          </w:p>
        </w:tc>
      </w:tr>
      <w:tr w:rsidR="00E0194C" w:rsidRPr="00E47A5D" w:rsidTr="00783E74">
        <w:trPr>
          <w:trHeight w:val="131"/>
        </w:trPr>
        <w:tc>
          <w:tcPr>
            <w:tcW w:w="461" w:type="dxa"/>
            <w:tcBorders>
              <w:top w:val="single" w:sz="4" w:space="0" w:color="auto"/>
            </w:tcBorders>
            <w:shd w:val="clear" w:color="auto" w:fill="auto"/>
          </w:tcPr>
          <w:p w:rsidR="00E0194C" w:rsidRPr="00E47A5D" w:rsidRDefault="00E0194C"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3</w:t>
            </w:r>
          </w:p>
        </w:tc>
        <w:tc>
          <w:tcPr>
            <w:tcW w:w="1519" w:type="dxa"/>
            <w:tcBorders>
              <w:top w:val="single" w:sz="4" w:space="0" w:color="auto"/>
            </w:tcBorders>
            <w:shd w:val="clear" w:color="auto" w:fill="auto"/>
          </w:tcPr>
          <w:p w:rsidR="00E0194C" w:rsidRPr="00E0194C" w:rsidRDefault="00E0194C"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Рисование</w:t>
            </w:r>
          </w:p>
        </w:tc>
        <w:tc>
          <w:tcPr>
            <w:tcW w:w="992" w:type="dxa"/>
            <w:tcBorders>
              <w:top w:val="single" w:sz="4" w:space="0" w:color="auto"/>
            </w:tcBorders>
            <w:shd w:val="clear" w:color="auto" w:fill="auto"/>
          </w:tcPr>
          <w:p w:rsidR="00E0194C" w:rsidRPr="00E47A5D" w:rsidRDefault="00E0194C" w:rsidP="00E0194C">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sidRPr="003C2199">
              <w:rPr>
                <w:rFonts w:ascii="Times New Roman" w:eastAsia="Times New Roman" w:hAnsi="Times New Roman" w:cs="Times New Roman"/>
                <w:sz w:val="24"/>
                <w:szCs w:val="24"/>
                <w:lang w:eastAsia="ar-SA"/>
              </w:rPr>
              <w:t xml:space="preserve">Индивидуальна форма работы. Наглядный метод. Словесный метод. Метод пошагового действия.  </w:t>
            </w:r>
          </w:p>
        </w:tc>
        <w:tc>
          <w:tcPr>
            <w:tcW w:w="6804" w:type="dxa"/>
            <w:tcBorders>
              <w:top w:val="single" w:sz="4" w:space="0" w:color="auto"/>
              <w:bottom w:val="single" w:sz="4" w:space="0" w:color="auto"/>
              <w:right w:val="single" w:sz="4" w:space="0" w:color="auto"/>
            </w:tcBorders>
            <w:shd w:val="clear" w:color="auto" w:fill="auto"/>
          </w:tcPr>
          <w:p w:rsidR="00783E74" w:rsidRPr="00783E74" w:rsidRDefault="00783E74" w:rsidP="00783E74">
            <w:pPr>
              <w:spacing w:after="0" w:line="240" w:lineRule="auto"/>
              <w:jc w:val="both"/>
              <w:rPr>
                <w:rFonts w:ascii="Times New Roman" w:eastAsia="Times New Roman" w:hAnsi="Times New Roman" w:cs="Times New Roman"/>
                <w:color w:val="000000"/>
                <w:sz w:val="24"/>
                <w:szCs w:val="24"/>
                <w:lang w:eastAsia="ru-RU"/>
              </w:rPr>
            </w:pPr>
            <w:r w:rsidRPr="00783E74">
              <w:rPr>
                <w:rFonts w:ascii="Times New Roman" w:eastAsia="Times New Roman" w:hAnsi="Times New Roman" w:cs="Times New Roman"/>
                <w:color w:val="000000"/>
                <w:sz w:val="24"/>
                <w:szCs w:val="24"/>
                <w:lang w:eastAsia="ru-RU"/>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783E74">
              <w:rPr>
                <w:rFonts w:ascii="Times New Roman" w:eastAsia="Times New Roman" w:hAnsi="Times New Roman" w:cs="Times New Roman"/>
                <w:color w:val="000000"/>
                <w:sz w:val="24"/>
                <w:szCs w:val="24"/>
                <w:lang w:eastAsia="ru-RU"/>
              </w:rPr>
              <w:t>примакивания</w:t>
            </w:r>
            <w:proofErr w:type="spellEnd"/>
            <w:r w:rsidRPr="00783E74">
              <w:rPr>
                <w:rFonts w:ascii="Times New Roman" w:eastAsia="Times New Roman" w:hAnsi="Times New Roman" w:cs="Times New Roman"/>
                <w:color w:val="000000"/>
                <w:sz w:val="24"/>
                <w:szCs w:val="24"/>
                <w:lang w:eastAsia="ru-RU"/>
              </w:rPr>
              <w:t xml:space="preserve">, прием наращивания массы. Выбор цвета для рисования. Получение цвета краски путем смешивания красок других цветов. </w:t>
            </w:r>
          </w:p>
          <w:p w:rsidR="00E0194C" w:rsidRPr="001405C9" w:rsidRDefault="00783E74" w:rsidP="00783E74">
            <w:pPr>
              <w:spacing w:after="0" w:line="240" w:lineRule="auto"/>
              <w:jc w:val="both"/>
              <w:rPr>
                <w:rFonts w:ascii="Times New Roman" w:eastAsia="Times New Roman" w:hAnsi="Times New Roman" w:cs="Times New Roman"/>
                <w:color w:val="000000"/>
                <w:sz w:val="24"/>
                <w:szCs w:val="24"/>
                <w:lang w:eastAsia="ru-RU"/>
              </w:rPr>
            </w:pPr>
            <w:r w:rsidRPr="00783E74">
              <w:rPr>
                <w:rFonts w:ascii="Times New Roman" w:eastAsia="Times New Roman" w:hAnsi="Times New Roman" w:cs="Times New Roman"/>
                <w:color w:val="000000"/>
                <w:sz w:val="24"/>
                <w:szCs w:val="24"/>
                <w:lang w:eastAsia="ru-RU"/>
              </w:rPr>
              <w:lastRenderedPageBreak/>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w:t>
            </w:r>
          </w:p>
        </w:tc>
        <w:tc>
          <w:tcPr>
            <w:tcW w:w="2127" w:type="dxa"/>
            <w:tcBorders>
              <w:top w:val="single" w:sz="4" w:space="0" w:color="auto"/>
              <w:left w:val="single" w:sz="4" w:space="0" w:color="auto"/>
              <w:bottom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sidRPr="003C2199">
              <w:rPr>
                <w:rFonts w:ascii="Times New Roman" w:eastAsia="Times New Roman" w:hAnsi="Times New Roman" w:cs="Times New Roman"/>
                <w:sz w:val="24"/>
                <w:szCs w:val="24"/>
                <w:lang w:eastAsia="ar-SA"/>
              </w:rPr>
              <w:lastRenderedPageBreak/>
              <w:t xml:space="preserve">Развитие эмоционального отношения к миру. Развития восприятия памяти зрительного двигательной координации. Воспитание усидчивости и чувства </w:t>
            </w:r>
            <w:r w:rsidRPr="003C2199">
              <w:rPr>
                <w:rFonts w:ascii="Times New Roman" w:eastAsia="Times New Roman" w:hAnsi="Times New Roman" w:cs="Times New Roman"/>
                <w:sz w:val="24"/>
                <w:szCs w:val="24"/>
                <w:lang w:eastAsia="ar-SA"/>
              </w:rPr>
              <w:lastRenderedPageBreak/>
              <w:t>прекрасного.</w:t>
            </w:r>
          </w:p>
        </w:tc>
        <w:tc>
          <w:tcPr>
            <w:tcW w:w="2097" w:type="dxa"/>
            <w:tcBorders>
              <w:top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Альбом, кисточки, карандаш. </w:t>
            </w:r>
            <w:r>
              <w:t xml:space="preserve"> </w:t>
            </w:r>
            <w:r w:rsidRPr="003C2199">
              <w:rPr>
                <w:rFonts w:ascii="Times New Roman" w:eastAsia="Times New Roman" w:hAnsi="Times New Roman" w:cs="Times New Roman"/>
                <w:sz w:val="24"/>
                <w:szCs w:val="24"/>
                <w:lang w:eastAsia="ar-SA"/>
              </w:rPr>
              <w:t>Карточки с пошаговой иллюстрацией. Индивидуальные листы с точками.</w:t>
            </w:r>
          </w:p>
        </w:tc>
      </w:tr>
    </w:tbl>
    <w:p w:rsidR="00534D59" w:rsidRDefault="00534D59"/>
    <w:p w:rsidR="00534D59" w:rsidRDefault="00534D59">
      <w:pPr>
        <w:spacing w:after="160" w:line="259" w:lineRule="auto"/>
      </w:pPr>
      <w:r>
        <w:br w:type="page"/>
      </w:r>
    </w:p>
    <w:p w:rsidR="00534D59" w:rsidRDefault="00534D59" w:rsidP="00534D59">
      <w:pPr>
        <w:sectPr w:rsidR="00534D59" w:rsidSect="00A31033">
          <w:pgSz w:w="16838" w:h="11906" w:orient="landscape"/>
          <w:pgMar w:top="1134" w:right="1134" w:bottom="1134" w:left="1134" w:header="709" w:footer="709" w:gutter="0"/>
          <w:cols w:space="708"/>
          <w:docGrid w:linePitch="360"/>
        </w:sectPr>
      </w:pPr>
    </w:p>
    <w:p w:rsidR="00534D59" w:rsidRDefault="00534D59" w:rsidP="00534D59">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 xml:space="preserve">4. </w:t>
      </w:r>
      <w:r w:rsidRPr="00534D59">
        <w:rPr>
          <w:rFonts w:ascii="Times New Roman" w:hAnsi="Times New Roman" w:cs="Times New Roman"/>
          <w:b/>
          <w:sz w:val="24"/>
        </w:rPr>
        <w:t>Систем</w:t>
      </w:r>
      <w:r>
        <w:rPr>
          <w:rFonts w:ascii="Times New Roman" w:hAnsi="Times New Roman" w:cs="Times New Roman"/>
          <w:b/>
          <w:sz w:val="24"/>
        </w:rPr>
        <w:t>а оценки достижений обучающихся</w:t>
      </w:r>
    </w:p>
    <w:p w:rsidR="005632D2" w:rsidRDefault="005632D2" w:rsidP="00534D59">
      <w:pPr>
        <w:spacing w:after="0" w:line="240" w:lineRule="auto"/>
        <w:jc w:val="center"/>
        <w:rPr>
          <w:rFonts w:ascii="Times New Roman" w:hAnsi="Times New Roman" w:cs="Times New Roman"/>
          <w:b/>
          <w:sz w:val="24"/>
        </w:rPr>
      </w:pP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 xml:space="preserve">Система оценки результатов отражает степень выполнения обучающимся СИПР, взаимодействие следующих компонентов:  </w:t>
      </w: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w:t>
      </w:r>
      <w:r w:rsidRPr="007E120C">
        <w:rPr>
          <w:rFonts w:ascii="Times New Roman" w:hAnsi="Times New Roman" w:cs="Times New Roman"/>
          <w:sz w:val="24"/>
          <w:szCs w:val="24"/>
        </w:rPr>
        <w:tab/>
        <w:t>что обучающийся знает и умеет на конец учебного периода,</w:t>
      </w: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w:t>
      </w:r>
      <w:r w:rsidRPr="007E120C">
        <w:rPr>
          <w:rFonts w:ascii="Times New Roman" w:hAnsi="Times New Roman" w:cs="Times New Roman"/>
          <w:sz w:val="24"/>
          <w:szCs w:val="24"/>
        </w:rPr>
        <w:tab/>
        <w:t>что из полученных знаний и умений он применяет на практике,</w:t>
      </w: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w:t>
      </w:r>
      <w:r w:rsidRPr="007E120C">
        <w:rPr>
          <w:rFonts w:ascii="Times New Roman" w:hAnsi="Times New Roman" w:cs="Times New Roman"/>
          <w:sz w:val="24"/>
          <w:szCs w:val="24"/>
        </w:rPr>
        <w:tab/>
        <w:t>насколько активно, адекватно и самостоятельно он их применяет.</w:t>
      </w: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w:t>
      </w:r>
      <w:r>
        <w:rPr>
          <w:rFonts w:ascii="Times New Roman" w:hAnsi="Times New Roman" w:cs="Times New Roman"/>
          <w:sz w:val="24"/>
          <w:szCs w:val="24"/>
        </w:rPr>
        <w:t>та</w:t>
      </w:r>
      <w:r w:rsidRPr="007E120C">
        <w:rPr>
          <w:rFonts w:ascii="Times New Roman" w:hAnsi="Times New Roman" w:cs="Times New Roman"/>
          <w:sz w:val="24"/>
          <w:szCs w:val="24"/>
        </w:rPr>
        <w:t xml:space="preserve">ты. </w:t>
      </w:r>
    </w:p>
    <w:p w:rsidR="00534D59" w:rsidRPr="007E120C" w:rsidRDefault="00534D59" w:rsidP="00534D59">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7E120C">
        <w:rPr>
          <w:rFonts w:ascii="Times New Roman" w:eastAsia="Times New Roman" w:hAnsi="Times New Roman" w:cs="Times New Roman"/>
          <w:b/>
          <w:bCs/>
          <w:sz w:val="24"/>
          <w:szCs w:val="24"/>
          <w:lang w:eastAsia="ru-RU"/>
        </w:rPr>
        <w:t>Формы промежуточной аттестации</w:t>
      </w:r>
    </w:p>
    <w:p w:rsidR="00534D59" w:rsidRPr="007E120C" w:rsidRDefault="00534D59" w:rsidP="00534D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120C">
        <w:rPr>
          <w:rFonts w:ascii="Times New Roman" w:eastAsia="Times New Roman" w:hAnsi="Times New Roman" w:cs="Times New Roman"/>
          <w:color w:val="000000"/>
          <w:sz w:val="24"/>
          <w:szCs w:val="24"/>
          <w:lang w:eastAsia="ru-RU"/>
        </w:rPr>
        <w:t>Итоговые достижения обучающихся с умеренной, тяжёлой и глубокой умственной отсталостью (вариант 2) определяются индивидуальными возможностями ребенка и тем, что его образование нацелено на максимальное развитие жизненной компетенции. Все проверочные и самостоятельные задания подобраны на доступном для данной категории детей уровне.</w:t>
      </w:r>
    </w:p>
    <w:p w:rsidR="00534D59" w:rsidRPr="00534D59" w:rsidRDefault="00534D59" w:rsidP="00534D59">
      <w:pPr>
        <w:spacing w:after="0" w:line="240" w:lineRule="auto"/>
        <w:jc w:val="center"/>
        <w:rPr>
          <w:rFonts w:ascii="Times New Roman" w:hAnsi="Times New Roman" w:cs="Times New Roman"/>
          <w:b/>
          <w:sz w:val="24"/>
        </w:rPr>
      </w:pPr>
    </w:p>
    <w:p w:rsidR="005632D2" w:rsidRDefault="005632D2">
      <w:pPr>
        <w:spacing w:after="160" w:line="259" w:lineRule="auto"/>
        <w:rPr>
          <w:rFonts w:ascii="Times New Roman" w:hAnsi="Times New Roman" w:cs="Times New Roman"/>
          <w:b/>
          <w:sz w:val="24"/>
        </w:rPr>
      </w:pPr>
      <w:r>
        <w:rPr>
          <w:rFonts w:ascii="Times New Roman" w:hAnsi="Times New Roman" w:cs="Times New Roman"/>
          <w:b/>
          <w:sz w:val="24"/>
        </w:rPr>
        <w:br w:type="page"/>
      </w:r>
    </w:p>
    <w:p w:rsidR="00FF13EA" w:rsidRDefault="00FF13EA" w:rsidP="00BA1CA1">
      <w:pPr>
        <w:spacing w:after="0" w:line="240" w:lineRule="auto"/>
        <w:ind w:firstLine="709"/>
        <w:jc w:val="center"/>
        <w:rPr>
          <w:rFonts w:ascii="Times New Roman" w:hAnsi="Times New Roman" w:cs="Times New Roman"/>
          <w:b/>
          <w:bCs/>
          <w:color w:val="000000"/>
          <w:sz w:val="24"/>
          <w:szCs w:val="28"/>
        </w:rPr>
      </w:pPr>
      <w:r w:rsidRPr="007139D3">
        <w:rPr>
          <w:rFonts w:ascii="Times New Roman" w:hAnsi="Times New Roman" w:cs="Times New Roman"/>
          <w:b/>
          <w:bCs/>
          <w:color w:val="000000"/>
          <w:sz w:val="24"/>
          <w:szCs w:val="28"/>
        </w:rPr>
        <w:lastRenderedPageBreak/>
        <w:t>5. Годовой график проверочных, практических работ</w:t>
      </w:r>
    </w:p>
    <w:p w:rsidR="00FF13EA" w:rsidRDefault="00FF13EA" w:rsidP="00BA1CA1">
      <w:pPr>
        <w:spacing w:after="0" w:line="240" w:lineRule="auto"/>
        <w:ind w:firstLine="709"/>
        <w:jc w:val="center"/>
        <w:rPr>
          <w:rFonts w:ascii="Times New Roman" w:hAnsi="Times New Roman" w:cs="Times New Roman"/>
          <w:b/>
          <w:bCs/>
          <w:color w:val="000000"/>
          <w:sz w:val="24"/>
          <w:szCs w:val="28"/>
        </w:rPr>
      </w:pPr>
    </w:p>
    <w:p w:rsidR="00BA1CA1" w:rsidRPr="00BA1CA1" w:rsidRDefault="00BA1CA1" w:rsidP="00BA1CA1">
      <w:pPr>
        <w:spacing w:after="0" w:line="240" w:lineRule="auto"/>
        <w:ind w:firstLine="709"/>
        <w:jc w:val="both"/>
        <w:rPr>
          <w:rFonts w:ascii="Times New Roman" w:hAnsi="Times New Roman" w:cs="Times New Roman"/>
          <w:bCs/>
          <w:color w:val="000000"/>
          <w:sz w:val="24"/>
          <w:szCs w:val="28"/>
        </w:rPr>
      </w:pPr>
      <w:r w:rsidRPr="00BA1CA1">
        <w:rPr>
          <w:rFonts w:ascii="Times New Roman" w:hAnsi="Times New Roman" w:cs="Times New Roman"/>
          <w:bCs/>
          <w:color w:val="000000"/>
          <w:sz w:val="24"/>
          <w:szCs w:val="28"/>
        </w:rPr>
        <w:t>В соответствии с специальными программами развития обучающихся</w:t>
      </w:r>
    </w:p>
    <w:p w:rsidR="00FF13EA" w:rsidRDefault="00FF13EA" w:rsidP="00BA1CA1">
      <w:pPr>
        <w:spacing w:after="0" w:line="240" w:lineRule="auto"/>
        <w:ind w:firstLine="709"/>
        <w:jc w:val="center"/>
        <w:rPr>
          <w:rFonts w:ascii="Times New Roman" w:hAnsi="Times New Roman" w:cs="Times New Roman"/>
          <w:b/>
          <w:sz w:val="24"/>
        </w:rPr>
      </w:pPr>
    </w:p>
    <w:p w:rsidR="00534D59" w:rsidRDefault="00534D59" w:rsidP="00BA1CA1">
      <w:pPr>
        <w:spacing w:after="0" w:line="240" w:lineRule="auto"/>
        <w:ind w:firstLine="709"/>
        <w:jc w:val="center"/>
        <w:rPr>
          <w:rFonts w:ascii="Times New Roman" w:hAnsi="Times New Roman" w:cs="Times New Roman"/>
          <w:b/>
          <w:sz w:val="24"/>
        </w:rPr>
      </w:pPr>
      <w:r w:rsidRPr="00534D59">
        <w:rPr>
          <w:rFonts w:ascii="Times New Roman" w:hAnsi="Times New Roman" w:cs="Times New Roman"/>
          <w:b/>
          <w:sz w:val="24"/>
        </w:rPr>
        <w:t>6</w:t>
      </w:r>
      <w:r>
        <w:rPr>
          <w:rFonts w:ascii="Times New Roman" w:hAnsi="Times New Roman" w:cs="Times New Roman"/>
          <w:b/>
          <w:sz w:val="24"/>
        </w:rPr>
        <w:t>. Циклограмма проведения уроков</w:t>
      </w:r>
    </w:p>
    <w:p w:rsidR="00BA1CA1" w:rsidRDefault="00BA1CA1" w:rsidP="00BA1CA1">
      <w:pPr>
        <w:spacing w:after="0" w:line="240" w:lineRule="auto"/>
        <w:ind w:firstLine="709"/>
        <w:jc w:val="center"/>
        <w:rPr>
          <w:rFonts w:ascii="Times New Roman" w:hAnsi="Times New Roman" w:cs="Times New Roman"/>
          <w:b/>
          <w:sz w:val="24"/>
        </w:rPr>
      </w:pPr>
    </w:p>
    <w:p w:rsidR="00BA1CA1" w:rsidRPr="00BA1CA1" w:rsidRDefault="00BA1CA1" w:rsidP="00BA1CA1">
      <w:pPr>
        <w:spacing w:after="0" w:line="240" w:lineRule="auto"/>
        <w:ind w:firstLine="709"/>
        <w:rPr>
          <w:rFonts w:ascii="Times New Roman" w:hAnsi="Times New Roman" w:cs="Times New Roman"/>
          <w:sz w:val="24"/>
        </w:rPr>
      </w:pPr>
      <w:r w:rsidRPr="00BA1CA1">
        <w:rPr>
          <w:rFonts w:ascii="Times New Roman" w:hAnsi="Times New Roman" w:cs="Times New Roman"/>
          <w:sz w:val="24"/>
        </w:rPr>
        <w:t>В соответствии с индивидуальными учебными планами обучающихся</w:t>
      </w:r>
    </w:p>
    <w:p w:rsidR="005632D2" w:rsidRPr="00534D59" w:rsidRDefault="005632D2" w:rsidP="00012EA5">
      <w:pPr>
        <w:spacing w:after="0" w:line="240" w:lineRule="auto"/>
        <w:rPr>
          <w:rFonts w:ascii="Times New Roman" w:hAnsi="Times New Roman" w:cs="Times New Roman"/>
          <w:b/>
          <w:sz w:val="24"/>
        </w:rPr>
      </w:pPr>
    </w:p>
    <w:p w:rsidR="00012EA5" w:rsidRDefault="00012EA5">
      <w:pPr>
        <w:spacing w:after="160" w:line="259" w:lineRule="auto"/>
        <w:rPr>
          <w:rFonts w:ascii="Times New Roman" w:hAnsi="Times New Roman" w:cs="Times New Roman"/>
          <w:b/>
          <w:sz w:val="24"/>
        </w:rPr>
      </w:pPr>
      <w:r>
        <w:rPr>
          <w:rFonts w:ascii="Times New Roman" w:hAnsi="Times New Roman" w:cs="Times New Roman"/>
          <w:b/>
          <w:sz w:val="24"/>
        </w:rPr>
        <w:br w:type="page"/>
      </w:r>
    </w:p>
    <w:p w:rsidR="00120AA8" w:rsidRDefault="00534D59" w:rsidP="00534D59">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7.</w:t>
      </w:r>
      <w:r w:rsidR="00FF13EA">
        <w:rPr>
          <w:rFonts w:ascii="Times New Roman" w:hAnsi="Times New Roman" w:cs="Times New Roman"/>
          <w:b/>
          <w:sz w:val="24"/>
        </w:rPr>
        <w:t xml:space="preserve"> </w:t>
      </w:r>
      <w:r>
        <w:rPr>
          <w:rFonts w:ascii="Times New Roman" w:hAnsi="Times New Roman" w:cs="Times New Roman"/>
          <w:b/>
          <w:sz w:val="24"/>
        </w:rPr>
        <w:t>Список литературы</w:t>
      </w:r>
    </w:p>
    <w:p w:rsidR="005632D2" w:rsidRDefault="005632D2" w:rsidP="00534D59">
      <w:pPr>
        <w:spacing w:after="0" w:line="240" w:lineRule="auto"/>
        <w:jc w:val="center"/>
        <w:rPr>
          <w:rFonts w:ascii="Times New Roman" w:hAnsi="Times New Roman" w:cs="Times New Roman"/>
          <w:b/>
          <w:sz w:val="24"/>
        </w:rPr>
      </w:pP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1.</w:t>
      </w:r>
      <w:r w:rsidRPr="005632D2">
        <w:rPr>
          <w:rFonts w:ascii="Times New Roman" w:eastAsia="Times New Roman" w:hAnsi="Times New Roman" w:cs="Times New Roman"/>
          <w:color w:val="05080F"/>
          <w:sz w:val="24"/>
          <w:shd w:val="clear" w:color="auto" w:fill="FFFFFF"/>
        </w:rPr>
        <w:t xml:space="preserve">Баряева Л.В., Бойков Д.И., </w:t>
      </w:r>
      <w:proofErr w:type="spellStart"/>
      <w:r w:rsidRPr="005632D2">
        <w:rPr>
          <w:rFonts w:ascii="Times New Roman" w:eastAsia="Times New Roman" w:hAnsi="Times New Roman" w:cs="Times New Roman"/>
          <w:color w:val="05080F"/>
          <w:sz w:val="24"/>
          <w:shd w:val="clear" w:color="auto" w:fill="FFFFFF"/>
        </w:rPr>
        <w:t>Липакова</w:t>
      </w:r>
      <w:proofErr w:type="spellEnd"/>
      <w:r w:rsidRPr="005632D2">
        <w:rPr>
          <w:rFonts w:ascii="Times New Roman" w:eastAsia="Times New Roman" w:hAnsi="Times New Roman" w:cs="Times New Roman"/>
          <w:color w:val="05080F"/>
          <w:sz w:val="24"/>
          <w:shd w:val="clear" w:color="auto" w:fill="FFFFFF"/>
        </w:rPr>
        <w:t xml:space="preserve"> В.И. «Программа обучения учащихся с умеренной и </w:t>
      </w:r>
      <w:r>
        <w:rPr>
          <w:rFonts w:ascii="Times New Roman" w:eastAsia="Times New Roman" w:hAnsi="Times New Roman" w:cs="Times New Roman"/>
          <w:color w:val="05080F"/>
          <w:sz w:val="24"/>
          <w:shd w:val="clear" w:color="auto" w:fill="FFFFFF"/>
        </w:rPr>
        <w:t>тяжёлой умственной отсталостью»;</w:t>
      </w: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 xml:space="preserve">2.И.А. </w:t>
      </w:r>
      <w:proofErr w:type="spellStart"/>
      <w:r w:rsidRPr="005632D2">
        <w:rPr>
          <w:rFonts w:ascii="Times New Roman" w:eastAsia="Times New Roman" w:hAnsi="Times New Roman" w:cs="Times New Roman"/>
          <w:color w:val="000000"/>
          <w:sz w:val="24"/>
          <w:shd w:val="clear" w:color="auto" w:fill="FFFFFF"/>
        </w:rPr>
        <w:t>Грошенков</w:t>
      </w:r>
      <w:proofErr w:type="spellEnd"/>
      <w:r w:rsidRPr="005632D2">
        <w:rPr>
          <w:rFonts w:ascii="Times New Roman" w:eastAsia="Times New Roman" w:hAnsi="Times New Roman" w:cs="Times New Roman"/>
          <w:color w:val="000000"/>
          <w:sz w:val="24"/>
          <w:shd w:val="clear" w:color="auto" w:fill="FFFFFF"/>
        </w:rPr>
        <w:t xml:space="preserve"> «уроки рисования в 1 – 4 классах специальных (коррекционных) образовательных учреждениях. Москва «Просвещение», 2009</w:t>
      </w:r>
      <w:r>
        <w:rPr>
          <w:rFonts w:ascii="Times New Roman" w:eastAsia="Times New Roman" w:hAnsi="Times New Roman" w:cs="Times New Roman"/>
          <w:color w:val="000000"/>
          <w:sz w:val="24"/>
          <w:shd w:val="clear" w:color="auto" w:fill="FFFFFF"/>
        </w:rPr>
        <w:t xml:space="preserve"> </w:t>
      </w:r>
      <w:r w:rsidRPr="005632D2">
        <w:rPr>
          <w:rFonts w:ascii="Times New Roman" w:eastAsia="Times New Roman" w:hAnsi="Times New Roman" w:cs="Times New Roman"/>
          <w:color w:val="000000"/>
          <w:sz w:val="24"/>
          <w:shd w:val="clear" w:color="auto" w:fill="FFFFFF"/>
        </w:rPr>
        <w:t>г</w:t>
      </w:r>
      <w:r>
        <w:rPr>
          <w:rFonts w:ascii="Times New Roman" w:eastAsia="Times New Roman" w:hAnsi="Times New Roman" w:cs="Times New Roman"/>
          <w:color w:val="000000"/>
          <w:sz w:val="24"/>
          <w:shd w:val="clear" w:color="auto" w:fill="FFFFFF"/>
        </w:rPr>
        <w:t>.;</w:t>
      </w: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3. Развиваем руки - чтоб учиться писать и красиво рисовать Яр</w:t>
      </w:r>
      <w:r>
        <w:rPr>
          <w:rFonts w:ascii="Times New Roman" w:eastAsia="Times New Roman" w:hAnsi="Times New Roman" w:cs="Times New Roman"/>
          <w:color w:val="000000"/>
          <w:sz w:val="24"/>
          <w:shd w:val="clear" w:color="auto" w:fill="FFFFFF"/>
        </w:rPr>
        <w:t>ославль, Академия развития 2011 г.;</w:t>
      </w: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 xml:space="preserve">4. Весёлые уроки волшебного карандаша» Я рисую животных» Т. В. </w:t>
      </w:r>
      <w:proofErr w:type="spellStart"/>
      <w:r w:rsidRPr="005632D2">
        <w:rPr>
          <w:rFonts w:ascii="Times New Roman" w:eastAsia="Times New Roman" w:hAnsi="Times New Roman" w:cs="Times New Roman"/>
          <w:color w:val="000000"/>
          <w:sz w:val="24"/>
          <w:shd w:val="clear" w:color="auto" w:fill="FFFFFF"/>
        </w:rPr>
        <w:t>Галян</w:t>
      </w:r>
      <w:proofErr w:type="spellEnd"/>
      <w:r w:rsidRPr="005632D2">
        <w:rPr>
          <w:rFonts w:ascii="Times New Roman" w:eastAsia="Times New Roman" w:hAnsi="Times New Roman" w:cs="Times New Roman"/>
          <w:color w:val="000000"/>
          <w:sz w:val="24"/>
          <w:shd w:val="clear" w:color="auto" w:fill="FFFFFF"/>
        </w:rPr>
        <w:t>, М., БАО – ПРЕСС, 2009</w:t>
      </w:r>
      <w:r>
        <w:rPr>
          <w:rFonts w:ascii="Times New Roman" w:eastAsia="Times New Roman" w:hAnsi="Times New Roman" w:cs="Times New Roman"/>
          <w:color w:val="000000"/>
          <w:sz w:val="24"/>
          <w:shd w:val="clear" w:color="auto" w:fill="FFFFFF"/>
        </w:rPr>
        <w:t xml:space="preserve"> г.;</w:t>
      </w: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5. Обучение учащихся в 1-4 классах коррекционны</w:t>
      </w:r>
      <w:r>
        <w:rPr>
          <w:rFonts w:ascii="Times New Roman" w:eastAsia="Times New Roman" w:hAnsi="Times New Roman" w:cs="Times New Roman"/>
          <w:color w:val="000000"/>
          <w:sz w:val="24"/>
          <w:shd w:val="clear" w:color="auto" w:fill="FFFFFF"/>
        </w:rPr>
        <w:t>х учреждений В. Г. Петрова М, «</w:t>
      </w:r>
      <w:r w:rsidRPr="005632D2">
        <w:rPr>
          <w:rFonts w:ascii="Times New Roman" w:eastAsia="Times New Roman" w:hAnsi="Times New Roman" w:cs="Times New Roman"/>
          <w:color w:val="000000"/>
          <w:sz w:val="24"/>
          <w:shd w:val="clear" w:color="auto" w:fill="FFFFFF"/>
        </w:rPr>
        <w:t>Просвещение», 2009</w:t>
      </w:r>
      <w:r>
        <w:rPr>
          <w:rFonts w:ascii="Times New Roman" w:eastAsia="Times New Roman" w:hAnsi="Times New Roman" w:cs="Times New Roman"/>
          <w:color w:val="000000"/>
          <w:sz w:val="24"/>
          <w:shd w:val="clear" w:color="auto" w:fill="FFFFFF"/>
        </w:rPr>
        <w:t xml:space="preserve"> </w:t>
      </w:r>
      <w:r w:rsidRPr="005632D2">
        <w:rPr>
          <w:rFonts w:ascii="Times New Roman" w:eastAsia="Times New Roman" w:hAnsi="Times New Roman" w:cs="Times New Roman"/>
          <w:color w:val="000000"/>
          <w:sz w:val="24"/>
          <w:shd w:val="clear" w:color="auto" w:fill="FFFFFF"/>
        </w:rPr>
        <w:t>г</w:t>
      </w:r>
      <w:r>
        <w:rPr>
          <w:rFonts w:ascii="Times New Roman" w:eastAsia="Times New Roman" w:hAnsi="Times New Roman" w:cs="Times New Roman"/>
          <w:color w:val="000000"/>
          <w:sz w:val="24"/>
          <w:shd w:val="clear" w:color="auto" w:fill="FFFFFF"/>
        </w:rPr>
        <w:t>.</w:t>
      </w:r>
    </w:p>
    <w:p w:rsidR="005632D2" w:rsidRPr="00534D59" w:rsidRDefault="005632D2" w:rsidP="00534D59">
      <w:pPr>
        <w:spacing w:after="0" w:line="240" w:lineRule="auto"/>
        <w:jc w:val="center"/>
        <w:rPr>
          <w:rFonts w:ascii="Times New Roman" w:hAnsi="Times New Roman" w:cs="Times New Roman"/>
          <w:b/>
          <w:sz w:val="24"/>
        </w:rPr>
      </w:pPr>
    </w:p>
    <w:sectPr w:rsidR="005632D2" w:rsidRPr="00534D59" w:rsidSect="00534D5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C04B3"/>
    <w:multiLevelType w:val="hybridMultilevel"/>
    <w:tmpl w:val="0DDAA7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9B77ED2"/>
    <w:multiLevelType w:val="hybridMultilevel"/>
    <w:tmpl w:val="19D0C3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59A09CC"/>
    <w:multiLevelType w:val="hybridMultilevel"/>
    <w:tmpl w:val="283CDF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7A3574"/>
    <w:multiLevelType w:val="hybridMultilevel"/>
    <w:tmpl w:val="4F1660F2"/>
    <w:lvl w:ilvl="0" w:tplc="6EC608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DB0"/>
    <w:rsid w:val="00012EA5"/>
    <w:rsid w:val="000778AC"/>
    <w:rsid w:val="00090269"/>
    <w:rsid w:val="00120AA8"/>
    <w:rsid w:val="001259A0"/>
    <w:rsid w:val="00174DB0"/>
    <w:rsid w:val="0022356B"/>
    <w:rsid w:val="00280028"/>
    <w:rsid w:val="00357387"/>
    <w:rsid w:val="00372864"/>
    <w:rsid w:val="003B117B"/>
    <w:rsid w:val="003C2199"/>
    <w:rsid w:val="004B7982"/>
    <w:rsid w:val="00534D59"/>
    <w:rsid w:val="005632D2"/>
    <w:rsid w:val="005634F4"/>
    <w:rsid w:val="005D4A50"/>
    <w:rsid w:val="00603059"/>
    <w:rsid w:val="00726F0D"/>
    <w:rsid w:val="00783E74"/>
    <w:rsid w:val="00833E3D"/>
    <w:rsid w:val="00842621"/>
    <w:rsid w:val="00903C1E"/>
    <w:rsid w:val="00A31033"/>
    <w:rsid w:val="00BA1CA1"/>
    <w:rsid w:val="00C25C41"/>
    <w:rsid w:val="00D766CC"/>
    <w:rsid w:val="00E0194C"/>
    <w:rsid w:val="00F11071"/>
    <w:rsid w:val="00FE27D0"/>
    <w:rsid w:val="00FF1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06AF98-F772-45E4-94D6-46BDD835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7D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7982"/>
    <w:pPr>
      <w:ind w:left="720"/>
      <w:contextualSpacing/>
    </w:pPr>
  </w:style>
  <w:style w:type="paragraph" w:styleId="a4">
    <w:name w:val="Balloon Text"/>
    <w:basedOn w:val="a"/>
    <w:link w:val="a5"/>
    <w:uiPriority w:val="99"/>
    <w:semiHidden/>
    <w:unhideWhenUsed/>
    <w:rsid w:val="005634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34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3033</Words>
  <Characters>17294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Kab307</dc:creator>
  <cp:keywords/>
  <dc:description/>
  <cp:lastModifiedBy>User</cp:lastModifiedBy>
  <cp:revision>27</cp:revision>
  <cp:lastPrinted>2022-06-09T03:48:00Z</cp:lastPrinted>
  <dcterms:created xsi:type="dcterms:W3CDTF">2021-06-03T05:42:00Z</dcterms:created>
  <dcterms:modified xsi:type="dcterms:W3CDTF">2023-03-27T14:22:00Z</dcterms:modified>
</cp:coreProperties>
</file>