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DE" w:rsidRPr="0098700E" w:rsidRDefault="006F0521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Министе</w:t>
      </w:r>
      <w:r w:rsidR="00E509ED" w:rsidRPr="0098700E">
        <w:rPr>
          <w:rFonts w:ascii="Times New Roman" w:hAnsi="Times New Roman" w:cs="Times New Roman"/>
          <w:sz w:val="24"/>
          <w:szCs w:val="24"/>
        </w:rPr>
        <w:t>рство</w:t>
      </w:r>
      <w:r w:rsidRPr="0098700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E509ED" w:rsidRPr="0098700E">
        <w:rPr>
          <w:rFonts w:ascii="Times New Roman" w:hAnsi="Times New Roman" w:cs="Times New Roman"/>
          <w:sz w:val="24"/>
          <w:szCs w:val="24"/>
        </w:rPr>
        <w:t>и молодёжной политики</w:t>
      </w:r>
      <w:r w:rsidR="004969A8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Pr="0098700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98700E" w:rsidRPr="0098700E" w:rsidRDefault="0098700E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r w:rsidR="00E509ED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6F0521" w:rsidRPr="0098700E">
        <w:rPr>
          <w:rFonts w:ascii="Times New Roman" w:hAnsi="Times New Roman" w:cs="Times New Roman"/>
          <w:sz w:val="24"/>
          <w:szCs w:val="24"/>
        </w:rPr>
        <w:t>учреждение</w:t>
      </w:r>
      <w:r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  <w:r w:rsidR="002B087B" w:rsidRPr="0098700E">
        <w:rPr>
          <w:rFonts w:ascii="Times New Roman" w:hAnsi="Times New Roman" w:cs="Times New Roman"/>
          <w:sz w:val="24"/>
          <w:szCs w:val="24"/>
        </w:rPr>
        <w:t xml:space="preserve">«Михайловская </w:t>
      </w:r>
      <w:r w:rsidR="006F0521" w:rsidRPr="0098700E">
        <w:rPr>
          <w:rFonts w:ascii="Times New Roman" w:hAnsi="Times New Roman" w:cs="Times New Roman"/>
          <w:sz w:val="24"/>
          <w:szCs w:val="24"/>
        </w:rPr>
        <w:t>школа – интернат, реализующая адаптированные основные</w:t>
      </w:r>
    </w:p>
    <w:p w:rsidR="006F0521" w:rsidRPr="0098700E" w:rsidRDefault="006F0521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E509ED" w:rsidRPr="0098700E" w:rsidRDefault="00E509ED" w:rsidP="00207924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</w:t>
      </w:r>
      <w:r w:rsidR="00820CE9" w:rsidRPr="0098700E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0CE9" w:rsidRPr="0098700E">
        <w:rPr>
          <w:rFonts w:ascii="Times New Roman" w:hAnsi="Times New Roman" w:cs="Times New Roman"/>
          <w:sz w:val="24"/>
          <w:szCs w:val="24"/>
        </w:rPr>
        <w:t>Д</w:t>
      </w:r>
      <w:r w:rsidR="0098700E" w:rsidRPr="0098700E">
        <w:rPr>
          <w:rFonts w:ascii="Times New Roman" w:hAnsi="Times New Roman" w:cs="Times New Roman"/>
          <w:sz w:val="24"/>
          <w:szCs w:val="24"/>
        </w:rPr>
        <w:t>иректор ГБ</w:t>
      </w:r>
      <w:r w:rsidRPr="0098700E">
        <w:rPr>
          <w:rFonts w:ascii="Times New Roman" w:hAnsi="Times New Roman" w:cs="Times New Roman"/>
          <w:sz w:val="24"/>
          <w:szCs w:val="24"/>
        </w:rPr>
        <w:t>ОУ СО</w:t>
      </w:r>
    </w:p>
    <w:p w:rsidR="006F0521" w:rsidRPr="0098700E" w:rsidRDefault="0098700E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0521" w:rsidRPr="0098700E">
        <w:rPr>
          <w:rFonts w:ascii="Times New Roman" w:hAnsi="Times New Roman" w:cs="Times New Roman"/>
          <w:sz w:val="24"/>
          <w:szCs w:val="24"/>
        </w:rPr>
        <w:t xml:space="preserve"> «Михайловская школа – интернат»</w:t>
      </w:r>
    </w:p>
    <w:p w:rsidR="006F0521" w:rsidRPr="0098700E" w:rsidRDefault="006F0521" w:rsidP="00207924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  </w:t>
      </w:r>
      <w:r w:rsidRPr="0098700E">
        <w:rPr>
          <w:rFonts w:ascii="Times New Roman" w:hAnsi="Times New Roman" w:cs="Times New Roman"/>
          <w:sz w:val="24"/>
          <w:szCs w:val="24"/>
        </w:rPr>
        <w:t>________И.В.</w:t>
      </w:r>
      <w:r w:rsidR="00EE6710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Pr="0098700E">
        <w:rPr>
          <w:rFonts w:ascii="Times New Roman" w:hAnsi="Times New Roman" w:cs="Times New Roman"/>
          <w:sz w:val="24"/>
          <w:szCs w:val="24"/>
        </w:rPr>
        <w:t>Николаева</w:t>
      </w: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161E" w:rsidRPr="0098700E" w:rsidRDefault="0022161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CE9" w:rsidRPr="0098700E" w:rsidRDefault="00820CE9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3183" w:rsidRPr="00513183" w:rsidRDefault="00513183" w:rsidP="001471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  <w:r w:rsidR="00147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Окружающий социальный мир</w:t>
      </w:r>
      <w:r w:rsidR="00D1121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13183">
        <w:rPr>
          <w:rFonts w:ascii="Times New Roman" w:eastAsia="Times New Roman" w:hAnsi="Times New Roman" w:cs="Times New Roman"/>
          <w:b/>
          <w:sz w:val="24"/>
          <w:szCs w:val="24"/>
        </w:rPr>
        <w:t xml:space="preserve"> 1-4 классы</w:t>
      </w:r>
    </w:p>
    <w:p w:rsidR="00513183" w:rsidRPr="00513183" w:rsidRDefault="00513183" w:rsidP="00D1121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3183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основе адаптированной основной </w:t>
      </w:r>
      <w:proofErr w:type="gramStart"/>
      <w:r w:rsidRPr="00513183">
        <w:rPr>
          <w:rFonts w:ascii="Times New Roman" w:eastAsia="Times New Roman" w:hAnsi="Times New Roman" w:cs="Times New Roman"/>
          <w:sz w:val="24"/>
          <w:szCs w:val="24"/>
        </w:rPr>
        <w:t>общеобразовательной  программы</w:t>
      </w:r>
      <w:proofErr w:type="gramEnd"/>
      <w:r w:rsidRPr="00513183">
        <w:rPr>
          <w:rFonts w:ascii="Times New Roman" w:eastAsia="Times New Roman" w:hAnsi="Times New Roman" w:cs="Times New Roman"/>
          <w:sz w:val="24"/>
          <w:szCs w:val="24"/>
        </w:rPr>
        <w:t xml:space="preserve">  для обучающихся с умеренной, тяжёлой и глубокой умственной отсталостью (интеллектуальны</w:t>
      </w:r>
      <w:r w:rsidR="00D11218">
        <w:rPr>
          <w:rFonts w:ascii="Times New Roman" w:eastAsia="Times New Roman" w:hAnsi="Times New Roman" w:cs="Times New Roman"/>
          <w:sz w:val="24"/>
          <w:szCs w:val="24"/>
        </w:rPr>
        <w:t>ми нарушениями)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924" w:rsidRPr="0098700E" w:rsidRDefault="00207924" w:rsidP="005131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Рассмотрено на МО 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___________ ________________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  (подпись)        (расшифровка)</w:t>
      </w:r>
    </w:p>
    <w:p w:rsidR="0098700E" w:rsidRPr="0098700E" w:rsidRDefault="0098700E" w:rsidP="00BF7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BF7A2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</w:t>
      </w:r>
      <w:r w:rsidR="0098700E" w:rsidRPr="0098700E">
        <w:rPr>
          <w:rFonts w:ascii="Times New Roman" w:hAnsi="Times New Roman" w:cs="Times New Roman"/>
          <w:sz w:val="24"/>
          <w:szCs w:val="24"/>
        </w:rPr>
        <w:t>:</w:t>
      </w:r>
    </w:p>
    <w:p w:rsidR="0098700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</w:p>
    <w:p w:rsid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 К.</w:t>
      </w:r>
    </w:p>
    <w:p w:rsidR="00BF7A2E" w:rsidRP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F7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 категория,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Нуреева М.М.</w:t>
      </w:r>
    </w:p>
    <w:p w:rsidR="00BF7A2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8700E">
        <w:rPr>
          <w:rFonts w:ascii="Times New Roman" w:hAnsi="Times New Roman" w:cs="Times New Roman"/>
          <w:sz w:val="24"/>
          <w:szCs w:val="24"/>
        </w:rPr>
        <w:t xml:space="preserve"> кв. категория</w:t>
      </w:r>
      <w:r w:rsidR="00BF7A2E">
        <w:rPr>
          <w:rFonts w:ascii="Times New Roman" w:hAnsi="Times New Roman" w:cs="Times New Roman"/>
          <w:sz w:val="24"/>
          <w:szCs w:val="24"/>
        </w:rPr>
        <w:t>,</w:t>
      </w:r>
    </w:p>
    <w:p w:rsidR="00BF7A2E" w:rsidRDefault="00BF7A2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В. В.</w:t>
      </w:r>
    </w:p>
    <w:p w:rsidR="0098700E" w:rsidRPr="0098700E" w:rsidRDefault="00D11218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BF7A2E">
        <w:rPr>
          <w:rFonts w:ascii="Times New Roman" w:hAnsi="Times New Roman" w:cs="Times New Roman"/>
          <w:sz w:val="24"/>
          <w:szCs w:val="24"/>
        </w:rPr>
        <w:t xml:space="preserve"> 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</w:t>
      </w:r>
      <w:r w:rsidR="00BF7A2E">
        <w:rPr>
          <w:rFonts w:ascii="Times New Roman" w:hAnsi="Times New Roman" w:cs="Times New Roman"/>
          <w:sz w:val="24"/>
          <w:szCs w:val="24"/>
        </w:rPr>
        <w:t>кв. категория</w:t>
      </w:r>
      <w:r w:rsidR="0098700E" w:rsidRPr="009870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033A4C" w:rsidP="00BF7A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4719D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  <w:bookmarkEnd w:id="0"/>
      <w:r w:rsidR="0098700E" w:rsidRPr="0098700E">
        <w:rPr>
          <w:rFonts w:ascii="Times New Roman" w:hAnsi="Times New Roman" w:cs="Times New Roman"/>
          <w:b/>
          <w:sz w:val="24"/>
          <w:szCs w:val="24"/>
        </w:rPr>
        <w:br w:type="page"/>
      </w:r>
      <w:r w:rsidR="0098700E" w:rsidRPr="0098700E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1.Пояснительная записка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нормативные документы, лежащие в основе направления деятельности;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обоснование актуальности направления деятельности; 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цель и задачи направления деятельности;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планируемые личностные учебные действия п</w:t>
      </w:r>
      <w:r w:rsidR="00D11218">
        <w:rPr>
          <w:rFonts w:ascii="Times New Roman" w:hAnsi="Times New Roman" w:cs="Times New Roman"/>
          <w:sz w:val="24"/>
          <w:szCs w:val="24"/>
        </w:rPr>
        <w:t>о предмету</w:t>
      </w:r>
      <w:r w:rsidRPr="0098700E">
        <w:rPr>
          <w:rFonts w:ascii="Times New Roman" w:hAnsi="Times New Roman" w:cs="Times New Roman"/>
          <w:sz w:val="24"/>
          <w:szCs w:val="24"/>
        </w:rPr>
        <w:t>;</w:t>
      </w:r>
    </w:p>
    <w:p w:rsidR="0098700E" w:rsidRPr="0098700E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содержание основного минимума базовых учебных действий;</w:t>
      </w:r>
    </w:p>
    <w:p w:rsidR="00D11218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18">
        <w:rPr>
          <w:rFonts w:ascii="Times New Roman" w:hAnsi="Times New Roman" w:cs="Times New Roman"/>
          <w:sz w:val="24"/>
          <w:szCs w:val="24"/>
        </w:rPr>
        <w:t xml:space="preserve">сведения об обучающихся </w:t>
      </w:r>
    </w:p>
    <w:p w:rsidR="0098700E" w:rsidRPr="00D11218" w:rsidRDefault="0098700E" w:rsidP="0098700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218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2.Календарно-тематический план 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3.Содержание </w:t>
      </w:r>
      <w:r w:rsidR="00D11218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r w:rsidRPr="0098700E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>4.Циклограмма проведения уроков</w:t>
      </w:r>
      <w:r w:rsidR="00D11218" w:rsidRPr="00D11218">
        <w:t xml:space="preserve">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0E">
        <w:rPr>
          <w:rFonts w:ascii="Times New Roman" w:hAnsi="Times New Roman" w:cs="Times New Roman"/>
          <w:sz w:val="24"/>
          <w:szCs w:val="24"/>
        </w:rPr>
        <w:t xml:space="preserve">5.Список литературы </w:t>
      </w:r>
      <w:r w:rsidR="00D11218" w:rsidRPr="00D11218">
        <w:rPr>
          <w:rFonts w:ascii="Times New Roman" w:hAnsi="Times New Roman" w:cs="Times New Roman"/>
          <w:sz w:val="24"/>
          <w:szCs w:val="24"/>
        </w:rPr>
        <w:t>по предмету «Окружающий социальный мир»</w:t>
      </w: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00E" w:rsidRPr="0098700E" w:rsidRDefault="0098700E" w:rsidP="0098700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00E" w:rsidRPr="0098700E" w:rsidRDefault="0098700E" w:rsidP="005E26ED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 w:type="page"/>
      </w:r>
      <w:r w:rsidR="005E26E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98700E" w:rsidRPr="0098700E" w:rsidRDefault="0098700E" w:rsidP="009870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00E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98700E" w:rsidRPr="0098700E" w:rsidRDefault="0098700E" w:rsidP="0098700E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98700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98700E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98700E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</w:t>
      </w:r>
    </w:p>
    <w:p w:rsidR="0098700E" w:rsidRPr="0098700E" w:rsidRDefault="0098700E" w:rsidP="0098700E">
      <w:pPr>
        <w:numPr>
          <w:ilvl w:val="0"/>
          <w:numId w:val="23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Учебный план </w:t>
      </w:r>
      <w:proofErr w:type="gramStart"/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ГБОУ  СО</w:t>
      </w:r>
      <w:proofErr w:type="gramEnd"/>
      <w:r w:rsidRPr="0098700E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«Михайловская школа-интернат».</w:t>
      </w:r>
    </w:p>
    <w:p w:rsidR="0098700E" w:rsidRPr="0098700E" w:rsidRDefault="0098700E" w:rsidP="0098700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8700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Обоснование актуальности предмета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Максимальное включение обучающегося в образовательный процесс, в формирование доступных ему видов деятельности (предметно – практичной, игровой, элементарной учебной, общения, трудовой). Результатом обучения должна стать социально – бытовая адаптация обучающегося, максимально возможная самостоятельность в процессе жизнедеятельности, то есть социализация. Для </w:t>
      </w:r>
      <w:proofErr w:type="gramStart"/>
      <w:r w:rsidRPr="005E26ED">
        <w:rPr>
          <w:rFonts w:ascii="Times New Roman" w:hAnsi="Times New Roman" w:cs="Times New Roman"/>
          <w:sz w:val="24"/>
          <w:szCs w:val="24"/>
        </w:rPr>
        <w:t>полноценного развития</w:t>
      </w:r>
      <w:proofErr w:type="gramEnd"/>
      <w:r w:rsidRPr="005E26ED">
        <w:rPr>
          <w:rFonts w:ascii="Times New Roman" w:hAnsi="Times New Roman" w:cs="Times New Roman"/>
          <w:sz w:val="24"/>
          <w:szCs w:val="24"/>
        </w:rPr>
        <w:t xml:space="preserve"> обучающегося с умеренной и тяжёлой умственной отсталостью «Программой» определены средства обучения, предметно – развивающая среда, формы взаимодействия со взрослыми – участниками образовательного процесса.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Наиболее значимыми принципами обучения являются: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-принцип </w:t>
      </w:r>
      <w:proofErr w:type="spellStart"/>
      <w:r w:rsidRPr="005E26ED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5E26E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26ED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E26ED">
        <w:rPr>
          <w:rFonts w:ascii="Times New Roman" w:hAnsi="Times New Roman" w:cs="Times New Roman"/>
          <w:sz w:val="24"/>
          <w:szCs w:val="24"/>
        </w:rPr>
        <w:t>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-принцип индивидуального и дифференцированного подхода в обучении.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Формами обучения при таком подходе к образовательному процессу в отношении обучающегося с умеренной и тяжёлой умственной отсталостью являются уроки – занятия, ориентированные на игровой, практической и наглядный метод обучения с частичным использованием словесного метода, который применяется только в сочетании с вышеперечисленными методами.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При выявлении уровня развития ученика оценивается качественное содержание доступных ему действий. В качестве</w:t>
      </w:r>
      <w:r w:rsidR="00565B25" w:rsidRPr="005E26ED">
        <w:rPr>
          <w:rFonts w:ascii="Times New Roman" w:hAnsi="Times New Roman" w:cs="Times New Roman"/>
          <w:sz w:val="24"/>
          <w:szCs w:val="24"/>
        </w:rPr>
        <w:t xml:space="preserve"> наиболее значимых </w:t>
      </w:r>
      <w:proofErr w:type="gramStart"/>
      <w:r w:rsidR="00565B25" w:rsidRPr="005E26ED">
        <w:rPr>
          <w:rFonts w:ascii="Times New Roman" w:hAnsi="Times New Roman" w:cs="Times New Roman"/>
          <w:sz w:val="24"/>
          <w:szCs w:val="24"/>
        </w:rPr>
        <w:t xml:space="preserve">в </w:t>
      </w:r>
      <w:r w:rsidRPr="005E26ED">
        <w:rPr>
          <w:rFonts w:ascii="Times New Roman" w:hAnsi="Times New Roman" w:cs="Times New Roman"/>
          <w:sz w:val="24"/>
          <w:szCs w:val="24"/>
        </w:rPr>
        <w:t xml:space="preserve"> выделены</w:t>
      </w:r>
      <w:proofErr w:type="gramEnd"/>
      <w:r w:rsidRPr="005E26ED">
        <w:rPr>
          <w:rFonts w:ascii="Times New Roman" w:hAnsi="Times New Roman" w:cs="Times New Roman"/>
          <w:sz w:val="24"/>
          <w:szCs w:val="24"/>
        </w:rPr>
        <w:t xml:space="preserve"> следующие уровни осуществления деятельности: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-совместные действия с педагогом;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подражанию;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образцу;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по последовательной инструкции;</w:t>
      </w:r>
    </w:p>
    <w:p w:rsidR="006D2273" w:rsidRPr="005E26ED" w:rsidRDefault="006D2273" w:rsidP="001217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-деятельность с привлечением внимания ученика к предмету деятельности;</w:t>
      </w:r>
    </w:p>
    <w:p w:rsidR="006D2273" w:rsidRPr="005E26ED" w:rsidRDefault="006D2273" w:rsidP="008E22C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Обязательным в обучении и воспитании в каждом классе является вовлечение обучающегося, независимо от особенностей его развития, в общие праздники, игры, спортивные праздники.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 xml:space="preserve"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</w:t>
      </w:r>
      <w:r w:rsidRPr="005E26ED">
        <w:rPr>
          <w:rFonts w:ascii="Times New Roman" w:hAnsi="Times New Roman" w:cs="Times New Roman"/>
          <w:sz w:val="24"/>
          <w:szCs w:val="24"/>
        </w:rPr>
        <w:lastRenderedPageBreak/>
        <w:t>развития дети с интеллектуальными нарушениями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b/>
          <w:sz w:val="24"/>
          <w:szCs w:val="24"/>
        </w:rPr>
        <w:t>Цель:</w:t>
      </w:r>
      <w:r w:rsidRPr="005E26ED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человеке и окружающем его социальном и предметном мире, а также умения соблюдать элементарные правила поведения в социальной среде.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6E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6D2273" w:rsidRPr="005E26ED">
        <w:rPr>
          <w:rFonts w:ascii="Times New Roman" w:hAnsi="Times New Roman" w:cs="Times New Roman"/>
          <w:sz w:val="24"/>
          <w:szCs w:val="24"/>
        </w:rPr>
        <w:t>акопление и развитие представлений об окружающем мире – обществе, в котором живёт ученик;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6D2273" w:rsidRPr="005E26ED">
        <w:rPr>
          <w:rFonts w:ascii="Times New Roman" w:hAnsi="Times New Roman" w:cs="Times New Roman"/>
          <w:sz w:val="24"/>
          <w:szCs w:val="24"/>
        </w:rPr>
        <w:t>ормирование полноценной речевой деятельности через овладение речью как средством общения; взаимоотношений со и сверстниками и взрослыми;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6D2273" w:rsidRPr="005E26ED">
        <w:rPr>
          <w:rFonts w:ascii="Times New Roman" w:hAnsi="Times New Roman" w:cs="Times New Roman"/>
          <w:sz w:val="24"/>
          <w:szCs w:val="24"/>
        </w:rPr>
        <w:t>акопление и анализ знаний, умений, опыта социального поведения и регуляция собственного поведения.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6D2273" w:rsidRPr="005E26ED">
        <w:rPr>
          <w:rFonts w:ascii="Times New Roman" w:hAnsi="Times New Roman" w:cs="Times New Roman"/>
          <w:sz w:val="24"/>
          <w:szCs w:val="24"/>
        </w:rPr>
        <w:t>ормирование положительного отношения ребенка к занятиям;</w:t>
      </w:r>
    </w:p>
    <w:p w:rsidR="006D2273" w:rsidRPr="005E26ED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6ED">
        <w:rPr>
          <w:rFonts w:ascii="Times New Roman" w:hAnsi="Times New Roman" w:cs="Times New Roman"/>
          <w:sz w:val="24"/>
          <w:szCs w:val="24"/>
        </w:rPr>
        <w:t>Наряду с вышеуказанными задачами на уроках окружающего социального мира решаются и специальные задачи, направленные на коррекцию умственной деятельности школьников: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 xml:space="preserve">развитие тактильных ощущений кистей рук и расширение тактильного опыта; 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зрительного восприятия;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зрительного и слухового внимания;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вербальных и невербальных коммуникативных навыков;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формирование и развитие реципрокной координации;</w:t>
      </w:r>
    </w:p>
    <w:p w:rsidR="006D2273" w:rsidRPr="005E26ED" w:rsidRDefault="005E26ED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пространственных представлений;</w:t>
      </w:r>
    </w:p>
    <w:p w:rsidR="006D2273" w:rsidRPr="005E26ED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2273" w:rsidRPr="005E26ED">
        <w:rPr>
          <w:rFonts w:ascii="Times New Roman" w:hAnsi="Times New Roman" w:cs="Times New Roman"/>
          <w:sz w:val="24"/>
          <w:szCs w:val="24"/>
        </w:rPr>
        <w:t>развитие мелкой моторики, зрительно-моторной коо</w:t>
      </w:r>
      <w:r>
        <w:rPr>
          <w:rFonts w:ascii="Times New Roman" w:hAnsi="Times New Roman" w:cs="Times New Roman"/>
          <w:sz w:val="24"/>
          <w:szCs w:val="24"/>
        </w:rPr>
        <w:t>рдинации.</w:t>
      </w:r>
    </w:p>
    <w:p w:rsidR="006D2273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t>Планируемые личностные учебные действия по предмету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-проявлять интерес к объектам, изготовленным руками человека.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-соблюдать элементарные правила безопасности в повседневной жизнедеятельности.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-соблюдать правила поведения на уроках и во внеурочной деятельности, взаимодействовать с взрослыми и сверстниками, выбирая адекватную дистанцию и формы контакта, соответствующие возрасту и полу ребенка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-участвовать в коллективных играх, мероприятиях, занятиях, организовывать личное пространство и время (учебное и свободное).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-находить друзей на основе личностных симпатий, строить дружеские отношения, оказывать поддержку и взаимопомощь, сопереживать, сочувствовать. Взаимодействовать в группе в процессе учебной, игровой и доступной трудовой деятельности. </w:t>
      </w:r>
    </w:p>
    <w:p w:rsidR="006D2273" w:rsidRPr="00843EEA" w:rsidRDefault="006D2273" w:rsidP="00843EE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-использование простейших эстетических ориентиров/эт</w:t>
      </w:r>
      <w:r w:rsidR="00843EEA" w:rsidRPr="00843EEA">
        <w:rPr>
          <w:rFonts w:ascii="Times New Roman" w:hAnsi="Times New Roman" w:cs="Times New Roman"/>
          <w:sz w:val="24"/>
          <w:szCs w:val="24"/>
        </w:rPr>
        <w:t>алонов в быту, дома и в школе;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-представления о мире, созданном руками человека 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6D2273" w:rsidRPr="00843EEA" w:rsidRDefault="006D2273" w:rsidP="005056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-о профессиях людей, окружающих их (учитель, повар, врач, водитель и т.д.), представления о социальных ролях людей (пассажир, пешеход, покупатель и т.д.), правилах поведения согласно социальной роли.</w:t>
      </w:r>
    </w:p>
    <w:p w:rsidR="00505616" w:rsidRPr="00843EEA" w:rsidRDefault="006D2273" w:rsidP="00CD47D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-об обязанностях и правах ребенка.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t>содержание основного минимума базовых учебных действий;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Содержание предмета «Окружающий социальный мир» представлено следующими разделами: «Квартира, дом, двор», «Одежда», «Продукты питания», «Школа», «Предметы и материалы, изготовленные человеком», «Город», «Транспорт», «Страна», «Традиции и обычаи».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 В процессе обучения по программе у обучающихся формируются представления о родном городе, в котором они проживает, о России, её культуре, истории, современной жизни. Знакомясь с рукотворными объектами и социальными явлениями окружающей </w:t>
      </w:r>
      <w:r w:rsidRPr="00843EEA">
        <w:rPr>
          <w:rFonts w:ascii="Times New Roman" w:hAnsi="Times New Roman" w:cs="Times New Roman"/>
          <w:sz w:val="24"/>
          <w:szCs w:val="24"/>
        </w:rPr>
        <w:lastRenderedPageBreak/>
        <w:t xml:space="preserve">действительности, учащиеся учатся выделять их характерные признаки, объединять в группы по этим признакам, устанавливать связи между ними. Получая представления о социальной жизни, в которую они включены, учатся соотносить свое поведение и поступки других людей с нравственными ценностями (эталонами) и общепринятыми нормами поведения. Дети учатся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школе. 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Важно сформировать у обучающихся типовые модели поведения в различных ситуациях: поездки в общественном транспорте, покупок в магазине, во время пожара и др. Содержание материала по программе «Окружающий социальный мир» является основой формирования представлений, умений и навыков по предметам «Изобразительная деятельность», «Домоводство», «Труд» и др. 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При обучении учитывается неоднородность состава класса (группы) и осуществляется индивидуальный подход к учащимся.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Формы организации познавательной деятельности учащихся: индивидуальные, групповые, коллективные (фронтальные). Ведущей формой работы учителя с учащимися на уроке является фронтальная работа при осу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ществлении дифференцированного и индивидуального под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хода. Применяются следующие методы обучения: демонстра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ция, наблюдение, объяснение, сравнение, упражнение, беседа, работа с учебни</w:t>
      </w:r>
      <w:r w:rsidRPr="00843EEA">
        <w:rPr>
          <w:rFonts w:ascii="Times New Roman" w:hAnsi="Times New Roman" w:cs="Times New Roman"/>
          <w:sz w:val="24"/>
          <w:szCs w:val="24"/>
        </w:rPr>
        <w:softHyphen/>
        <w:t>ком, самостоятельная работа и др. В силу разнородности состава класса освоение содержания осуществляется на доступном для каждого ребёнка уровне. Используются словесный, наглядный, практический методы обучения.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Практическая полезность курса обусловлена тем, что предполагает формирование умений пользоваться полученными знаниями для решения соответствующих возрасту житейских задач. У детей с тяжелой интеллектуальной недостаточностью не развита познавательная деятельность, все мыслительные операции (анализ, синтез, сравнения, обобщения), имеются значительные пробелы в элементарных знаниях. Они затрудняются самостоятельно использовать имеющиеся у них знания. Перенос полученных знаний и умений, их применение в несколько изменившихся условиях, самостоятельный анализ ситуации, выбор решения даже простых жизненных задач - все это составляет трудность для детей данной категории. Поэтому важно не только дать этим детям определенную сумму знаний, но и выработать у них умение действовать в конкретных жизненных ситуациях, придать знаниям бытовую, ситуационную приспособленность.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концентрического принципа размещения материала. </w:t>
      </w:r>
      <w:proofErr w:type="spellStart"/>
      <w:r w:rsidRPr="00843EEA">
        <w:rPr>
          <w:rFonts w:ascii="Times New Roman" w:hAnsi="Times New Roman" w:cs="Times New Roman"/>
          <w:sz w:val="24"/>
          <w:szCs w:val="24"/>
        </w:rPr>
        <w:t>Концентризм</w:t>
      </w:r>
      <w:proofErr w:type="spellEnd"/>
      <w:r w:rsidRPr="00843EEA">
        <w:rPr>
          <w:rFonts w:ascii="Times New Roman" w:hAnsi="Times New Roman" w:cs="Times New Roman"/>
          <w:sz w:val="24"/>
          <w:szCs w:val="24"/>
        </w:rPr>
        <w:t xml:space="preserve"> создаёт условия для постоянного повторения ранее усвоенного материала и разъединения сложных грамматических понятий и умений на составляющие элементы, где каждый отрабатывается отдельно. В результате постепенно увеличивается число связей, лежащих в основе понятия, расширяется языковая и речевая база для обработки умений и навыков.</w:t>
      </w:r>
    </w:p>
    <w:p w:rsidR="005E26ED" w:rsidRPr="00843EEA" w:rsidRDefault="005E26ED" w:rsidP="005E26E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>В образовании детей с ОВЗ особое значение придается практической стороне специального образования - развитию жизненной компетенции. Компонент жизненной компетенции рассматривается как овладение знаниями и навыками, уже сейчас необходимыми обучающимся в обыденной жизни. Формируемая жизненная компетенция обеспечивает развитие отношений с окружением в настоящем.</w:t>
      </w:r>
    </w:p>
    <w:p w:rsidR="005E26ED" w:rsidRPr="00843EEA" w:rsidRDefault="005E26ED" w:rsidP="00033A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обязательный учёт индивидуально-психологических особенностей учащихся, так как воспитанники коррекционной школы представляют собой весьма разнородную группу детей по сложности дефекта. Поэтому важен не только дифференцированный подход в обучении, но и неоднократное повторение, закрепление. Процесс обучения носит развивающий характер и одновременно имеет коррекционную направленность. При обучении происходит развитие познавательной деятельности, речи, эмоционально-волевой сферы воспитанников с ограниченными возможностями здоровья. </w:t>
      </w:r>
    </w:p>
    <w:p w:rsidR="005E26ED" w:rsidRPr="00843EEA" w:rsidRDefault="005E26ED" w:rsidP="005E26ED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EEA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обучающихся</w:t>
      </w:r>
    </w:p>
    <w:p w:rsidR="005E26ED" w:rsidRPr="00843EEA" w:rsidRDefault="005E26ED" w:rsidP="00843E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3EEA">
        <w:rPr>
          <w:rFonts w:ascii="Times New Roman" w:hAnsi="Times New Roman" w:cs="Times New Roman"/>
          <w:sz w:val="24"/>
          <w:szCs w:val="24"/>
        </w:rPr>
        <w:t xml:space="preserve">Деление </w:t>
      </w:r>
      <w:proofErr w:type="gramStart"/>
      <w:r w:rsidRPr="00843EEA">
        <w:rPr>
          <w:rFonts w:ascii="Times New Roman" w:hAnsi="Times New Roman" w:cs="Times New Roman"/>
          <w:sz w:val="24"/>
          <w:szCs w:val="24"/>
        </w:rPr>
        <w:t>обучающихся  на</w:t>
      </w:r>
      <w:proofErr w:type="gramEnd"/>
      <w:r w:rsidRPr="00843EEA">
        <w:rPr>
          <w:rFonts w:ascii="Times New Roman" w:hAnsi="Times New Roman" w:cs="Times New Roman"/>
          <w:sz w:val="24"/>
          <w:szCs w:val="24"/>
        </w:rPr>
        <w:t xml:space="preserve">  группы осуществляется  учителем по степени оказания помощи. 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4696"/>
      </w:tblGrid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C04DDF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ED" w:rsidRPr="00843EEA" w:rsidTr="00C04DDF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E26ED" w:rsidRPr="00843EEA" w:rsidTr="00C04DDF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6ED" w:rsidRPr="00843EEA" w:rsidRDefault="005E26ED" w:rsidP="00843EEA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5E26ED" w:rsidRPr="00843EEA" w:rsidTr="00843EEA">
        <w:trPr>
          <w:trHeight w:val="2259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успешно</w:t>
            </w:r>
            <w:proofErr w:type="gramEnd"/>
            <w:r w:rsidRPr="00843EEA">
              <w:rPr>
                <w:rFonts w:ascii="Times New Roman" w:hAnsi="Times New Roman" w:cs="Times New Roman"/>
                <w:sz w:val="24"/>
                <w:szCs w:val="24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6ED" w:rsidRPr="00843EEA" w:rsidRDefault="005E26ED" w:rsidP="00843EE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EA">
              <w:rPr>
                <w:rFonts w:ascii="Times New Roman" w:hAnsi="Times New Roman" w:cs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</w:tbl>
    <w:p w:rsidR="005E26ED" w:rsidRPr="00843EEA" w:rsidRDefault="005E26ED" w:rsidP="00843E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EEA" w:rsidRPr="00843EEA" w:rsidRDefault="00843EEA" w:rsidP="00843EE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843EEA" w:rsidRPr="00843EEA" w:rsidRDefault="00843EEA" w:rsidP="00843E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843EEA" w:rsidRPr="00843EEA" w:rsidRDefault="00843EEA" w:rsidP="00843EE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>1.Оборудо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ванные кабинеты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2.Персональный компьютер для реализации обучения учащихся новым информационным технологиям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- 2 шт. кабинет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3.Интерактивная доска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- 2 шт. кабинет 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D47D7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EEA">
        <w:rPr>
          <w:rFonts w:ascii="Times New Roman" w:eastAsia="Times New Roman" w:hAnsi="Times New Roman" w:cs="Times New Roman"/>
          <w:sz w:val="24"/>
          <w:szCs w:val="24"/>
        </w:rPr>
        <w:t xml:space="preserve">4. Проектор - 2 шт. кабинет </w:t>
      </w:r>
      <w:r w:rsidR="00665C75">
        <w:rPr>
          <w:rFonts w:ascii="Times New Roman" w:eastAsia="Times New Roman" w:hAnsi="Times New Roman" w:cs="Times New Roman"/>
          <w:sz w:val="24"/>
          <w:szCs w:val="24"/>
        </w:rPr>
        <w:t>(№ 205, 208, 211</w:t>
      </w:r>
      <w:r w:rsidRPr="00843EE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3EEA" w:rsidRPr="00843EEA" w:rsidRDefault="00843EEA" w:rsidP="00843EEA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710" w:rsidRDefault="00EE6710" w:rsidP="00EE6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7C1" w:rsidRPr="00AD1D11" w:rsidRDefault="00CD47D7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843EEA" w:rsidRPr="00AD1D11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="004A27C1" w:rsidRPr="00AD1D11">
        <w:rPr>
          <w:rFonts w:ascii="Times New Roman" w:hAnsi="Times New Roman" w:cs="Times New Roman"/>
          <w:b/>
          <w:sz w:val="24"/>
          <w:szCs w:val="24"/>
        </w:rPr>
        <w:t xml:space="preserve"> уроков по предмету</w:t>
      </w:r>
    </w:p>
    <w:p w:rsidR="004A27C1" w:rsidRPr="00AD1D11" w:rsidRDefault="008E6F6B" w:rsidP="004A2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</w:t>
      </w:r>
      <w:r w:rsidR="00CD47D7" w:rsidRPr="00AD1D11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033A4C">
        <w:rPr>
          <w:rFonts w:ascii="Times New Roman" w:hAnsi="Times New Roman" w:cs="Times New Roman"/>
          <w:b/>
          <w:sz w:val="24"/>
          <w:szCs w:val="24"/>
        </w:rPr>
        <w:t>1</w:t>
      </w:r>
      <w:r w:rsidR="0074309B" w:rsidRPr="00AD1D1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A27C1" w:rsidRPr="00B948F0" w:rsidRDefault="004A27C1" w:rsidP="004A27C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школа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о лете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сказки «Колобок»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843EEA" w:rsidRPr="00574B88" w:rsidRDefault="00843EEA" w:rsidP="00DE08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843EEA" w:rsidRPr="00574B88" w:rsidRDefault="00843EEA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843EEA" w:rsidRPr="004B322B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843EEA" w:rsidRPr="00574B88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843EEA" w:rsidRPr="00574B88" w:rsidRDefault="00843EEA" w:rsidP="008C0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843EEA" w:rsidRPr="00592248" w:rsidRDefault="00843EEA" w:rsidP="00AD1D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4B322B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843EEA" w:rsidRPr="00CE7E04" w:rsidRDefault="00843EEA" w:rsidP="00DD5C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843EEA" w:rsidRPr="00CE7E04" w:rsidRDefault="00843EEA" w:rsidP="00DD5C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843EEA" w:rsidRPr="004B322B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4B322B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843EEA">
        <w:tc>
          <w:tcPr>
            <w:tcW w:w="768" w:type="dxa"/>
          </w:tcPr>
          <w:p w:rsidR="00843EEA" w:rsidRPr="00574B88" w:rsidRDefault="00843EEA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843EEA" w:rsidRPr="004B322B" w:rsidRDefault="00AD1D11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К.Чуковского «Телефон»</w:t>
            </w:r>
          </w:p>
        </w:tc>
        <w:tc>
          <w:tcPr>
            <w:tcW w:w="1252" w:type="dxa"/>
          </w:tcPr>
          <w:p w:rsidR="00843EEA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Default="00843EEA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AD1D11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AD1D11" w:rsidRPr="00CE7E04" w:rsidRDefault="00AD1D11" w:rsidP="00A35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AD1D11" w:rsidRPr="00574B88" w:rsidRDefault="00AD1D11" w:rsidP="00A745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AD1D11" w:rsidRDefault="00AD1D11" w:rsidP="0042760A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AD1D11" w:rsidRDefault="00AD1D11" w:rsidP="0042760A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791E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AD1D11" w:rsidRPr="00376FA5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AD1D11" w:rsidRPr="00574B88" w:rsidRDefault="00AD1D11" w:rsidP="004276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843EEA">
        <w:tc>
          <w:tcPr>
            <w:tcW w:w="768" w:type="dxa"/>
          </w:tcPr>
          <w:p w:rsidR="00AD1D11" w:rsidRPr="00574B88" w:rsidRDefault="00AD1D11" w:rsidP="009C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AD1D11" w:rsidRDefault="00AD1D11" w:rsidP="009C2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52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EE67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7C1" w:rsidRDefault="004A27C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Pr="006D2273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Pr="00AD1D11" w:rsidRDefault="00033A4C" w:rsidP="00033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Календарно-тематический план уроков по предмету</w:t>
      </w:r>
    </w:p>
    <w:p w:rsidR="00033A4C" w:rsidRPr="00AD1D11" w:rsidRDefault="00033A4C" w:rsidP="00033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мир», 2 класс</w:t>
      </w:r>
    </w:p>
    <w:p w:rsidR="00033A4C" w:rsidRPr="00B948F0" w:rsidRDefault="00033A4C" w:rsidP="00033A4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школа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о лете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сказки «Колобок»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033A4C" w:rsidRPr="0059224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4B322B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033A4C" w:rsidRPr="004B322B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033A4C" w:rsidRPr="00CE7E04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033A4C" w:rsidRPr="00376FA5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4C" w:rsidRPr="00574B88" w:rsidTr="007B4ADF">
        <w:tc>
          <w:tcPr>
            <w:tcW w:w="768" w:type="dxa"/>
          </w:tcPr>
          <w:p w:rsidR="00033A4C" w:rsidRPr="00574B88" w:rsidRDefault="00033A4C" w:rsidP="007B4A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033A4C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52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033A4C" w:rsidRPr="00574B88" w:rsidRDefault="00033A4C" w:rsidP="007B4A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A4C" w:rsidRDefault="00033A4C" w:rsidP="00033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033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3A4C" w:rsidRDefault="00033A4C" w:rsidP="00033A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 уроков по предмету</w:t>
      </w: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 xml:space="preserve">«Окружающий социальный мир», </w:t>
      </w:r>
      <w:r w:rsidR="00AD1D11">
        <w:rPr>
          <w:rFonts w:ascii="Times New Roman" w:hAnsi="Times New Roman" w:cs="Times New Roman"/>
          <w:b/>
          <w:sz w:val="24"/>
          <w:szCs w:val="24"/>
        </w:rPr>
        <w:t>3</w:t>
      </w:r>
      <w:r w:rsidRPr="00AD1D1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43EEA" w:rsidRPr="00AD1D11" w:rsidRDefault="00843EEA" w:rsidP="00843EE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школу. 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Сова-приветствия. Диалог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Сова-прощания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Сова-просьба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украинской народной сказки «Колосок»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обыгрывание сказки, с выбором атрибутов к ней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Мы собрались поиграть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В библиотеке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библиотеке. Русские народные сказки.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городскую библиотеку. Правила поведения в библиотеке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ситуация. Как я провёл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4B322B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Игры на выделение первого и последнего звука из слова</w:t>
            </w:r>
          </w:p>
        </w:tc>
        <w:tc>
          <w:tcPr>
            <w:tcW w:w="1252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 xml:space="preserve">Игры на определение места звука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 (начало, конец, середина)</w:t>
            </w:r>
          </w:p>
        </w:tc>
        <w:tc>
          <w:tcPr>
            <w:tcW w:w="1252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843EEA" w:rsidRPr="004B322B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Маша и медведь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 про Машу. Три  медведя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по выбору обучающихся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843EEA" w:rsidRPr="009B00D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с </w:t>
            </w:r>
            <w:proofErr w:type="spellStart"/>
            <w:r w:rsidRPr="009B00D8">
              <w:rPr>
                <w:rFonts w:ascii="Times New Roman" w:hAnsi="Times New Roman" w:cs="Times New Roman"/>
                <w:sz w:val="24"/>
                <w:szCs w:val="24"/>
              </w:rPr>
              <w:t>предлогами:в-н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у-за, над- под, с- на, к- от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2248">
              <w:rPr>
                <w:rFonts w:ascii="Times New Roman" w:hAnsi="Times New Roman" w:cs="Times New Roman"/>
                <w:sz w:val="24"/>
                <w:szCs w:val="24"/>
              </w:rPr>
              <w:t>Игры на выделение 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из собственной громкой речи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Составление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по теме: «Любимое занятие»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Речевая ситуация: «Где я живу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город, улица, номер дома и квартиры)»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843EEA" w:rsidRPr="00CE7E04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Игры на установление 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гласного звука в слове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843EEA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EEA" w:rsidRDefault="00843EEA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1D11" w:rsidRPr="006D2273" w:rsidRDefault="00AD1D11" w:rsidP="00843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D1D11" w:rsidRPr="00AD1D11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Pr="00AD1D11">
        <w:rPr>
          <w:rFonts w:ascii="Times New Roman" w:hAnsi="Times New Roman" w:cs="Times New Roman"/>
          <w:b/>
          <w:sz w:val="24"/>
          <w:szCs w:val="24"/>
        </w:rPr>
        <w:t xml:space="preserve"> уроков по предмету</w:t>
      </w:r>
    </w:p>
    <w:p w:rsidR="00843EEA" w:rsidRPr="00AD1D11" w:rsidRDefault="00843EEA" w:rsidP="00843E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11">
        <w:rPr>
          <w:rFonts w:ascii="Times New Roman" w:hAnsi="Times New Roman" w:cs="Times New Roman"/>
          <w:b/>
          <w:sz w:val="24"/>
          <w:szCs w:val="24"/>
        </w:rPr>
        <w:t>«Окружающий социальный мир», 4 класс</w:t>
      </w:r>
    </w:p>
    <w:p w:rsidR="00843EEA" w:rsidRPr="00B948F0" w:rsidRDefault="00843EEA" w:rsidP="00843EE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6929"/>
        <w:gridCol w:w="1252"/>
        <w:gridCol w:w="1188"/>
      </w:tblGrid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9" w:type="dxa"/>
          </w:tcPr>
          <w:p w:rsidR="00843EEA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Сновав школу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 каникулы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в школу. Беседа по картинке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9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слова. Сова-приветствия. Диалог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EEA" w:rsidRPr="00574B88" w:rsidTr="00C04DDF">
        <w:tc>
          <w:tcPr>
            <w:tcW w:w="768" w:type="dxa"/>
          </w:tcPr>
          <w:p w:rsidR="00843EEA" w:rsidRPr="00574B88" w:rsidRDefault="00843EEA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9" w:type="dxa"/>
          </w:tcPr>
          <w:p w:rsidR="00843EEA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предложений по картинкам</w:t>
            </w:r>
          </w:p>
        </w:tc>
        <w:tc>
          <w:tcPr>
            <w:tcW w:w="1252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843EEA" w:rsidRPr="00574B88" w:rsidRDefault="00843EEA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игры. Телефонный диалог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четверостиший с голоса учителя, отчетливое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выразительное их произнесение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Слова,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бозначающие действия предметов.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>Характеристика признаков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ов: величина, цвет, форма и др.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самостоятельный подбор 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заданными звуками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кинотеатре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вежливого зрителя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«Кинотеатр»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9" w:type="dxa"/>
          </w:tcPr>
          <w:p w:rsidR="00AD1D11" w:rsidRPr="00CE7E04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7E04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самостоятельный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 с заданными звуками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4B322B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4B322B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4B322B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Знакомство со сказкой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Снегурочка. Пересказ сказки с опорой на картинки.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«Мастер сказки сказывать»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Беседа по картинкам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9" w:type="dxa"/>
          </w:tcPr>
          <w:p w:rsidR="00AD1D11" w:rsidRDefault="00AD1D11" w:rsidP="00935FCD">
            <w:pPr>
              <w:pStyle w:val="a3"/>
              <w:tabs>
                <w:tab w:val="left" w:pos="30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Составление предложений с опорой на схемы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Составление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 по серии сюжетных картинок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подвижность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артикуляционного аппарата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9" w:type="dxa"/>
          </w:tcPr>
          <w:p w:rsidR="00AD1D11" w:rsidRPr="00376FA5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FA5">
              <w:rPr>
                <w:rFonts w:ascii="Times New Roman" w:hAnsi="Times New Roman" w:cs="Times New Roman"/>
                <w:sz w:val="24"/>
                <w:szCs w:val="24"/>
              </w:rPr>
              <w:t>Игры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ыделение звука из слова на слух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формирование умений составлять предложения  из слов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Весёлый праздник. Коллективное составление рассказа по картинкам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 «Приём гостей»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«Приём гостей»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D11" w:rsidRPr="00574B88" w:rsidTr="00C04DDF">
        <w:tc>
          <w:tcPr>
            <w:tcW w:w="768" w:type="dxa"/>
          </w:tcPr>
          <w:p w:rsidR="00AD1D11" w:rsidRPr="00574B88" w:rsidRDefault="00AD1D11" w:rsidP="00C04D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9" w:type="dxa"/>
          </w:tcPr>
          <w:p w:rsidR="00AD1D11" w:rsidRPr="00574B88" w:rsidRDefault="00AD1D11" w:rsidP="00935F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1252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D1D11" w:rsidRPr="00574B88" w:rsidRDefault="00AD1D11" w:rsidP="00C04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AE2" w:rsidRDefault="00283AE2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3AE2" w:rsidRDefault="00283AE2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09ED" w:rsidRDefault="00E509ED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E62D17" w:rsidSect="00FC2CE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62D17" w:rsidRDefault="00E62D17" w:rsidP="00E62D17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1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3.Содержание рабочей программы  по предмету «Окружающий социальный мир»,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4 </w:t>
      </w:r>
      <w:r w:rsidRPr="00E62D17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F21CD0" w:rsidRPr="00E62D17" w:rsidRDefault="00F21CD0" w:rsidP="00E62D17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E62D17" w:rsidRPr="00E62D17" w:rsidTr="00C04DDF">
        <w:tc>
          <w:tcPr>
            <w:tcW w:w="709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 результаты освоения</w:t>
            </w: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предмета</w:t>
            </w: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E62D17" w:rsidRPr="00E62D17" w:rsidTr="00C04DDF">
        <w:tc>
          <w:tcPr>
            <w:tcW w:w="709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со-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трудничества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взрослы-ми и сверстниками в раз-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ситуа-циях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Сказки 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муляжи животных.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</w:t>
            </w: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формировать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элементарных правилах безопасного </w:t>
            </w: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в природе;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начальных навыков адаптации в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ди-намично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изменяющемся  и</w:t>
            </w:r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развивающемся мире;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ком-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муникации</w:t>
            </w:r>
            <w:proofErr w:type="spellEnd"/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гербарии.</w:t>
            </w:r>
          </w:p>
        </w:tc>
      </w:tr>
      <w:tr w:rsidR="00E62D17" w:rsidRPr="00E62D17" w:rsidTr="00C04DDF">
        <w:tc>
          <w:tcPr>
            <w:tcW w:w="70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1134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62D17" w:rsidRPr="00E62D17" w:rsidRDefault="00E62D17" w:rsidP="00E62D1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дифферен-цированные</w:t>
            </w:r>
            <w:proofErr w:type="spellEnd"/>
          </w:p>
        </w:tc>
        <w:tc>
          <w:tcPr>
            <w:tcW w:w="2835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правил личной гигиены;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узнавать и называть изученные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объ-екты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иллюстрациях</w:t>
            </w:r>
          </w:p>
        </w:tc>
        <w:tc>
          <w:tcPr>
            <w:tcW w:w="291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к иному мнению;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со-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трудничества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взрослы-ми и сверстниками в раз-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социальных </w:t>
            </w:r>
            <w:proofErr w:type="spellStart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ситуа-циях</w:t>
            </w:r>
            <w:proofErr w:type="spellEnd"/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4" w:type="dxa"/>
          </w:tcPr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тетрадь,</w:t>
            </w:r>
          </w:p>
          <w:p w:rsidR="00E62D17" w:rsidRPr="00E62D17" w:rsidRDefault="00E62D17" w:rsidP="00E62D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E62D17" w:rsidRPr="00E62D17" w:rsidRDefault="00E62D17" w:rsidP="00E62D1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2D17" w:rsidRPr="00E62D17" w:rsidRDefault="00E62D17" w:rsidP="00E62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1D11" w:rsidRDefault="00AD1D11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6D22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2D17" w:rsidRDefault="00E62D17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  <w:sectPr w:rsidR="00E62D17" w:rsidSect="00E62D1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42401" w:rsidRPr="00B42401" w:rsidRDefault="00B42401" w:rsidP="00B424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Pr="00B42401">
        <w:rPr>
          <w:rFonts w:ascii="Times New Roman" w:eastAsia="Times New Roman" w:hAnsi="Times New Roman" w:cs="Times New Roman"/>
          <w:b/>
          <w:sz w:val="24"/>
          <w:szCs w:val="24"/>
        </w:rPr>
        <w:t>. Циклограмма проведения уроков</w:t>
      </w:r>
      <w:r w:rsidR="00665C75" w:rsidRPr="00665C75">
        <w:t xml:space="preserve"> </w:t>
      </w:r>
      <w:r w:rsidR="00665C75" w:rsidRPr="00665C75">
        <w:rPr>
          <w:rFonts w:ascii="Times New Roman" w:eastAsia="Times New Roman" w:hAnsi="Times New Roman" w:cs="Times New Roman"/>
          <w:b/>
          <w:sz w:val="24"/>
          <w:szCs w:val="24"/>
        </w:rPr>
        <w:t>по предмету «Окружающий социальный мир»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401" w:rsidRPr="00B42401" w:rsidTr="00C04DDF">
        <w:tc>
          <w:tcPr>
            <w:tcW w:w="3227" w:type="dxa"/>
          </w:tcPr>
          <w:p w:rsidR="00B42401" w:rsidRPr="00B42401" w:rsidRDefault="00B42401" w:rsidP="00B42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0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2401" w:rsidRPr="00B42401" w:rsidRDefault="00B42401" w:rsidP="00B42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401" w:rsidRPr="00B42401" w:rsidRDefault="00B42401" w:rsidP="00B424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3A4C" w:rsidRPr="00B42401" w:rsidRDefault="00033A4C" w:rsidP="002771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87B" w:rsidRPr="00AD1D11" w:rsidRDefault="00B42401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B087B" w:rsidRPr="00AD1D11">
        <w:rPr>
          <w:rFonts w:ascii="Times New Roman" w:hAnsi="Times New Roman" w:cs="Times New Roman"/>
          <w:b/>
          <w:sz w:val="24"/>
          <w:szCs w:val="24"/>
        </w:rPr>
        <w:t xml:space="preserve">. Список литературы </w:t>
      </w:r>
      <w:r w:rsidR="00665C75" w:rsidRPr="00665C75">
        <w:rPr>
          <w:rFonts w:ascii="Times New Roman" w:hAnsi="Times New Roman" w:cs="Times New Roman"/>
          <w:b/>
          <w:sz w:val="24"/>
          <w:szCs w:val="24"/>
        </w:rPr>
        <w:t>по предмету «Окружающий социальный мир»</w:t>
      </w:r>
    </w:p>
    <w:p w:rsidR="002B087B" w:rsidRPr="00AD1D11" w:rsidRDefault="002B087B" w:rsidP="002B08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1.Программа обучения учащихся с умеренной и тяжелой умственной отсталостью /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Д.И. Бойков, В.И.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Липакова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и др.; Под.ред.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Н.Н. Яковлевой. – СПб.; ЦПК проф.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, 2011.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2.Детские частушки, шутки, прибаутки. Популярное пособие для родителей и </w:t>
      </w:r>
      <w:proofErr w:type="gramStart"/>
      <w:r w:rsidRPr="00AD1D11">
        <w:rPr>
          <w:rFonts w:ascii="Times New Roman" w:hAnsi="Times New Roman" w:cs="Times New Roman"/>
          <w:sz w:val="24"/>
          <w:szCs w:val="24"/>
        </w:rPr>
        <w:t>педагогов./</w:t>
      </w:r>
      <w:proofErr w:type="gramEnd"/>
      <w:r w:rsidRPr="00AD1D11">
        <w:rPr>
          <w:rFonts w:ascii="Times New Roman" w:hAnsi="Times New Roman" w:cs="Times New Roman"/>
          <w:sz w:val="24"/>
          <w:szCs w:val="24"/>
        </w:rPr>
        <w:t xml:space="preserve"> Сост. Бахметьева Т.И., Соколова Г.Т. Худ. Соколов Г.В., Куров В.Н. – Ярославль: «Академия развития» – 1997.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3.Игры-занятия с водой и песком: Стол ванна для игр с водой и песком и набор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аквапескотерапии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/Под ред. Л.Б.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Баряевой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- СПб.: Изд-во РГПУ им. А.И. Герцена, 2008.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4.Мы вместе. Странички для занятий с детьми. Поиграем с тестом: творческие занятия родителей с детьми раннего возраста. Г.Ю.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Одинокова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– М./ Воспитание и обучение детей с нарушениями развития №5 -2011.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5.Некоторые психолого-педагогические показатели разграничения степеней умственной отсталости у детей на начальном этапе школьного обучения.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С.Д.Забрамная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Т.Н.Исаева</w:t>
      </w:r>
      <w:proofErr w:type="spellEnd"/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>6.Развиваем руки – чтоб учиться и писать, и красиво рисовать. Популярное пособие для родителей и педагогов./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Гаврина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 С.Е.,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КутявинаН.Л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., Топоркова И.Г., Щербинина С.В. Художники Г.В.Соколов, В.Н. Куров. – Ярославль: «Академия развития», 1998.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7.Стребелева Е.А. Формирование мышления у детей с отклонениями в развитии: Кн. Для педагога – дефектолога. – М.: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. Изд. Центр ВЛАДОС, 2001.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1D11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proofErr w:type="gramStart"/>
      <w:r w:rsidRPr="00AD1D11">
        <w:rPr>
          <w:rFonts w:ascii="Times New Roman" w:hAnsi="Times New Roman" w:cs="Times New Roman"/>
          <w:sz w:val="24"/>
          <w:szCs w:val="24"/>
        </w:rPr>
        <w:t>Янушко,Елена</w:t>
      </w:r>
      <w:proofErr w:type="spellEnd"/>
      <w:proofErr w:type="gramEnd"/>
      <w:r w:rsidRPr="00AD1D11">
        <w:rPr>
          <w:rFonts w:ascii="Times New Roman" w:hAnsi="Times New Roman" w:cs="Times New Roman"/>
          <w:sz w:val="24"/>
          <w:szCs w:val="24"/>
        </w:rPr>
        <w:t xml:space="preserve">. Помоги малышу заговорить! Развитие речи детей 1,5-3 лет./Елена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 xml:space="preserve">. – Изд.7-е.-М.: </w:t>
      </w:r>
      <w:proofErr w:type="spellStart"/>
      <w:r w:rsidRPr="00AD1D11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AD1D11">
        <w:rPr>
          <w:rFonts w:ascii="Times New Roman" w:hAnsi="Times New Roman" w:cs="Times New Roman"/>
          <w:sz w:val="24"/>
          <w:szCs w:val="24"/>
        </w:rPr>
        <w:t>, 2010</w:t>
      </w:r>
    </w:p>
    <w:p w:rsidR="002B087B" w:rsidRPr="00AD1D11" w:rsidRDefault="002B087B" w:rsidP="002B08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087B" w:rsidRPr="00AD1D11" w:rsidRDefault="002B087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Pr="00AD1D11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9B" w:rsidRDefault="0074309B" w:rsidP="002B0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309B" w:rsidSect="00E62D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4FE"/>
    <w:multiLevelType w:val="hybridMultilevel"/>
    <w:tmpl w:val="D5BC27C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BB6B6E"/>
    <w:multiLevelType w:val="hybridMultilevel"/>
    <w:tmpl w:val="301AB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193"/>
    <w:multiLevelType w:val="hybridMultilevel"/>
    <w:tmpl w:val="6BBA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568A3"/>
    <w:multiLevelType w:val="hybridMultilevel"/>
    <w:tmpl w:val="F89628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511CF"/>
    <w:multiLevelType w:val="hybridMultilevel"/>
    <w:tmpl w:val="AC8E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33E83"/>
    <w:multiLevelType w:val="hybridMultilevel"/>
    <w:tmpl w:val="C90A0430"/>
    <w:lvl w:ilvl="0" w:tplc="2BD0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016D8"/>
    <w:multiLevelType w:val="hybridMultilevel"/>
    <w:tmpl w:val="91B09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B79BD"/>
    <w:multiLevelType w:val="hybridMultilevel"/>
    <w:tmpl w:val="4D9CCAB8"/>
    <w:lvl w:ilvl="0" w:tplc="2BD01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91690"/>
    <w:multiLevelType w:val="hybridMultilevel"/>
    <w:tmpl w:val="74CE6626"/>
    <w:lvl w:ilvl="0" w:tplc="2BD01A4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7114882"/>
    <w:multiLevelType w:val="hybridMultilevel"/>
    <w:tmpl w:val="D1CC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70DD9"/>
    <w:multiLevelType w:val="hybridMultilevel"/>
    <w:tmpl w:val="BF128F70"/>
    <w:lvl w:ilvl="0" w:tplc="2BD01A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4004548"/>
    <w:multiLevelType w:val="hybridMultilevel"/>
    <w:tmpl w:val="604A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F14C7"/>
    <w:multiLevelType w:val="hybridMultilevel"/>
    <w:tmpl w:val="76448780"/>
    <w:lvl w:ilvl="0" w:tplc="2BD01A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7A21103"/>
    <w:multiLevelType w:val="multilevel"/>
    <w:tmpl w:val="CD188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C97402"/>
    <w:multiLevelType w:val="hybridMultilevel"/>
    <w:tmpl w:val="8146C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35E2A"/>
    <w:multiLevelType w:val="hybridMultilevel"/>
    <w:tmpl w:val="86D87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68F2883"/>
    <w:multiLevelType w:val="hybridMultilevel"/>
    <w:tmpl w:val="44D61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63E88"/>
    <w:multiLevelType w:val="hybridMultilevel"/>
    <w:tmpl w:val="F9607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54846"/>
    <w:multiLevelType w:val="hybridMultilevel"/>
    <w:tmpl w:val="C29A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2527E"/>
    <w:multiLevelType w:val="hybridMultilevel"/>
    <w:tmpl w:val="BAEA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43B1C"/>
    <w:multiLevelType w:val="hybridMultilevel"/>
    <w:tmpl w:val="B91014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7"/>
  </w:num>
  <w:num w:numId="4">
    <w:abstractNumId w:val="18"/>
  </w:num>
  <w:num w:numId="5">
    <w:abstractNumId w:val="16"/>
  </w:num>
  <w:num w:numId="6">
    <w:abstractNumId w:val="15"/>
  </w:num>
  <w:num w:numId="7">
    <w:abstractNumId w:val="5"/>
  </w:num>
  <w:num w:numId="8">
    <w:abstractNumId w:val="11"/>
  </w:num>
  <w:num w:numId="9">
    <w:abstractNumId w:val="19"/>
  </w:num>
  <w:num w:numId="10">
    <w:abstractNumId w:val="1"/>
  </w:num>
  <w:num w:numId="11">
    <w:abstractNumId w:val="17"/>
  </w:num>
  <w:num w:numId="12">
    <w:abstractNumId w:val="13"/>
  </w:num>
  <w:num w:numId="13">
    <w:abstractNumId w:val="20"/>
  </w:num>
  <w:num w:numId="14">
    <w:abstractNumId w:val="2"/>
  </w:num>
  <w:num w:numId="15">
    <w:abstractNumId w:val="0"/>
  </w:num>
  <w:num w:numId="16">
    <w:abstractNumId w:val="14"/>
  </w:num>
  <w:num w:numId="17">
    <w:abstractNumId w:val="12"/>
  </w:num>
  <w:num w:numId="18">
    <w:abstractNumId w:val="10"/>
  </w:num>
  <w:num w:numId="19">
    <w:abstractNumId w:val="8"/>
  </w:num>
  <w:num w:numId="20">
    <w:abstractNumId w:val="6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0521"/>
    <w:rsid w:val="00033A4C"/>
    <w:rsid w:val="0004072F"/>
    <w:rsid w:val="00052792"/>
    <w:rsid w:val="000A510B"/>
    <w:rsid w:val="000C3AFD"/>
    <w:rsid w:val="000C4798"/>
    <w:rsid w:val="000D7B5D"/>
    <w:rsid w:val="000E082C"/>
    <w:rsid w:val="000E3876"/>
    <w:rsid w:val="000E40D5"/>
    <w:rsid w:val="001100E1"/>
    <w:rsid w:val="0012177F"/>
    <w:rsid w:val="00127545"/>
    <w:rsid w:val="0014719D"/>
    <w:rsid w:val="001539F2"/>
    <w:rsid w:val="00157FB9"/>
    <w:rsid w:val="001730D0"/>
    <w:rsid w:val="00182695"/>
    <w:rsid w:val="001B4087"/>
    <w:rsid w:val="001B5341"/>
    <w:rsid w:val="001C16C8"/>
    <w:rsid w:val="002003A5"/>
    <w:rsid w:val="00207924"/>
    <w:rsid w:val="0022161E"/>
    <w:rsid w:val="00235E07"/>
    <w:rsid w:val="002470ED"/>
    <w:rsid w:val="00252934"/>
    <w:rsid w:val="00265FD3"/>
    <w:rsid w:val="002771F1"/>
    <w:rsid w:val="00283AE2"/>
    <w:rsid w:val="002B087B"/>
    <w:rsid w:val="002B6DB5"/>
    <w:rsid w:val="003229A1"/>
    <w:rsid w:val="003D66B8"/>
    <w:rsid w:val="003F59F0"/>
    <w:rsid w:val="0044313E"/>
    <w:rsid w:val="004509CE"/>
    <w:rsid w:val="0047234C"/>
    <w:rsid w:val="004911E7"/>
    <w:rsid w:val="004939AF"/>
    <w:rsid w:val="004969A8"/>
    <w:rsid w:val="004A27C1"/>
    <w:rsid w:val="004B471A"/>
    <w:rsid w:val="004D2716"/>
    <w:rsid w:val="00501E7E"/>
    <w:rsid w:val="00504F01"/>
    <w:rsid w:val="00505616"/>
    <w:rsid w:val="00513183"/>
    <w:rsid w:val="005136D0"/>
    <w:rsid w:val="00515225"/>
    <w:rsid w:val="0052520C"/>
    <w:rsid w:val="005311F3"/>
    <w:rsid w:val="00550A35"/>
    <w:rsid w:val="00557F23"/>
    <w:rsid w:val="0056057D"/>
    <w:rsid w:val="00565B25"/>
    <w:rsid w:val="00574645"/>
    <w:rsid w:val="0059500E"/>
    <w:rsid w:val="005C1D88"/>
    <w:rsid w:val="005E26ED"/>
    <w:rsid w:val="005F32D8"/>
    <w:rsid w:val="00654B42"/>
    <w:rsid w:val="00665C75"/>
    <w:rsid w:val="00677EBB"/>
    <w:rsid w:val="006A7964"/>
    <w:rsid w:val="006D2273"/>
    <w:rsid w:val="006F0521"/>
    <w:rsid w:val="006F6220"/>
    <w:rsid w:val="00701598"/>
    <w:rsid w:val="00704FA7"/>
    <w:rsid w:val="00737DD1"/>
    <w:rsid w:val="0074309B"/>
    <w:rsid w:val="00797BBD"/>
    <w:rsid w:val="007C4E40"/>
    <w:rsid w:val="007F40AA"/>
    <w:rsid w:val="007F411F"/>
    <w:rsid w:val="00820CE9"/>
    <w:rsid w:val="0082536A"/>
    <w:rsid w:val="0084300B"/>
    <w:rsid w:val="00843EEA"/>
    <w:rsid w:val="00855E50"/>
    <w:rsid w:val="00866A44"/>
    <w:rsid w:val="008956A6"/>
    <w:rsid w:val="008B0FDE"/>
    <w:rsid w:val="008E22C2"/>
    <w:rsid w:val="008E6F6B"/>
    <w:rsid w:val="0091002F"/>
    <w:rsid w:val="0093323A"/>
    <w:rsid w:val="00942C76"/>
    <w:rsid w:val="00976B2B"/>
    <w:rsid w:val="00982F7D"/>
    <w:rsid w:val="0098700E"/>
    <w:rsid w:val="009C29B5"/>
    <w:rsid w:val="009E0CE3"/>
    <w:rsid w:val="00A1120B"/>
    <w:rsid w:val="00A54591"/>
    <w:rsid w:val="00A731B5"/>
    <w:rsid w:val="00A8472E"/>
    <w:rsid w:val="00AC2ED6"/>
    <w:rsid w:val="00AD1D11"/>
    <w:rsid w:val="00AF1751"/>
    <w:rsid w:val="00B0227B"/>
    <w:rsid w:val="00B11615"/>
    <w:rsid w:val="00B246C1"/>
    <w:rsid w:val="00B25505"/>
    <w:rsid w:val="00B42401"/>
    <w:rsid w:val="00B84DBD"/>
    <w:rsid w:val="00B946DE"/>
    <w:rsid w:val="00B948F0"/>
    <w:rsid w:val="00BB6299"/>
    <w:rsid w:val="00BD7BCD"/>
    <w:rsid w:val="00BE2A52"/>
    <w:rsid w:val="00BE2AA6"/>
    <w:rsid w:val="00BF232E"/>
    <w:rsid w:val="00BF7A2E"/>
    <w:rsid w:val="00C20E04"/>
    <w:rsid w:val="00C27CF9"/>
    <w:rsid w:val="00C51F4C"/>
    <w:rsid w:val="00C92740"/>
    <w:rsid w:val="00CD47D7"/>
    <w:rsid w:val="00CE6D7F"/>
    <w:rsid w:val="00D04F32"/>
    <w:rsid w:val="00D11218"/>
    <w:rsid w:val="00D273CF"/>
    <w:rsid w:val="00D55517"/>
    <w:rsid w:val="00D56C94"/>
    <w:rsid w:val="00D66D59"/>
    <w:rsid w:val="00D72AFC"/>
    <w:rsid w:val="00D760BD"/>
    <w:rsid w:val="00D77D65"/>
    <w:rsid w:val="00DC6D1A"/>
    <w:rsid w:val="00DD6F21"/>
    <w:rsid w:val="00E0288E"/>
    <w:rsid w:val="00E16035"/>
    <w:rsid w:val="00E509ED"/>
    <w:rsid w:val="00E53E6E"/>
    <w:rsid w:val="00E62D17"/>
    <w:rsid w:val="00E63023"/>
    <w:rsid w:val="00E646C9"/>
    <w:rsid w:val="00EC09E1"/>
    <w:rsid w:val="00EE6710"/>
    <w:rsid w:val="00EF0A83"/>
    <w:rsid w:val="00EF4368"/>
    <w:rsid w:val="00EF6C28"/>
    <w:rsid w:val="00F17D63"/>
    <w:rsid w:val="00F21CD0"/>
    <w:rsid w:val="00F24FB7"/>
    <w:rsid w:val="00F4283B"/>
    <w:rsid w:val="00F43713"/>
    <w:rsid w:val="00F62979"/>
    <w:rsid w:val="00F671AE"/>
    <w:rsid w:val="00F804F2"/>
    <w:rsid w:val="00F950E1"/>
    <w:rsid w:val="00F96685"/>
    <w:rsid w:val="00FB6DF3"/>
    <w:rsid w:val="00FB7766"/>
    <w:rsid w:val="00FC2CED"/>
    <w:rsid w:val="00FC5133"/>
    <w:rsid w:val="00FF3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9A95"/>
  <w15:docId w15:val="{F55376B7-0562-483E-853F-2E84F03B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C94"/>
    <w:pPr>
      <w:spacing w:after="0" w:line="240" w:lineRule="auto"/>
    </w:pPr>
  </w:style>
  <w:style w:type="table" w:styleId="a4">
    <w:name w:val="Table Grid"/>
    <w:basedOn w:val="a1"/>
    <w:uiPriority w:val="59"/>
    <w:rsid w:val="002B08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B087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2B087B"/>
  </w:style>
  <w:style w:type="character" w:customStyle="1" w:styleId="2">
    <w:name w:val="Основной текст (2)_"/>
    <w:basedOn w:val="a0"/>
    <w:link w:val="20"/>
    <w:rsid w:val="0091002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5"/>
    <w:rsid w:val="009100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002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">
    <w:name w:val="Основной текст5"/>
    <w:basedOn w:val="a"/>
    <w:link w:val="a6"/>
    <w:rsid w:val="0091002F"/>
    <w:pPr>
      <w:widowControl w:val="0"/>
      <w:shd w:val="clear" w:color="auto" w:fill="FFFFFF"/>
      <w:spacing w:before="60" w:after="0" w:line="398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55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F6776-3691-4BD1-97D7-15FFC83B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3818</Words>
  <Characters>21768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93</cp:revision>
  <cp:lastPrinted>2019-06-28T05:21:00Z</cp:lastPrinted>
  <dcterms:created xsi:type="dcterms:W3CDTF">2018-11-19T16:15:00Z</dcterms:created>
  <dcterms:modified xsi:type="dcterms:W3CDTF">2023-02-14T09:21:00Z</dcterms:modified>
</cp:coreProperties>
</file>