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73B" w:rsidRPr="006A173B" w:rsidRDefault="00320900" w:rsidP="006A173B">
      <w:pPr>
        <w:pStyle w:val="c1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Fonts w:ascii="Calibri" w:hAnsi="Calibri" w:cs="Calibri"/>
          <w:color w:val="000000"/>
          <w:sz w:val="32"/>
          <w:szCs w:val="32"/>
        </w:rPr>
      </w:pPr>
      <w:r w:rsidRPr="00320900">
        <w:rPr>
          <w:rStyle w:val="c1"/>
          <w:b/>
          <w:bCs/>
          <w:color w:val="000000"/>
          <w:sz w:val="32"/>
          <w:szCs w:val="32"/>
        </w:rPr>
        <w:t xml:space="preserve">Конспект </w:t>
      </w:r>
      <w:r w:rsidRPr="00320900">
        <w:rPr>
          <w:rStyle w:val="c9"/>
          <w:b/>
          <w:bCs/>
          <w:color w:val="000000"/>
          <w:sz w:val="32"/>
          <w:szCs w:val="32"/>
        </w:rPr>
        <w:t>по теме: «Ант</w:t>
      </w:r>
      <w:r w:rsidR="006A173B">
        <w:rPr>
          <w:rStyle w:val="c9"/>
          <w:b/>
          <w:bCs/>
          <w:color w:val="000000"/>
          <w:sz w:val="32"/>
          <w:szCs w:val="32"/>
        </w:rPr>
        <w:t>итеррористическая безопасность»</w:t>
      </w:r>
      <w:r w:rsidR="006A173B">
        <w:rPr>
          <w:rStyle w:val="c7"/>
          <w:bCs/>
          <w:color w:val="000000"/>
        </w:rPr>
        <w:t xml:space="preserve"> (</w:t>
      </w:r>
      <w:r w:rsidR="006A173B" w:rsidRPr="00320900">
        <w:rPr>
          <w:rStyle w:val="c7"/>
          <w:bCs/>
          <w:color w:val="000000"/>
        </w:rPr>
        <w:t>воспитатель Ахтямова Р.С.</w:t>
      </w:r>
      <w:r w:rsidR="006A173B">
        <w:rPr>
          <w:rStyle w:val="c7"/>
          <w:bCs/>
          <w:color w:val="000000"/>
        </w:rPr>
        <w:t>)</w:t>
      </w:r>
    </w:p>
    <w:p w:rsidR="006A173B" w:rsidRDefault="006A173B" w:rsidP="006A173B">
      <w:pPr>
        <w:pStyle w:val="c15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7"/>
          <w:b/>
          <w:bCs/>
          <w:color w:val="000000"/>
          <w:sz w:val="28"/>
          <w:szCs w:val="28"/>
        </w:rPr>
      </w:pPr>
    </w:p>
    <w:p w:rsidR="00320900" w:rsidRPr="00320900" w:rsidRDefault="00320900" w:rsidP="006A173B">
      <w:pPr>
        <w:pStyle w:val="c1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7"/>
          <w:b/>
          <w:bCs/>
          <w:color w:val="000000"/>
          <w:sz w:val="28"/>
          <w:szCs w:val="28"/>
        </w:rPr>
      </w:pPr>
      <w:r w:rsidRPr="00320900">
        <w:rPr>
          <w:rStyle w:val="c7"/>
          <w:b/>
          <w:bCs/>
          <w:color w:val="000000"/>
          <w:sz w:val="28"/>
          <w:szCs w:val="28"/>
        </w:rPr>
        <w:t>Задачи:</w:t>
      </w:r>
    </w:p>
    <w:p w:rsidR="00320900" w:rsidRPr="00320900" w:rsidRDefault="00320900" w:rsidP="006A173B">
      <w:pPr>
        <w:pStyle w:val="c1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320900">
        <w:rPr>
          <w:rStyle w:val="c7"/>
          <w:bCs/>
          <w:color w:val="000000"/>
          <w:sz w:val="28"/>
          <w:szCs w:val="28"/>
        </w:rPr>
        <w:t>Образовательные: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обучать основам личной безопасности;</w:t>
      </w:r>
      <w:bookmarkStart w:id="0" w:name="_GoBack"/>
      <w:bookmarkEnd w:id="0"/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сформировать умения применять правила безопасного поведения в различных жизненных ситуациях;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учить детей отвечать на вопросы полным предложением;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учить детей пользоваться номерами телефонов: 01, 02, 03, с сотового – 112.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Развивающие: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формировать понятие «можно – нельзя» к различным ситуациям на улице и дома;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речь, память, мышление, внимание;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умение выслушать друг друга;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Воспитательные: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воспитывать безопасное поведение на улице, сознательное отношение к соблюдению правил безопасности;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воспитывать ответственность за себя и других, доброжелательность, чувство сопереживания к тем, кто нуждается в вашей помощи;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воспитывать и поощрять инициативу и самостоятельность.</w:t>
      </w:r>
    </w:p>
    <w:p w:rsidR="00320900" w:rsidRP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20900">
        <w:rPr>
          <w:rStyle w:val="c0"/>
          <w:b/>
          <w:color w:val="000000"/>
          <w:sz w:val="28"/>
          <w:szCs w:val="28"/>
        </w:rPr>
        <w:t>Ход занятия:</w:t>
      </w:r>
    </w:p>
    <w:p w:rsidR="00320900" w:rsidRP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20900">
        <w:rPr>
          <w:rStyle w:val="c0"/>
          <w:b/>
          <w:color w:val="000000"/>
          <w:sz w:val="28"/>
          <w:szCs w:val="28"/>
        </w:rPr>
        <w:t>1 часть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Сегодня я приглашаю вас отправиться путешествовать в Страну Безопасности. А что так</w:t>
      </w:r>
      <w:r w:rsidR="006A173B">
        <w:rPr>
          <w:rStyle w:val="c0"/>
          <w:color w:val="000000"/>
          <w:sz w:val="28"/>
          <w:szCs w:val="28"/>
        </w:rPr>
        <w:t>ое безопасность? (ответы детей)</w:t>
      </w:r>
      <w:r>
        <w:rPr>
          <w:rStyle w:val="c0"/>
          <w:color w:val="000000"/>
          <w:sz w:val="28"/>
          <w:szCs w:val="28"/>
        </w:rPr>
        <w:t>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А отправимся мы с вами на поезде. Руки в локтях согните, и поехали. </w:t>
      </w:r>
      <w:proofErr w:type="spellStart"/>
      <w:r>
        <w:rPr>
          <w:rStyle w:val="c0"/>
          <w:color w:val="000000"/>
          <w:sz w:val="28"/>
          <w:szCs w:val="28"/>
        </w:rPr>
        <w:t>Чух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чух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чух</w:t>
      </w:r>
      <w:proofErr w:type="spellEnd"/>
      <w:r>
        <w:rPr>
          <w:rStyle w:val="c0"/>
          <w:color w:val="000000"/>
          <w:sz w:val="28"/>
          <w:szCs w:val="28"/>
        </w:rPr>
        <w:t xml:space="preserve"> (дыхательная гимнастика). Вот как быстро вращаются колеса. </w:t>
      </w:r>
      <w:proofErr w:type="spellStart"/>
      <w:r>
        <w:rPr>
          <w:rStyle w:val="c0"/>
          <w:color w:val="000000"/>
          <w:sz w:val="28"/>
          <w:szCs w:val="28"/>
        </w:rPr>
        <w:t>Чух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чух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чух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Ну, вот и приехали в Страну Безопасности.</w:t>
      </w:r>
    </w:p>
    <w:p w:rsidR="00320900" w:rsidRP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20900">
        <w:rPr>
          <w:rStyle w:val="c0"/>
          <w:b/>
          <w:color w:val="000000"/>
          <w:sz w:val="28"/>
          <w:szCs w:val="28"/>
        </w:rPr>
        <w:t>2 часть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Pr="00320900">
        <w:rPr>
          <w:rStyle w:val="c0"/>
          <w:b/>
          <w:color w:val="000000"/>
          <w:sz w:val="28"/>
          <w:szCs w:val="28"/>
        </w:rPr>
        <w:t>Первая остановка</w:t>
      </w:r>
      <w:r>
        <w:rPr>
          <w:rStyle w:val="c0"/>
          <w:color w:val="000000"/>
          <w:sz w:val="28"/>
          <w:szCs w:val="28"/>
        </w:rPr>
        <w:t xml:space="preserve"> «Мишкин лес». Выйдем и посмотрим, что же там? Здесь, видимо, живет Мишка со своей семьей. Что-то никого не видно. А где же Мишка? Мишка, ау… Дети, давайте все вместе позовем его. Дети зовут. (дыхательная гимнастика). Но никто не отзывается.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-Он, наверное, он дома. Пойдемте к нему домой. Подходим к домику, стучимся в дверь, а она открыта, заходим. (На стульчике сидит Мишка</w:t>
      </w:r>
      <w:proofErr w:type="gramStart"/>
      <w:r>
        <w:rPr>
          <w:rStyle w:val="c0"/>
          <w:color w:val="000000"/>
          <w:sz w:val="28"/>
          <w:szCs w:val="28"/>
        </w:rPr>
        <w:t>) .</w:t>
      </w:r>
      <w:proofErr w:type="gramEnd"/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Мишка, здравствуй!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Мишка здоровается с детьми.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-У тебя почему-то открыта дверь? А почему ты такой маленький и один дома?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Мишка: А мама ушла в магазин, вот я один и остался.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ты не боишься находиться дома один? И с открытой дверью?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Мишка: Нет.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-Но это же очень опасно. Дверь нужно обязательно закрывать. Если вдруг позвонят в дверь незнакомые люди, ты что будешь делать?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Мишка: Наверное, открою дверь.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-Ребята, а вы как бы поступили в этом случае?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в</w:t>
      </w:r>
      <w:r w:rsidR="006A173B">
        <w:rPr>
          <w:rStyle w:val="c0"/>
          <w:color w:val="000000"/>
          <w:sz w:val="28"/>
          <w:szCs w:val="28"/>
        </w:rPr>
        <w:t>споминают правила безопасности)</w:t>
      </w:r>
      <w:r>
        <w:rPr>
          <w:rStyle w:val="c0"/>
          <w:color w:val="000000"/>
          <w:sz w:val="28"/>
          <w:szCs w:val="28"/>
        </w:rPr>
        <w:t>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Если в дверь звонит милиционер, врач, слесарь, почтальон, все равно не открывай, если ты не знаешь этих людей. Преступники могут назваться кем угодно, и переодеться в любую форму.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пускайте дядю в дом,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дядя незнаком!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не открывайте тете,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мама на работе.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Ведь преступник, он хитер,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Притворится, что монтер.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Или даже скажет он,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пришел к вам почтальон.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покажет вам пакет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под мышкой – пи</w:t>
      </w:r>
      <w:r w:rsidR="006A173B">
        <w:rPr>
          <w:rStyle w:val="c0"/>
          <w:color w:val="000000"/>
          <w:sz w:val="28"/>
          <w:szCs w:val="28"/>
        </w:rPr>
        <w:t>столет)</w:t>
      </w:r>
      <w:r>
        <w:rPr>
          <w:rStyle w:val="c0"/>
          <w:color w:val="000000"/>
          <w:sz w:val="28"/>
          <w:szCs w:val="28"/>
        </w:rPr>
        <w:t>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жизни всякое бывает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тем, кто двери открывает.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тебя не обокрали,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схватили, не украли,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Незнакомцам ты не верь,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Закрывай покрепче дверь!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Ну что, Мишка, ты запомнил правила, которые нужно соблюдать, если ты остался один дома? Доверять нужно только знакомым людям, а незнакомый человек может быть опасным и причинить вред, например, разлучить вас с близкими людьми, испугать или просто украсть. В таких случаях нужно звонить по телефону: 01, 02, 03, а если это сотовый телефон, то набирай: 112.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Мишка благодарит ребят.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-Игра «Чужой - свой» (с мячом)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Свой: мама, папа, бабушка, дедушка, сестра, тетя, дядя, родственники.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Чужой: прохожий, незнакомец, продавец, почтальон, слесарь.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бывают еще просто знакомые люди.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Знакомый: соседи, воспитатели, друзья, подруги мамы, друзья папы, подруга бабушки и т. д.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-А мы отправляемся дальше по нашей Стране Безопасности.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320900">
        <w:rPr>
          <w:rStyle w:val="c0"/>
          <w:b/>
          <w:color w:val="000000"/>
          <w:sz w:val="28"/>
          <w:szCs w:val="28"/>
        </w:rPr>
        <w:t>2 остановка</w:t>
      </w:r>
      <w:r>
        <w:rPr>
          <w:rStyle w:val="c0"/>
          <w:color w:val="000000"/>
          <w:sz w:val="28"/>
          <w:szCs w:val="28"/>
        </w:rPr>
        <w:t>. «Цветочная поляна» (безопасность на улице)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Стоит мальчик и «плачет».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-Мальчик, что случилось? Почему ты плачешь?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Мальчик: Я потерялся. И не знаю где моя мама.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-Как же нам помочь мальчику?</w:t>
      </w:r>
    </w:p>
    <w:p w:rsidR="00320900" w:rsidRDefault="006A173B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(Ответы детей)</w:t>
      </w:r>
      <w:r w:rsidR="00320900">
        <w:rPr>
          <w:rStyle w:val="c0"/>
          <w:color w:val="000000"/>
          <w:sz w:val="28"/>
          <w:szCs w:val="28"/>
        </w:rPr>
        <w:t>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Если ты потерял родителей в незнакомом месте, стой там, где ты потерялся. Если их долго нет, обратись за помощью: на улице – к милиционеру, в магазине – к продавцу или какой-то пожилой женщине, женщине с ребенком.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-Никогда не ходи гулять без спросу. Родители всегда должны знать, где ты находишься.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Мальчик, а какой у тебя адрес? Мальчик говорит свой адрес.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здесь появляется мама. И говорит нам за все спасибо.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я вам предлагаю поиграть в игру «Назови домашний адрес». Шамиль будет милиционером, он спросит ваш адрес, а вы должны ему его сказать.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поочередно говорят свой домашний адрес.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Молодцы, теперь вас будет легко доставить домой, если вы даже потеряетесь.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мы отправляемся дальше. «</w:t>
      </w:r>
      <w:proofErr w:type="spellStart"/>
      <w:r>
        <w:rPr>
          <w:rStyle w:val="c0"/>
          <w:color w:val="000000"/>
          <w:sz w:val="28"/>
          <w:szCs w:val="28"/>
        </w:rPr>
        <w:t>Чух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чух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чух</w:t>
      </w:r>
      <w:proofErr w:type="spellEnd"/>
      <w:r>
        <w:rPr>
          <w:rStyle w:val="c0"/>
          <w:color w:val="000000"/>
          <w:sz w:val="28"/>
          <w:szCs w:val="28"/>
        </w:rPr>
        <w:t>». Приехали.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Остановка «Дом культуры «Луч». (Стоит Зайчик)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Здравствуй, Зайчик, что ты делаешь на нашей улице, да один? Тебя могут украсть, увезти на машине. Послушай об этом наших ребят.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Ребенок 1: Гуляешь один? Будь осторожен!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говори с незнакомым прохожим: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Злой человек может обидеть!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Заманит к себе - никто не увидит!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Ребенок 2: Пообещает тебе он конфету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Или еще что – конечно, не верь ты!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«Папа идет! » - громко кричи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от злодея, как ветер, умчись!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Запомнил? Мы с ребятами путешествуем по стране Безопасности и вспоминаем правила безопасности на улице и дома.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Зайчик: (Зайчик крутится, останавливает взгляд на красивом пакете и игрушке). Ой, я пойду, возьму вон ту красивую игрушку и пакет - в нем, наверное, сладости есть.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Зайчик, что ты! Этого делать ни в коем случае нельзя.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Зайчик: А почему?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Это могут быть очень опасные предметы, которые могут взорваться. Тебе наверняка часто приходилось слышать о том, что в случае обнаружения подозрительных предметов и игрушек нужно сразу же сообщить взрослым людям (родителям, воспитателям, милиционеру и т. д.) Взрывоопасными предметами в этом случае называют устройства, которые могут взорваться, а также различные пакеты, коробки, свертки, и даже конфетки, оставленные без присмотра.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Взрывоопасные предметы часто находят в земле, на лавочках, в подъездах. Если ты случайно нашел что-нибудь подобное, ни в коем случае не дотрагивайся до этого, не бросай найденное в воду, не разбирай.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Зайчик, пойдем лучше с нами погуляем. (Зайчик соглашается). Дети парами идут на прогулку. Вспоминают, почему дети по улице ходят парами.</w:t>
      </w:r>
    </w:p>
    <w:p w:rsidR="00320900" w:rsidRP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20900">
        <w:rPr>
          <w:rStyle w:val="c0"/>
          <w:b/>
          <w:color w:val="000000"/>
          <w:sz w:val="28"/>
          <w:szCs w:val="28"/>
        </w:rPr>
        <w:t>3 часть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вы запомнили от нашего «Путешествия в Страну Безопасности»?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вам понравилось?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Давайте послушаем наших ребят, а вы хорошо запомните, в каких ситуациях надо твердо говорить «НЕТ! »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1-ый ребенок: «Каждый грамотный ребенок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Должен твердо знать с пеленок.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«Если вас зовут купаться,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телевизоре сниматься,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Обещают дать конфет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Говорите твердо: «НЕТ! »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2-ий ребенок: Вам предложат обезьянку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Или даже денег банку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Или даже в цирк билет,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Говорите твердо: «НЕТ! »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3-ый ребенок: Просят дверь вас отворить,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Чаю крепкого налить.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Есть на все простой ответ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Говорите твердо: «НЕТ! »</w:t>
      </w:r>
    </w:p>
    <w:p w:rsidR="00320900" w:rsidRDefault="00320900" w:rsidP="006A173B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-Теперь я твердо знаю, что с вами ничего плохого не случиться. Обязательно поделитесь своими знаниями с друзьями и родителями.</w:t>
      </w:r>
    </w:p>
    <w:p w:rsidR="008D333D" w:rsidRDefault="008D333D" w:rsidP="006A173B">
      <w:pPr>
        <w:spacing w:after="0" w:line="240" w:lineRule="auto"/>
        <w:ind w:firstLine="709"/>
        <w:contextualSpacing/>
        <w:jc w:val="both"/>
      </w:pPr>
    </w:p>
    <w:sectPr w:rsidR="008D3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A32"/>
    <w:rsid w:val="00320900"/>
    <w:rsid w:val="006A173B"/>
    <w:rsid w:val="00876A32"/>
    <w:rsid w:val="008D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1995"/>
  <w15:docId w15:val="{DFA6D373-2C64-4F56-8C46-E98C7A74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320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0900"/>
  </w:style>
  <w:style w:type="character" w:customStyle="1" w:styleId="c6">
    <w:name w:val="c6"/>
    <w:basedOn w:val="a0"/>
    <w:rsid w:val="00320900"/>
  </w:style>
  <w:style w:type="paragraph" w:customStyle="1" w:styleId="c13">
    <w:name w:val="c13"/>
    <w:basedOn w:val="a"/>
    <w:rsid w:val="00320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20900"/>
  </w:style>
  <w:style w:type="paragraph" w:customStyle="1" w:styleId="c12">
    <w:name w:val="c12"/>
    <w:basedOn w:val="a"/>
    <w:rsid w:val="00320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20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20900"/>
  </w:style>
  <w:style w:type="paragraph" w:customStyle="1" w:styleId="c3">
    <w:name w:val="c3"/>
    <w:basedOn w:val="a"/>
    <w:rsid w:val="00320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0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1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господин Ахтямов</dc:creator>
  <cp:keywords/>
  <dc:description/>
  <cp:lastModifiedBy> </cp:lastModifiedBy>
  <cp:revision>3</cp:revision>
  <dcterms:created xsi:type="dcterms:W3CDTF">2017-04-17T17:25:00Z</dcterms:created>
  <dcterms:modified xsi:type="dcterms:W3CDTF">2023-01-17T04:48:00Z</dcterms:modified>
</cp:coreProperties>
</file>