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DF9" w:rsidRPr="000373BD" w:rsidRDefault="000C3DF9" w:rsidP="000C3DF9">
      <w:pPr>
        <w:tabs>
          <w:tab w:val="left" w:pos="84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0373BD">
        <w:rPr>
          <w:rFonts w:ascii="Times New Roman" w:eastAsia="Calibri" w:hAnsi="Times New Roman" w:cs="Times New Roman"/>
          <w:b/>
          <w:sz w:val="28"/>
          <w:szCs w:val="28"/>
        </w:rPr>
        <w:t>Протокол № 1</w:t>
      </w:r>
    </w:p>
    <w:p w:rsidR="000C3DF9" w:rsidRPr="000373BD" w:rsidRDefault="000C3DF9" w:rsidP="000C3DF9">
      <w:pPr>
        <w:tabs>
          <w:tab w:val="left" w:pos="84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73BD">
        <w:rPr>
          <w:rFonts w:ascii="Times New Roman" w:eastAsia="Calibri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0C3DF9" w:rsidRPr="000373BD" w:rsidRDefault="000C3DF9" w:rsidP="000C3DF9">
      <w:pPr>
        <w:tabs>
          <w:tab w:val="left" w:pos="840"/>
        </w:tabs>
        <w:spacing w:after="0" w:line="276" w:lineRule="auto"/>
        <w:ind w:left="566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0373BD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5 марта 2021</w:t>
      </w: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0373BD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373BD">
        <w:rPr>
          <w:rFonts w:ascii="Times New Roman" w:eastAsia="Calibri" w:hAnsi="Times New Roman" w:cs="Times New Roman"/>
          <w:sz w:val="28"/>
          <w:szCs w:val="28"/>
        </w:rPr>
        <w:tab/>
      </w:r>
    </w:p>
    <w:p w:rsidR="000C3DF9" w:rsidRDefault="000C3DF9" w:rsidP="000C3DF9">
      <w:pPr>
        <w:tabs>
          <w:tab w:val="left" w:pos="84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Присутствовало </w:t>
      </w:r>
      <w:r>
        <w:rPr>
          <w:rFonts w:ascii="Times New Roman" w:eastAsia="Calibri" w:hAnsi="Times New Roman" w:cs="Times New Roman"/>
          <w:sz w:val="28"/>
          <w:szCs w:val="28"/>
        </w:rPr>
        <w:t>9  человек:</w:t>
      </w:r>
    </w:p>
    <w:p w:rsidR="00CB76EE" w:rsidRPr="000373BD" w:rsidRDefault="00CB76EE" w:rsidP="000C3DF9">
      <w:pPr>
        <w:tabs>
          <w:tab w:val="left" w:pos="84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3DF9" w:rsidRPr="000373BD" w:rsidRDefault="000C3DF9" w:rsidP="000C3DF9">
      <w:pPr>
        <w:tabs>
          <w:tab w:val="left" w:pos="84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73BD">
        <w:rPr>
          <w:rFonts w:ascii="Times New Roman" w:eastAsia="Calibri" w:hAnsi="Times New Roman" w:cs="Times New Roman"/>
          <w:b/>
          <w:sz w:val="28"/>
          <w:szCs w:val="28"/>
        </w:rPr>
        <w:t>Повестка:</w:t>
      </w:r>
    </w:p>
    <w:p w:rsidR="000C3DF9" w:rsidRPr="000373BD" w:rsidRDefault="000C3DF9" w:rsidP="000C3DF9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BD">
        <w:rPr>
          <w:rFonts w:ascii="Times New Roman" w:eastAsia="Calibri" w:hAnsi="Times New Roman" w:cs="Times New Roman"/>
          <w:sz w:val="28"/>
          <w:szCs w:val="28"/>
        </w:rPr>
        <w:t>О выполнении Плана мероприятий организации по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ротиводействию коррупции за 2020 год, ознакомление с планом работы школы по противодействию коррупции на 2021 год (ответственный </w:t>
      </w: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Р.Р. </w:t>
      </w:r>
      <w:proofErr w:type="spellStart"/>
      <w:r w:rsidRPr="000373BD">
        <w:rPr>
          <w:rFonts w:ascii="Times New Roman" w:eastAsia="Calibri" w:hAnsi="Times New Roman" w:cs="Times New Roman"/>
          <w:sz w:val="28"/>
          <w:szCs w:val="28"/>
        </w:rPr>
        <w:t>Даутов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C3DF9" w:rsidRPr="000373BD" w:rsidRDefault="000C3DF9" w:rsidP="000C3DF9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BD">
        <w:rPr>
          <w:rFonts w:ascii="Times New Roman" w:eastAsia="Calibri" w:hAnsi="Times New Roman" w:cs="Times New Roman"/>
          <w:sz w:val="28"/>
          <w:szCs w:val="28"/>
        </w:rPr>
        <w:t>О контроле за финансово-х</w:t>
      </w:r>
      <w:r>
        <w:rPr>
          <w:rFonts w:ascii="Times New Roman" w:eastAsia="Calibri" w:hAnsi="Times New Roman" w:cs="Times New Roman"/>
          <w:sz w:val="28"/>
          <w:szCs w:val="28"/>
        </w:rPr>
        <w:t>озяйственной деятельностью  в ГБ</w:t>
      </w: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proofErr w:type="gramStart"/>
      <w:r w:rsidRPr="000373BD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 «Мих</w:t>
      </w:r>
      <w:r>
        <w:rPr>
          <w:rFonts w:ascii="Times New Roman" w:eastAsia="Calibri" w:hAnsi="Times New Roman" w:cs="Times New Roman"/>
          <w:sz w:val="28"/>
          <w:szCs w:val="28"/>
        </w:rPr>
        <w:t>айловская школа-интернат» в 2020</w:t>
      </w: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(ответственный О.Л. Борисова).</w:t>
      </w:r>
    </w:p>
    <w:p w:rsidR="000C3DF9" w:rsidRPr="000373BD" w:rsidRDefault="000C3DF9" w:rsidP="000C3DF9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BD">
        <w:rPr>
          <w:rFonts w:ascii="Times New Roman" w:eastAsia="Calibri" w:hAnsi="Times New Roman" w:cs="Times New Roman"/>
          <w:sz w:val="28"/>
          <w:szCs w:val="28"/>
        </w:rPr>
        <w:t>Об осуществлении контроля за размещением заказов на поставку товаров, выполнение работ, оказание услуг в ГКОУ СО «Мих</w:t>
      </w:r>
      <w:r>
        <w:rPr>
          <w:rFonts w:ascii="Times New Roman" w:eastAsia="Calibri" w:hAnsi="Times New Roman" w:cs="Times New Roman"/>
          <w:sz w:val="28"/>
          <w:szCs w:val="28"/>
        </w:rPr>
        <w:t>айловская школа-интернат» в 2020</w:t>
      </w: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(ответственный Т.М. Еловских).</w:t>
      </w:r>
    </w:p>
    <w:p w:rsidR="000C3DF9" w:rsidRPr="000373BD" w:rsidRDefault="000C3DF9" w:rsidP="000C3DF9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BD">
        <w:rPr>
          <w:rFonts w:ascii="Times New Roman" w:eastAsia="Calibri" w:hAnsi="Times New Roman" w:cs="Times New Roman"/>
          <w:sz w:val="28"/>
          <w:szCs w:val="28"/>
        </w:rPr>
        <w:t>О выполнении решений Комиссии, принятых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заседании в IV квартале 2020</w:t>
      </w: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(ответственный Н.М.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Кубарева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C3DF9" w:rsidRPr="000373BD" w:rsidRDefault="000C3DF9" w:rsidP="000C3DF9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BD">
        <w:rPr>
          <w:rFonts w:ascii="Times New Roman" w:eastAsia="Calibri" w:hAnsi="Times New Roman" w:cs="Times New Roman"/>
          <w:sz w:val="28"/>
          <w:szCs w:val="28"/>
        </w:rPr>
        <w:t>Обзор изменений законодательства по вопросам п</w:t>
      </w:r>
      <w:r>
        <w:rPr>
          <w:rFonts w:ascii="Times New Roman" w:eastAsia="Calibri" w:hAnsi="Times New Roman" w:cs="Times New Roman"/>
          <w:sz w:val="28"/>
          <w:szCs w:val="28"/>
        </w:rPr>
        <w:t>ротиводействия коррупции за 2020</w:t>
      </w:r>
      <w:r w:rsidRPr="000373BD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8361E3">
        <w:rPr>
          <w:rFonts w:ascii="Times New Roman" w:eastAsia="Calibri" w:hAnsi="Times New Roman" w:cs="Times New Roman"/>
          <w:sz w:val="28"/>
          <w:szCs w:val="28"/>
        </w:rPr>
        <w:t>ответственный В.Ю. Абакулова).</w:t>
      </w:r>
    </w:p>
    <w:p w:rsidR="00CB76EE" w:rsidRDefault="00CB76EE" w:rsidP="003B6D6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D66" w:rsidRPr="003B6D66" w:rsidRDefault="003B6D66" w:rsidP="003B6D6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6D66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  <w:r w:rsidRPr="003B6D66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3B6D66" w:rsidRPr="003B6D66" w:rsidRDefault="003B6D66" w:rsidP="003B6D66">
      <w:pPr>
        <w:numPr>
          <w:ilvl w:val="0"/>
          <w:numId w:val="2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D66">
        <w:rPr>
          <w:rFonts w:ascii="Times New Roman" w:eastAsia="Calibri" w:hAnsi="Times New Roman" w:cs="Times New Roman"/>
          <w:sz w:val="28"/>
          <w:szCs w:val="28"/>
        </w:rPr>
        <w:t>Признать работу учреждения по противодействию коррупции и комиссии по противодействию коррупции в 2020 году удовлетворительной.</w:t>
      </w:r>
    </w:p>
    <w:p w:rsidR="003B6D66" w:rsidRPr="003B6D66" w:rsidRDefault="003B6D66" w:rsidP="003B6D66">
      <w:pPr>
        <w:numPr>
          <w:ilvl w:val="0"/>
          <w:numId w:val="2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D66">
        <w:rPr>
          <w:rFonts w:ascii="Times New Roman" w:eastAsia="Calibri" w:hAnsi="Times New Roman" w:cs="Times New Roman"/>
          <w:sz w:val="28"/>
          <w:szCs w:val="28"/>
        </w:rPr>
        <w:t>Отчёт финансово хозяйственной деятельности учреждения за 2020 год разместить на официальном сайте учреждения (</w:t>
      </w:r>
      <w:proofErr w:type="gramStart"/>
      <w:r w:rsidRPr="003B6D66">
        <w:rPr>
          <w:rFonts w:ascii="Times New Roman" w:eastAsia="Calibri" w:hAnsi="Times New Roman" w:cs="Times New Roman"/>
          <w:sz w:val="28"/>
          <w:szCs w:val="28"/>
        </w:rPr>
        <w:t>ответственная</w:t>
      </w:r>
      <w:proofErr w:type="gramEnd"/>
      <w:r w:rsidRPr="003B6D66">
        <w:rPr>
          <w:rFonts w:ascii="Times New Roman" w:eastAsia="Calibri" w:hAnsi="Times New Roman" w:cs="Times New Roman"/>
          <w:sz w:val="28"/>
          <w:szCs w:val="28"/>
        </w:rPr>
        <w:t xml:space="preserve"> С.С. Абакулова), до 31.03.2021 года,  на сайте </w:t>
      </w:r>
      <w:r w:rsidRPr="003B6D66">
        <w:rPr>
          <w:rFonts w:ascii="Times New Roman" w:eastAsia="Calibri" w:hAnsi="Times New Roman" w:cs="Times New Roman"/>
          <w:sz w:val="28"/>
          <w:szCs w:val="28"/>
          <w:lang w:val="en-US"/>
        </w:rPr>
        <w:t>bus</w:t>
      </w:r>
      <w:r w:rsidRPr="003B6D6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B6D66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3B6D66">
        <w:rPr>
          <w:rFonts w:ascii="Times New Roman" w:eastAsia="Calibri" w:hAnsi="Times New Roman" w:cs="Times New Roman"/>
          <w:sz w:val="28"/>
          <w:szCs w:val="28"/>
        </w:rPr>
        <w:t xml:space="preserve"> в устан</w:t>
      </w:r>
      <w:r>
        <w:rPr>
          <w:rFonts w:ascii="Times New Roman" w:eastAsia="Calibri" w:hAnsi="Times New Roman" w:cs="Times New Roman"/>
          <w:sz w:val="28"/>
          <w:szCs w:val="28"/>
        </w:rPr>
        <w:t>овленные законодательством сроки</w:t>
      </w:r>
      <w:r w:rsidRPr="003B6D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B6D66" w:rsidRPr="003B6D66" w:rsidRDefault="003B6D66" w:rsidP="003B6D66">
      <w:pPr>
        <w:numPr>
          <w:ilvl w:val="0"/>
          <w:numId w:val="2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D66">
        <w:rPr>
          <w:rFonts w:ascii="Times New Roman" w:eastAsia="Calibri" w:hAnsi="Times New Roman" w:cs="Times New Roman"/>
          <w:sz w:val="28"/>
          <w:szCs w:val="28"/>
        </w:rPr>
        <w:t>Признать решения Комиссии в IV квартале 2020 года выполненными в полном объёме.</w:t>
      </w:r>
    </w:p>
    <w:p w:rsidR="003B6D66" w:rsidRPr="003B6D66" w:rsidRDefault="003B6D66" w:rsidP="003B6D66">
      <w:pPr>
        <w:numPr>
          <w:ilvl w:val="0"/>
          <w:numId w:val="2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D66">
        <w:rPr>
          <w:rFonts w:ascii="Times New Roman" w:eastAsia="Calibri" w:hAnsi="Times New Roman" w:cs="Times New Roman"/>
          <w:sz w:val="28"/>
          <w:szCs w:val="28"/>
        </w:rPr>
        <w:t>Принять к сведению и учесть в работе изменения законодательства по вопросам противодействия коррупции за 2020 год.</w:t>
      </w:r>
    </w:p>
    <w:p w:rsidR="003B6D66" w:rsidRPr="003B6D66" w:rsidRDefault="003B6D66" w:rsidP="003B6D66">
      <w:pPr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6D66" w:rsidRDefault="003B6D66" w:rsidP="000C3DF9">
      <w:pPr>
        <w:ind w:firstLine="709"/>
        <w:jc w:val="both"/>
      </w:pPr>
    </w:p>
    <w:sectPr w:rsidR="003B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E1131"/>
    <w:multiLevelType w:val="hybridMultilevel"/>
    <w:tmpl w:val="AFD88D6A"/>
    <w:lvl w:ilvl="0" w:tplc="56AC6B78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8F"/>
    <w:rsid w:val="000C3DF9"/>
    <w:rsid w:val="00136B8F"/>
    <w:rsid w:val="00347F1C"/>
    <w:rsid w:val="003B6D66"/>
    <w:rsid w:val="003D07A1"/>
    <w:rsid w:val="0053321C"/>
    <w:rsid w:val="00CB76EE"/>
    <w:rsid w:val="00E5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2021-04-14T05:11:00Z</dcterms:created>
  <dcterms:modified xsi:type="dcterms:W3CDTF">2021-04-14T05:11:00Z</dcterms:modified>
</cp:coreProperties>
</file>