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C56CD" w14:textId="3AE78C7D" w:rsidR="003E6251" w:rsidRPr="003E6251" w:rsidRDefault="003E6251" w:rsidP="003E6251">
      <w:pPr>
        <w:spacing w:line="360" w:lineRule="atLeast"/>
        <w:jc w:val="center"/>
        <w:outlineLvl w:val="1"/>
        <w:rPr>
          <w:rFonts w:ascii="Arial" w:eastAsia="Times New Roman" w:hAnsi="Arial" w:cs="Arial"/>
          <w:b/>
          <w:sz w:val="36"/>
          <w:szCs w:val="36"/>
          <w:lang w:eastAsia="ru-RU"/>
        </w:rPr>
      </w:pPr>
      <w:r w:rsidRPr="003E6251">
        <w:rPr>
          <w:rFonts w:ascii="Arial" w:eastAsia="Times New Roman" w:hAnsi="Arial" w:cs="Arial"/>
          <w:b/>
          <w:sz w:val="36"/>
          <w:szCs w:val="36"/>
          <w:lang w:eastAsia="ru-RU"/>
        </w:rPr>
        <w:t>Рекомендации родителям по разработке и использованию маршрута безопасного движения «Дом-школа-дом»</w:t>
      </w:r>
    </w:p>
    <w:p w14:paraId="4D148206" w14:textId="0CEC12DA"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 xml:space="preserve">Безопасный маршрут движения школьника "Дом-школа-дом" </w:t>
      </w:r>
      <w:proofErr w:type="gramStart"/>
      <w:r w:rsidRPr="003E6251">
        <w:rPr>
          <w:rFonts w:ascii="Tahoma" w:eastAsia="Times New Roman" w:hAnsi="Tahoma" w:cs="Tahoma"/>
          <w:sz w:val="27"/>
          <w:szCs w:val="27"/>
          <w:lang w:eastAsia="ru-RU"/>
        </w:rPr>
        <w:t>- это</w:t>
      </w:r>
      <w:proofErr w:type="gramEnd"/>
      <w:r w:rsidRPr="003E6251">
        <w:rPr>
          <w:rFonts w:ascii="Tahoma" w:eastAsia="Times New Roman" w:hAnsi="Tahoma" w:cs="Tahoma"/>
          <w:sz w:val="27"/>
          <w:szCs w:val="27"/>
          <w:lang w:eastAsia="ru-RU"/>
        </w:rPr>
        <w:t xml:space="preserve"> документ, в котором сочетается схема и описание рекомендуемого пути движения школьника из дома в школу и обратно.</w:t>
      </w:r>
    </w:p>
    <w:p w14:paraId="579BF1E3" w14:textId="77777777" w:rsidR="003E6251" w:rsidRPr="003E6251" w:rsidRDefault="003E6251" w:rsidP="003E6251">
      <w:pPr>
        <w:spacing w:after="0" w:line="330" w:lineRule="atLeast"/>
        <w:jc w:val="both"/>
        <w:rPr>
          <w:rFonts w:ascii="Tahoma" w:eastAsia="Times New Roman" w:hAnsi="Tahoma" w:cs="Tahoma"/>
          <w:sz w:val="21"/>
          <w:szCs w:val="21"/>
          <w:lang w:eastAsia="ru-RU"/>
        </w:rPr>
      </w:pPr>
    </w:p>
    <w:p w14:paraId="26CCFF6A"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Маршрут разрабатывается обучающимся с помощью его родителей. Каждый разрабатываемый маршрут обсуждается в классе, где ученик, для которого составлен маршрут, должен уметь объяснить его.</w:t>
      </w:r>
    </w:p>
    <w:p w14:paraId="216F5A2E" w14:textId="149B7041" w:rsidR="003E6251" w:rsidRPr="003E6251" w:rsidRDefault="003E6251" w:rsidP="003E6251">
      <w:pPr>
        <w:spacing w:after="0" w:line="330" w:lineRule="atLeast"/>
        <w:jc w:val="both"/>
        <w:rPr>
          <w:rFonts w:ascii="Tahoma" w:eastAsia="Times New Roman" w:hAnsi="Tahoma" w:cs="Tahoma"/>
          <w:sz w:val="21"/>
          <w:szCs w:val="21"/>
          <w:lang w:eastAsia="ru-RU"/>
        </w:rPr>
      </w:pPr>
    </w:p>
    <w:p w14:paraId="47E353ED"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Цель маршрута:</w:t>
      </w:r>
    </w:p>
    <w:p w14:paraId="7717944B" w14:textId="77777777" w:rsidR="003E6251" w:rsidRPr="003E6251" w:rsidRDefault="003E6251" w:rsidP="003E6251">
      <w:pPr>
        <w:numPr>
          <w:ilvl w:val="0"/>
          <w:numId w:val="1"/>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повысить безопасность движения ребенка в школу и обратно;</w:t>
      </w:r>
    </w:p>
    <w:p w14:paraId="5EA10259" w14:textId="77777777" w:rsidR="003E6251" w:rsidRPr="003E6251" w:rsidRDefault="003E6251" w:rsidP="003E6251">
      <w:pPr>
        <w:numPr>
          <w:ilvl w:val="0"/>
          <w:numId w:val="1"/>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обучить ребенка ориентироваться в дорожных ситуациях на пути движения в школу и из школы;</w:t>
      </w:r>
    </w:p>
    <w:p w14:paraId="61E3E8F8" w14:textId="77777777" w:rsidR="003E6251" w:rsidRPr="003E6251" w:rsidRDefault="003E6251" w:rsidP="003E6251">
      <w:pPr>
        <w:numPr>
          <w:ilvl w:val="0"/>
          <w:numId w:val="1"/>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обучить родителей, принимающих участие в составлении маршрута, ориентированию в дорожной обстановке и предотвращению типичных опасностей.</w:t>
      </w:r>
    </w:p>
    <w:p w14:paraId="7F6D6DB9" w14:textId="2A2E1879" w:rsidR="003E6251" w:rsidRPr="003E6251" w:rsidRDefault="003E6251" w:rsidP="003E6251">
      <w:pPr>
        <w:spacing w:after="0" w:line="330" w:lineRule="atLeast"/>
        <w:jc w:val="both"/>
        <w:rPr>
          <w:rFonts w:ascii="Tahoma" w:eastAsia="Times New Roman" w:hAnsi="Tahoma" w:cs="Tahoma"/>
          <w:sz w:val="21"/>
          <w:szCs w:val="21"/>
          <w:lang w:eastAsia="ru-RU"/>
        </w:rPr>
      </w:pPr>
    </w:p>
    <w:p w14:paraId="2417472C"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Порядок разработки маршрута:</w:t>
      </w:r>
    </w:p>
    <w:p w14:paraId="50139A96" w14:textId="456DAFE6"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Родители вместе с детьми проходят путь от дома до школы и обратно и намечают наиболее безопасный вариант, отмечают более опасные варианты.</w:t>
      </w:r>
      <w:r w:rsidRPr="003E6251">
        <w:rPr>
          <w:rFonts w:ascii="Tahoma" w:eastAsia="Times New Roman" w:hAnsi="Tahoma" w:cs="Tahoma"/>
          <w:sz w:val="27"/>
          <w:szCs w:val="27"/>
          <w:lang w:eastAsia="ru-RU"/>
        </w:rPr>
        <w:br/>
      </w:r>
    </w:p>
    <w:p w14:paraId="1B1E4B21"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При выборе безопасного варианта выбираются места перехода улиц наиболее легкие и безопасные для ребенка:</w:t>
      </w:r>
    </w:p>
    <w:p w14:paraId="7434F445" w14:textId="77777777" w:rsidR="003E6251" w:rsidRPr="003E6251" w:rsidRDefault="003E6251" w:rsidP="003E6251">
      <w:pPr>
        <w:numPr>
          <w:ilvl w:val="0"/>
          <w:numId w:val="2"/>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Регулируемый пешеходный переход (со светофором) более безопасен, чем пешеходный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безопасна, чем улица со стоящими автомобилями и другими предметами, закрывающими обзор и т.д.</w:t>
      </w:r>
    </w:p>
    <w:p w14:paraId="2E8BFF9E"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Определить участки повышенной опасности, требующие более подробного описания. Это, как правило, на пути "Дом-школа":</w:t>
      </w:r>
    </w:p>
    <w:p w14:paraId="4BDA1050" w14:textId="77777777" w:rsidR="003E6251" w:rsidRPr="003E6251" w:rsidRDefault="003E6251" w:rsidP="003E6251">
      <w:pPr>
        <w:numPr>
          <w:ilvl w:val="0"/>
          <w:numId w:val="3"/>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выход из дома и первый переход через дорогу;</w:t>
      </w:r>
    </w:p>
    <w:p w14:paraId="07B0A495" w14:textId="77777777" w:rsidR="003E6251" w:rsidRPr="003E6251" w:rsidRDefault="003E6251" w:rsidP="003E6251">
      <w:pPr>
        <w:numPr>
          <w:ilvl w:val="0"/>
          <w:numId w:val="3"/>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переход через дорогу и перекрестки;</w:t>
      </w:r>
    </w:p>
    <w:p w14:paraId="799250A2" w14:textId="6E1C5A2D" w:rsidR="003E6251" w:rsidRPr="003E6251" w:rsidRDefault="003E6251" w:rsidP="003E6251">
      <w:pPr>
        <w:numPr>
          <w:ilvl w:val="0"/>
          <w:numId w:val="3"/>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последний переход через дорогу и вход в школу.</w:t>
      </w:r>
    </w:p>
    <w:p w14:paraId="50BC61B7" w14:textId="77777777" w:rsidR="003E6251" w:rsidRPr="003E6251" w:rsidRDefault="003E6251" w:rsidP="003E6251">
      <w:pPr>
        <w:numPr>
          <w:ilvl w:val="0"/>
          <w:numId w:val="3"/>
        </w:numPr>
        <w:spacing w:after="0" w:line="330" w:lineRule="atLeast"/>
        <w:ind w:left="0"/>
        <w:jc w:val="both"/>
        <w:rPr>
          <w:rFonts w:ascii="Tahoma" w:eastAsia="Times New Roman" w:hAnsi="Tahoma" w:cs="Tahoma"/>
          <w:sz w:val="21"/>
          <w:szCs w:val="21"/>
          <w:lang w:eastAsia="ru-RU"/>
        </w:rPr>
      </w:pPr>
    </w:p>
    <w:p w14:paraId="5E2D8D71" w14:textId="77777777" w:rsid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 xml:space="preserve">На пути "Школа-дом" участки те же, но определяется выход из территории школы и </w:t>
      </w:r>
      <w:proofErr w:type="gramStart"/>
      <w:r w:rsidRPr="003E6251">
        <w:rPr>
          <w:rFonts w:ascii="Tahoma" w:eastAsia="Times New Roman" w:hAnsi="Tahoma" w:cs="Tahoma"/>
          <w:sz w:val="27"/>
          <w:szCs w:val="27"/>
          <w:lang w:eastAsia="ru-RU"/>
        </w:rPr>
        <w:t>последний переход дороги</w:t>
      </w:r>
      <w:proofErr w:type="gramEnd"/>
      <w:r w:rsidRPr="003E6251">
        <w:rPr>
          <w:rFonts w:ascii="Tahoma" w:eastAsia="Times New Roman" w:hAnsi="Tahoma" w:cs="Tahoma"/>
          <w:sz w:val="27"/>
          <w:szCs w:val="27"/>
          <w:lang w:eastAsia="ru-RU"/>
        </w:rPr>
        <w:t xml:space="preserve"> и вход в дом, кроме того, выделяются участки повышенной опасности, и объяснить, в чем их опасность и почему они не рекомендуются для прохождения ребенку.</w:t>
      </w:r>
    </w:p>
    <w:p w14:paraId="0A1AE2B6" w14:textId="606D5A49" w:rsidR="003E6251" w:rsidRPr="003E6251" w:rsidRDefault="003E6251" w:rsidP="003E6251">
      <w:pPr>
        <w:spacing w:after="0" w:line="330" w:lineRule="atLeast"/>
        <w:jc w:val="both"/>
        <w:rPr>
          <w:rFonts w:ascii="Tahoma" w:eastAsia="Times New Roman" w:hAnsi="Tahoma" w:cs="Tahoma"/>
          <w:sz w:val="21"/>
          <w:szCs w:val="21"/>
          <w:lang w:eastAsia="ru-RU"/>
        </w:rPr>
      </w:pPr>
      <w:bookmarkStart w:id="0" w:name="_GoBack"/>
      <w:bookmarkEnd w:id="0"/>
      <w:r w:rsidRPr="003E6251">
        <w:rPr>
          <w:rFonts w:ascii="Tahoma" w:eastAsia="Times New Roman" w:hAnsi="Tahoma" w:cs="Tahoma"/>
          <w:sz w:val="27"/>
          <w:szCs w:val="27"/>
          <w:lang w:eastAsia="ru-RU"/>
        </w:rPr>
        <w:lastRenderedPageBreak/>
        <w:t>Выбрав вариант движения ребенка, родители наносят его на схему расположения улиц от дома до школы и от школы до дома.</w:t>
      </w:r>
    </w:p>
    <w:p w14:paraId="447809C7" w14:textId="6340F818" w:rsidR="003E6251" w:rsidRPr="003E6251" w:rsidRDefault="003E6251" w:rsidP="003E6251">
      <w:pPr>
        <w:spacing w:after="0" w:line="330" w:lineRule="atLeast"/>
        <w:jc w:val="both"/>
        <w:rPr>
          <w:rFonts w:ascii="Tahoma" w:eastAsia="Times New Roman" w:hAnsi="Tahoma" w:cs="Tahoma"/>
          <w:sz w:val="21"/>
          <w:szCs w:val="21"/>
          <w:lang w:eastAsia="ru-RU"/>
        </w:rPr>
      </w:pPr>
    </w:p>
    <w:p w14:paraId="4C1BF0D5"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При оформлении маршрута на бланке Безопасный маршрут «Дом-школа –дом» сплошной линией КРАСНОГО цвета со стрелкой обозначается путь движения из дома в школу.</w:t>
      </w:r>
    </w:p>
    <w:p w14:paraId="66F2F78A"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Путь движения из школы до дома обозначается </w:t>
      </w:r>
    </w:p>
    <w:p w14:paraId="70F04073" w14:textId="4E7AA9F4"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сплошной линией СИНЕГО цвета со стрелкой.</w:t>
      </w:r>
      <w:r w:rsidRPr="003E6251">
        <w:rPr>
          <w:rFonts w:ascii="Tahoma" w:eastAsia="Times New Roman" w:hAnsi="Tahoma" w:cs="Tahoma"/>
          <w:sz w:val="27"/>
          <w:szCs w:val="27"/>
          <w:lang w:eastAsia="ru-RU"/>
        </w:rPr>
        <w:br/>
      </w:r>
    </w:p>
    <w:p w14:paraId="4BE57BFB"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На этом же листе ниже нужно написать:</w:t>
      </w:r>
    </w:p>
    <w:p w14:paraId="3DD21DEE" w14:textId="77777777" w:rsidR="003E6251" w:rsidRPr="003E6251" w:rsidRDefault="003E6251" w:rsidP="003E6251">
      <w:pPr>
        <w:numPr>
          <w:ilvl w:val="0"/>
          <w:numId w:val="4"/>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фамилию, имя и контактные телефоны родителей.</w:t>
      </w:r>
    </w:p>
    <w:p w14:paraId="40D313D2" w14:textId="279FD9A1"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Порядок использования маршрута:</w:t>
      </w:r>
      <w:r w:rsidRPr="003E6251">
        <w:rPr>
          <w:rFonts w:ascii="Tahoma" w:eastAsia="Times New Roman" w:hAnsi="Tahoma" w:cs="Tahoma"/>
          <w:noProof/>
          <w:sz w:val="21"/>
          <w:szCs w:val="21"/>
          <w:lang w:eastAsia="ru-RU"/>
        </w:rPr>
        <w:drawing>
          <wp:inline distT="0" distB="0" distL="0" distR="0" wp14:anchorId="0ADF7E70" wp14:editId="3179C5A3">
            <wp:extent cx="7620" cy="7620"/>
            <wp:effectExtent l="0" t="0" r="0" b="0"/>
            <wp:docPr id="2" name="Рисунок 2"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CAC2964"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После составления маршрута родители, сопровождая сына или дочь в школу и обратно (в первые месяцы посещения для первоклассника и несколько раз - для обучающихся других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14:paraId="73BCD3D1"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Сопровождая ребенка, родители отрабатывают привычку заблаговременного выхода из дома, отсутствия спешки, остановки перед проезжей частью, перехода дороги только шагом, строго под прямым углом, не наискосок, тщательного осмотра дороги перед переходом, даже если она пустынна.</w:t>
      </w:r>
    </w:p>
    <w:p w14:paraId="3FC556BD" w14:textId="52D6CB6F"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Крайне важно добиваться, чтобы любой предмет, мешающий осмотреть дорогу, сам по себе рассматривался школьниками как сигнал опасности.</w:t>
      </w:r>
      <w:r w:rsidRPr="003E6251">
        <w:rPr>
          <w:rFonts w:ascii="Tahoma" w:eastAsia="Times New Roman" w:hAnsi="Tahoma" w:cs="Tahoma"/>
          <w:sz w:val="27"/>
          <w:szCs w:val="27"/>
          <w:lang w:eastAsia="ru-RU"/>
        </w:rPr>
        <w:br/>
      </w:r>
    </w:p>
    <w:p w14:paraId="109D6E06"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Уважаемые родители, Ваш ребенок должен:</w:t>
      </w:r>
    </w:p>
    <w:p w14:paraId="02929C19" w14:textId="77777777" w:rsidR="003E6251" w:rsidRPr="003E6251" w:rsidRDefault="003E6251" w:rsidP="003E6251">
      <w:pPr>
        <w:numPr>
          <w:ilvl w:val="0"/>
          <w:numId w:val="5"/>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Хорошо знать свой микрорайон.</w:t>
      </w:r>
    </w:p>
    <w:p w14:paraId="4D7B1C3C" w14:textId="77777777" w:rsidR="003E6251" w:rsidRPr="003E6251" w:rsidRDefault="003E6251" w:rsidP="003E6251">
      <w:pPr>
        <w:numPr>
          <w:ilvl w:val="0"/>
          <w:numId w:val="5"/>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Быстро обращаться в полицию в случае инцидентов или преступления (тел.102, 112 с мобильного).</w:t>
      </w:r>
    </w:p>
    <w:p w14:paraId="06F709A3" w14:textId="77777777" w:rsidR="003E6251" w:rsidRPr="003E6251" w:rsidRDefault="003E6251" w:rsidP="003E6251">
      <w:pPr>
        <w:numPr>
          <w:ilvl w:val="0"/>
          <w:numId w:val="5"/>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Строго соблюдать маршрут безопасного движения «Дом – Школа – Дом».</w:t>
      </w:r>
    </w:p>
    <w:p w14:paraId="4E39628B" w14:textId="77777777" w:rsidR="003E6251" w:rsidRPr="003E6251" w:rsidRDefault="003E6251" w:rsidP="003E6251">
      <w:pPr>
        <w:numPr>
          <w:ilvl w:val="0"/>
          <w:numId w:val="5"/>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Знать и соблюдать Правила дорожного движения.</w:t>
      </w:r>
    </w:p>
    <w:p w14:paraId="0A864E68" w14:textId="77777777" w:rsidR="003E6251" w:rsidRPr="003E6251" w:rsidRDefault="003E6251" w:rsidP="003E6251">
      <w:pPr>
        <w:numPr>
          <w:ilvl w:val="0"/>
          <w:numId w:val="5"/>
        </w:numPr>
        <w:spacing w:after="0" w:line="330" w:lineRule="atLeast"/>
        <w:ind w:left="0"/>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Запоминать отличительные особенности автомобиля, в случае ДТП.</w:t>
      </w:r>
    </w:p>
    <w:p w14:paraId="5D7AB270" w14:textId="77777777" w:rsidR="003E6251" w:rsidRPr="003E6251" w:rsidRDefault="003E6251" w:rsidP="003E6251">
      <w:pPr>
        <w:spacing w:after="0" w:line="330" w:lineRule="atLeast"/>
        <w:jc w:val="both"/>
        <w:rPr>
          <w:rFonts w:ascii="Tahoma" w:eastAsia="Times New Roman" w:hAnsi="Tahoma" w:cs="Tahoma"/>
          <w:sz w:val="21"/>
          <w:szCs w:val="21"/>
          <w:lang w:eastAsia="ru-RU"/>
        </w:rPr>
      </w:pPr>
      <w:r w:rsidRPr="003E6251">
        <w:rPr>
          <w:rFonts w:ascii="Tahoma" w:eastAsia="Times New Roman" w:hAnsi="Tahoma" w:cs="Tahoma"/>
          <w:sz w:val="27"/>
          <w:szCs w:val="27"/>
          <w:lang w:eastAsia="ru-RU"/>
        </w:rPr>
        <w:t>Безопасные маршруты будут проверяться родительской общественностью в рамках широкомасштабной акции «Родительский патруль» в первой половине сентября. Позаботьтесь о своих детях!</w:t>
      </w:r>
    </w:p>
    <w:p w14:paraId="255735B5" w14:textId="46D25490" w:rsidR="003E6251" w:rsidRPr="003E6251" w:rsidRDefault="003E6251" w:rsidP="003E6251">
      <w:pPr>
        <w:spacing w:after="0" w:line="330" w:lineRule="atLeast"/>
        <w:jc w:val="both"/>
        <w:rPr>
          <w:rFonts w:ascii="Tahoma" w:eastAsia="Times New Roman" w:hAnsi="Tahoma" w:cs="Tahoma"/>
          <w:sz w:val="21"/>
          <w:szCs w:val="21"/>
          <w:lang w:eastAsia="ru-RU"/>
        </w:rPr>
      </w:pPr>
    </w:p>
    <w:p w14:paraId="5BF4C527" w14:textId="77777777" w:rsidR="003E6251" w:rsidRPr="003E6251" w:rsidRDefault="003E6251" w:rsidP="003E6251">
      <w:pPr>
        <w:spacing w:after="150" w:line="330" w:lineRule="atLeast"/>
        <w:jc w:val="center"/>
        <w:rPr>
          <w:rFonts w:ascii="Tahoma" w:eastAsia="Times New Roman" w:hAnsi="Tahoma" w:cs="Tahoma"/>
          <w:b/>
          <w:sz w:val="21"/>
          <w:szCs w:val="21"/>
          <w:lang w:eastAsia="ru-RU"/>
        </w:rPr>
      </w:pPr>
      <w:hyperlink r:id="rId9" w:history="1">
        <w:r w:rsidRPr="003E6251">
          <w:rPr>
            <w:rFonts w:ascii="Arial" w:eastAsia="Times New Roman" w:hAnsi="Arial" w:cs="Arial"/>
            <w:b/>
            <w:sz w:val="36"/>
            <w:szCs w:val="36"/>
            <w:u w:val="single"/>
            <w:lang w:eastAsia="ru-RU"/>
          </w:rPr>
          <w:t>Анализ опасных мест на маршруте движения детей к образовательной организации</w:t>
        </w:r>
      </w:hyperlink>
    </w:p>
    <w:p w14:paraId="1ED18823" w14:textId="77777777" w:rsidR="003E6251" w:rsidRPr="003E6251" w:rsidRDefault="003E6251" w:rsidP="003E6251">
      <w:pPr>
        <w:spacing w:after="0" w:line="330" w:lineRule="atLeast"/>
        <w:ind w:firstLine="708"/>
        <w:jc w:val="both"/>
        <w:rPr>
          <w:rFonts w:ascii="Tahoma" w:eastAsia="Times New Roman" w:hAnsi="Tahoma" w:cs="Tahoma"/>
          <w:sz w:val="21"/>
          <w:szCs w:val="21"/>
          <w:lang w:eastAsia="ru-RU"/>
        </w:rPr>
      </w:pPr>
      <w:r w:rsidRPr="003E6251">
        <w:rPr>
          <w:rFonts w:ascii="Tahoma" w:eastAsia="Times New Roman" w:hAnsi="Tahoma" w:cs="Tahoma"/>
          <w:sz w:val="28"/>
          <w:szCs w:val="28"/>
          <w:lang w:eastAsia="ru-RU"/>
        </w:rPr>
        <w:t>Основными нарушениями правил дорожного движения являются следующие:</w:t>
      </w:r>
    </w:p>
    <w:p w14:paraId="6760692D" w14:textId="77777777" w:rsidR="003E6251" w:rsidRPr="003E6251" w:rsidRDefault="003E6251" w:rsidP="003E6251">
      <w:pPr>
        <w:spacing w:after="0" w:line="330" w:lineRule="atLeast"/>
        <w:ind w:firstLine="708"/>
        <w:jc w:val="both"/>
        <w:rPr>
          <w:rFonts w:ascii="Tahoma" w:eastAsia="Times New Roman" w:hAnsi="Tahoma" w:cs="Tahoma"/>
          <w:sz w:val="21"/>
          <w:szCs w:val="21"/>
          <w:lang w:eastAsia="ru-RU"/>
        </w:rPr>
      </w:pPr>
      <w:r w:rsidRPr="003E6251">
        <w:rPr>
          <w:rFonts w:ascii="Tahoma" w:eastAsia="Times New Roman" w:hAnsi="Tahoma" w:cs="Tahoma"/>
          <w:sz w:val="28"/>
          <w:szCs w:val="28"/>
          <w:lang w:eastAsia="ru-RU"/>
        </w:rPr>
        <w:t>- передвижение по проезжей части при наличии тротуара - 30% случаев;</w:t>
      </w:r>
    </w:p>
    <w:p w14:paraId="78AFC19B" w14:textId="77777777" w:rsidR="003E6251" w:rsidRPr="003E6251" w:rsidRDefault="003E6251" w:rsidP="003E6251">
      <w:pPr>
        <w:spacing w:after="0" w:line="330" w:lineRule="atLeast"/>
        <w:ind w:firstLine="708"/>
        <w:jc w:val="both"/>
        <w:rPr>
          <w:rFonts w:ascii="Tahoma" w:eastAsia="Times New Roman" w:hAnsi="Tahoma" w:cs="Tahoma"/>
          <w:sz w:val="21"/>
          <w:szCs w:val="21"/>
          <w:lang w:eastAsia="ru-RU"/>
        </w:rPr>
      </w:pPr>
      <w:r w:rsidRPr="003E6251">
        <w:rPr>
          <w:rFonts w:ascii="Tahoma" w:eastAsia="Times New Roman" w:hAnsi="Tahoma" w:cs="Tahoma"/>
          <w:sz w:val="28"/>
          <w:szCs w:val="28"/>
          <w:lang w:eastAsia="ru-RU"/>
        </w:rPr>
        <w:lastRenderedPageBreak/>
        <w:t>- передвижение по проезжей части в попутном направлении с движущемся транспортом - 30%;</w:t>
      </w:r>
    </w:p>
    <w:p w14:paraId="09A3447C" w14:textId="77777777" w:rsidR="003E6251" w:rsidRPr="003E6251" w:rsidRDefault="003E6251" w:rsidP="003E6251">
      <w:pPr>
        <w:spacing w:after="0" w:line="330" w:lineRule="atLeast"/>
        <w:ind w:firstLine="708"/>
        <w:jc w:val="both"/>
        <w:rPr>
          <w:rFonts w:ascii="Tahoma" w:eastAsia="Times New Roman" w:hAnsi="Tahoma" w:cs="Tahoma"/>
          <w:sz w:val="21"/>
          <w:szCs w:val="21"/>
          <w:lang w:eastAsia="ru-RU"/>
        </w:rPr>
      </w:pPr>
      <w:r w:rsidRPr="003E6251">
        <w:rPr>
          <w:rFonts w:ascii="Tahoma" w:eastAsia="Times New Roman" w:hAnsi="Tahoma" w:cs="Tahoma"/>
          <w:sz w:val="28"/>
          <w:szCs w:val="28"/>
          <w:lang w:eastAsia="ru-RU"/>
        </w:rPr>
        <w:t>- переход проезжей части в зоне видимости пешеходного перехода - 30%.</w:t>
      </w:r>
    </w:p>
    <w:p w14:paraId="53457B6C" w14:textId="77777777" w:rsidR="009C3A5B" w:rsidRPr="003E6251" w:rsidRDefault="009C3A5B" w:rsidP="003E6251">
      <w:pPr>
        <w:jc w:val="both"/>
      </w:pPr>
    </w:p>
    <w:sectPr w:rsidR="009C3A5B" w:rsidRPr="003E62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50D23" w14:textId="77777777" w:rsidR="00665D98" w:rsidRDefault="00665D98" w:rsidP="003E6251">
      <w:pPr>
        <w:spacing w:after="0" w:line="240" w:lineRule="auto"/>
      </w:pPr>
      <w:r>
        <w:separator/>
      </w:r>
    </w:p>
  </w:endnote>
  <w:endnote w:type="continuationSeparator" w:id="0">
    <w:p w14:paraId="395E1C2C" w14:textId="77777777" w:rsidR="00665D98" w:rsidRDefault="00665D98" w:rsidP="003E6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8314F" w14:textId="77777777" w:rsidR="00665D98" w:rsidRDefault="00665D98" w:rsidP="003E6251">
      <w:pPr>
        <w:spacing w:after="0" w:line="240" w:lineRule="auto"/>
      </w:pPr>
      <w:r>
        <w:separator/>
      </w:r>
    </w:p>
  </w:footnote>
  <w:footnote w:type="continuationSeparator" w:id="0">
    <w:p w14:paraId="3B81A15C" w14:textId="77777777" w:rsidR="00665D98" w:rsidRDefault="00665D98" w:rsidP="003E62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873A4"/>
    <w:multiLevelType w:val="multilevel"/>
    <w:tmpl w:val="33A2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3F2EE6"/>
    <w:multiLevelType w:val="multilevel"/>
    <w:tmpl w:val="F75A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EF7587"/>
    <w:multiLevelType w:val="multilevel"/>
    <w:tmpl w:val="F4A4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657806"/>
    <w:multiLevelType w:val="multilevel"/>
    <w:tmpl w:val="87D4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D457CD"/>
    <w:multiLevelType w:val="multilevel"/>
    <w:tmpl w:val="248C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B30898"/>
    <w:multiLevelType w:val="multilevel"/>
    <w:tmpl w:val="B4AA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5B"/>
    <w:rsid w:val="003E6251"/>
    <w:rsid w:val="00665D98"/>
    <w:rsid w:val="009C3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CC00B"/>
  <w15:chartTrackingRefBased/>
  <w15:docId w15:val="{32015E51-D454-4BEA-85DF-FACD6DA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3E62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625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62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E6251"/>
    <w:rPr>
      <w:color w:val="0000FF"/>
      <w:u w:val="single"/>
    </w:rPr>
  </w:style>
  <w:style w:type="paragraph" w:customStyle="1" w:styleId="picture">
    <w:name w:val="picture"/>
    <w:basedOn w:val="a"/>
    <w:rsid w:val="003E62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E62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6251"/>
  </w:style>
  <w:style w:type="paragraph" w:styleId="a7">
    <w:name w:val="footer"/>
    <w:basedOn w:val="a"/>
    <w:link w:val="a8"/>
    <w:uiPriority w:val="99"/>
    <w:unhideWhenUsed/>
    <w:rsid w:val="003E62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6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206292">
      <w:bodyDiv w:val="1"/>
      <w:marLeft w:val="0"/>
      <w:marRight w:val="0"/>
      <w:marTop w:val="0"/>
      <w:marBottom w:val="0"/>
      <w:divBdr>
        <w:top w:val="none" w:sz="0" w:space="0" w:color="auto"/>
        <w:left w:val="none" w:sz="0" w:space="0" w:color="auto"/>
        <w:bottom w:val="none" w:sz="0" w:space="0" w:color="auto"/>
        <w:right w:val="none" w:sz="0" w:space="0" w:color="auto"/>
      </w:divBdr>
      <w:divsChild>
        <w:div w:id="1399983409">
          <w:marLeft w:val="0"/>
          <w:marRight w:val="0"/>
          <w:marTop w:val="0"/>
          <w:marBottom w:val="0"/>
          <w:divBdr>
            <w:top w:val="none" w:sz="0" w:space="0" w:color="auto"/>
            <w:left w:val="none" w:sz="0" w:space="0" w:color="auto"/>
            <w:bottom w:val="none" w:sz="0" w:space="0" w:color="auto"/>
            <w:right w:val="none" w:sz="0" w:space="0" w:color="auto"/>
          </w:divBdr>
          <w:divsChild>
            <w:div w:id="1456364195">
              <w:marLeft w:val="0"/>
              <w:marRight w:val="0"/>
              <w:marTop w:val="0"/>
              <w:marBottom w:val="0"/>
              <w:divBdr>
                <w:top w:val="none" w:sz="0" w:space="0" w:color="auto"/>
                <w:left w:val="none" w:sz="0" w:space="0" w:color="auto"/>
                <w:bottom w:val="none" w:sz="0" w:space="0" w:color="auto"/>
                <w:right w:val="none" w:sz="0" w:space="0" w:color="auto"/>
              </w:divBdr>
              <w:divsChild>
                <w:div w:id="1441876562">
                  <w:marLeft w:val="0"/>
                  <w:marRight w:val="0"/>
                  <w:marTop w:val="0"/>
                  <w:marBottom w:val="300"/>
                  <w:divBdr>
                    <w:top w:val="none" w:sz="0" w:space="0" w:color="auto"/>
                    <w:left w:val="none" w:sz="0" w:space="0" w:color="auto"/>
                    <w:bottom w:val="single" w:sz="6" w:space="15" w:color="CDD8E3"/>
                    <w:right w:val="none" w:sz="0" w:space="0" w:color="auto"/>
                  </w:divBdr>
                  <w:divsChild>
                    <w:div w:id="1143280218">
                      <w:marLeft w:val="0"/>
                      <w:marRight w:val="0"/>
                      <w:marTop w:val="0"/>
                      <w:marBottom w:val="300"/>
                      <w:divBdr>
                        <w:top w:val="none" w:sz="0" w:space="0" w:color="auto"/>
                        <w:left w:val="none" w:sz="0" w:space="0" w:color="auto"/>
                        <w:bottom w:val="none" w:sz="0" w:space="0" w:color="auto"/>
                        <w:right w:val="none" w:sz="0" w:space="0" w:color="auto"/>
                      </w:divBdr>
                    </w:div>
                    <w:div w:id="750662972">
                      <w:marLeft w:val="0"/>
                      <w:marRight w:val="0"/>
                      <w:marTop w:val="0"/>
                      <w:marBottom w:val="0"/>
                      <w:divBdr>
                        <w:top w:val="none" w:sz="0" w:space="0" w:color="auto"/>
                        <w:left w:val="none" w:sz="0" w:space="0" w:color="auto"/>
                        <w:bottom w:val="none" w:sz="0" w:space="0" w:color="auto"/>
                        <w:right w:val="none" w:sz="0" w:space="0" w:color="auto"/>
                      </w:divBdr>
                      <w:divsChild>
                        <w:div w:id="627667457">
                          <w:marLeft w:val="0"/>
                          <w:marRight w:val="0"/>
                          <w:marTop w:val="0"/>
                          <w:marBottom w:val="150"/>
                          <w:divBdr>
                            <w:top w:val="none" w:sz="0" w:space="0" w:color="auto"/>
                            <w:left w:val="none" w:sz="0" w:space="0" w:color="auto"/>
                            <w:bottom w:val="none" w:sz="0" w:space="0" w:color="auto"/>
                            <w:right w:val="none" w:sz="0" w:space="0" w:color="auto"/>
                          </w:divBdr>
                        </w:div>
                        <w:div w:id="358151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0950982">
          <w:marLeft w:val="0"/>
          <w:marRight w:val="0"/>
          <w:marTop w:val="0"/>
          <w:marBottom w:val="0"/>
          <w:divBdr>
            <w:top w:val="none" w:sz="0" w:space="0" w:color="auto"/>
            <w:left w:val="none" w:sz="0" w:space="0" w:color="auto"/>
            <w:bottom w:val="none" w:sz="0" w:space="0" w:color="auto"/>
            <w:right w:val="none" w:sz="0" w:space="0" w:color="auto"/>
          </w:divBdr>
          <w:divsChild>
            <w:div w:id="167017774">
              <w:marLeft w:val="0"/>
              <w:marRight w:val="0"/>
              <w:marTop w:val="0"/>
              <w:marBottom w:val="300"/>
              <w:divBdr>
                <w:top w:val="none" w:sz="0" w:space="0" w:color="auto"/>
                <w:left w:val="none" w:sz="0" w:space="0" w:color="auto"/>
                <w:bottom w:val="none" w:sz="0" w:space="0" w:color="auto"/>
                <w:right w:val="none" w:sz="0" w:space="0" w:color="auto"/>
              </w:divBdr>
              <w:divsChild>
                <w:div w:id="690567390">
                  <w:marLeft w:val="0"/>
                  <w:marRight w:val="0"/>
                  <w:marTop w:val="0"/>
                  <w:marBottom w:val="0"/>
                  <w:divBdr>
                    <w:top w:val="none" w:sz="0" w:space="0" w:color="auto"/>
                    <w:left w:val="none" w:sz="0" w:space="0" w:color="auto"/>
                    <w:bottom w:val="none" w:sz="0" w:space="0" w:color="auto"/>
                    <w:right w:val="none" w:sz="0" w:space="0" w:color="auto"/>
                  </w:divBdr>
                </w:div>
                <w:div w:id="1048602313">
                  <w:marLeft w:val="0"/>
                  <w:marRight w:val="0"/>
                  <w:marTop w:val="0"/>
                  <w:marBottom w:val="150"/>
                  <w:divBdr>
                    <w:top w:val="none" w:sz="0" w:space="0" w:color="auto"/>
                    <w:left w:val="none" w:sz="0" w:space="0" w:color="auto"/>
                    <w:bottom w:val="none" w:sz="0" w:space="0" w:color="auto"/>
                    <w:right w:val="none" w:sz="0" w:space="0" w:color="auto"/>
                  </w:divBdr>
                </w:div>
                <w:div w:id="1601447228">
                  <w:marLeft w:val="0"/>
                  <w:marRight w:val="0"/>
                  <w:marTop w:val="75"/>
                  <w:marBottom w:val="0"/>
                  <w:divBdr>
                    <w:top w:val="none" w:sz="0" w:space="0" w:color="auto"/>
                    <w:left w:val="none" w:sz="0" w:space="0" w:color="auto"/>
                    <w:bottom w:val="none" w:sz="0" w:space="0" w:color="auto"/>
                    <w:right w:val="none" w:sz="0" w:space="0" w:color="auto"/>
                  </w:divBdr>
                </w:div>
                <w:div w:id="112867759">
                  <w:marLeft w:val="0"/>
                  <w:marRight w:val="0"/>
                  <w:marTop w:val="0"/>
                  <w:marBottom w:val="0"/>
                  <w:divBdr>
                    <w:top w:val="none" w:sz="0" w:space="0" w:color="auto"/>
                    <w:left w:val="none" w:sz="0" w:space="0" w:color="auto"/>
                    <w:bottom w:val="none" w:sz="0" w:space="0" w:color="auto"/>
                    <w:right w:val="none" w:sz="0" w:space="0" w:color="auto"/>
                  </w:divBdr>
                  <w:divsChild>
                    <w:div w:id="9332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8art.uralschool.ru/site/pub?id=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ноут DELL</dc:creator>
  <cp:keywords/>
  <dc:description/>
  <cp:lastModifiedBy>Мой ноут DELL</cp:lastModifiedBy>
  <cp:revision>3</cp:revision>
  <dcterms:created xsi:type="dcterms:W3CDTF">2020-06-07T09:03:00Z</dcterms:created>
  <dcterms:modified xsi:type="dcterms:W3CDTF">2020-06-07T09:07:00Z</dcterms:modified>
</cp:coreProperties>
</file>